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85" w:rsidRDefault="00F75FC6" w:rsidP="005C28FB">
      <w:pPr>
        <w:spacing w:after="300" w:line="240" w:lineRule="auto"/>
        <w:jc w:val="center"/>
        <w:outlineLvl w:val="2"/>
        <w:rPr>
          <w:rFonts w:ascii="Times New Roman" w:eastAsia="Times New Roman" w:hAnsi="Times New Roman"/>
          <w:color w:val="000000"/>
          <w:sz w:val="32"/>
          <w:szCs w:val="32"/>
          <w:shd w:val="clear" w:color="auto" w:fill="FFFFFF"/>
          <w:lang w:eastAsia="sk-SK"/>
        </w:rPr>
      </w:pPr>
      <w:r>
        <w:rPr>
          <w:rFonts w:ascii="Comic Sans MS" w:eastAsia="Times New Roman" w:hAnsi="Comic Sans MS" w:cs="Arial"/>
          <w:b/>
          <w:bCs/>
          <w:color w:val="FF0000"/>
          <w:sz w:val="32"/>
          <w:szCs w:val="32"/>
          <w:shd w:val="clear" w:color="auto" w:fill="FFFFFF"/>
          <w:lang w:eastAsia="sk-SK"/>
        </w:rPr>
        <w:t>Rozmnožovanie bunky a bunkový cyklus</w:t>
      </w:r>
      <w:r w:rsidR="00953985" w:rsidRPr="006C3170">
        <w:rPr>
          <w:rFonts w:ascii="Times New Roman" w:eastAsia="Times New Roman" w:hAnsi="Times New Roman"/>
          <w:color w:val="000000"/>
          <w:sz w:val="32"/>
          <w:szCs w:val="32"/>
          <w:shd w:val="clear" w:color="auto" w:fill="FFFFFF"/>
          <w:lang w:eastAsia="sk-SK"/>
        </w:rPr>
        <w:t> </w:t>
      </w:r>
    </w:p>
    <w:p w:rsidR="008711FE" w:rsidRDefault="008711FE" w:rsidP="008711FE">
      <w:pPr>
        <w:spacing w:after="300"/>
        <w:outlineLvl w:val="2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711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Delenie buniek je jedným zo základných biologických </w:t>
      </w:r>
      <w:r w:rsidR="00F75FC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faktorov, ktorý</w:t>
      </w:r>
      <w:r w:rsidRPr="008711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F75FC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z</w:t>
      </w:r>
      <w:r w:rsidRPr="008711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abezpečuje reprodukciu jedincov, je podmienkou rastu a vývoja organizmu a nahradzujú sa ním straty vzniknuté fyziologickým opotrebovaním. Existe</w:t>
      </w:r>
      <w:r w:rsidR="00F045E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</w:t>
      </w:r>
      <w:r w:rsidRPr="008711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cia života závisí od stálej produkciu buniek.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D048E" w:rsidRPr="00950D7A" w:rsidRDefault="00F4292F" w:rsidP="009D048E">
      <w:pPr>
        <w:spacing w:after="300"/>
        <w:outlineLvl w:val="2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F4292F">
        <w:rPr>
          <w:rFonts w:ascii="Times New Roman" w:hAnsi="Times New Roman"/>
          <w:b/>
          <w:color w:val="00B050"/>
          <w:sz w:val="32"/>
          <w:szCs w:val="32"/>
          <w:shd w:val="clear" w:color="auto" w:fill="FFFFFF"/>
        </w:rPr>
        <w:t>Chromozóm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– </w:t>
      </w:r>
      <w:r w:rsidRPr="00F4292F">
        <w:rPr>
          <w:rFonts w:ascii="Times New Roman" w:hAnsi="Times New Roman"/>
          <w:sz w:val="24"/>
          <w:szCs w:val="24"/>
          <w:shd w:val="clear" w:color="auto" w:fill="FFFFFF"/>
        </w:rPr>
        <w:t xml:space="preserve">tvoria dvojice paralelných </w:t>
      </w:r>
      <w:proofErr w:type="spellStart"/>
      <w:r w:rsidRPr="00F4292F">
        <w:rPr>
          <w:rFonts w:ascii="Times New Roman" w:hAnsi="Times New Roman"/>
          <w:b/>
          <w:sz w:val="24"/>
          <w:szCs w:val="24"/>
          <w:shd w:val="clear" w:color="auto" w:fill="FFFFFF"/>
        </w:rPr>
        <w:t>chromatíd</w:t>
      </w:r>
      <w:proofErr w:type="spellEnd"/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spojených v mieste prvotného zúženia chromozómu –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centromérou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 Počet</w:t>
      </w:r>
      <w:r w:rsidR="006A60C6">
        <w:rPr>
          <w:rFonts w:ascii="Times New Roman" w:hAnsi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tvar a veľkosť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chrom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 je pre každý druh organizmu charakteristický a relatívne stály</w:t>
      </w:r>
      <w:r w:rsidR="00950D7A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9B6B6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950D7A">
        <w:rPr>
          <w:rFonts w:ascii="Times New Roman" w:hAnsi="Times New Roman"/>
          <w:sz w:val="24"/>
          <w:szCs w:val="24"/>
          <w:shd w:val="clear" w:color="auto" w:fill="FFFFFF"/>
        </w:rPr>
        <w:t>K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ompletný súbor všetkých chromozómov v bunke sa volá </w:t>
      </w:r>
      <w:proofErr w:type="spellStart"/>
      <w:r w:rsidRPr="00950D7A">
        <w:rPr>
          <w:rFonts w:ascii="Times New Roman" w:hAnsi="Times New Roman"/>
          <w:b/>
          <w:sz w:val="24"/>
          <w:szCs w:val="24"/>
          <w:shd w:val="clear" w:color="auto" w:fill="FFFFFF"/>
        </w:rPr>
        <w:t>sada</w:t>
      </w:r>
      <w:proofErr w:type="spellEnd"/>
      <w:r w:rsidRPr="00950D7A">
        <w:rPr>
          <w:rFonts w:ascii="Times New Roman" w:hAnsi="Times New Roman"/>
          <w:b/>
          <w:sz w:val="24"/>
          <w:szCs w:val="24"/>
          <w:shd w:val="clear" w:color="auto" w:fill="FFFFFF"/>
        </w:rPr>
        <w:t>.</w:t>
      </w:r>
      <w:r w:rsidR="009D048E" w:rsidRP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 telových – </w:t>
      </w:r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somatických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bunkách sú </w:t>
      </w:r>
      <w:proofErr w:type="spellStart"/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chrom</w:t>
      </w:r>
      <w:proofErr w:type="spellEnd"/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380D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árov</w:t>
      </w:r>
      <w:r w:rsidR="00950D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é - </w:t>
      </w:r>
      <w:r w:rsidR="009D048E" w:rsidRPr="00A6328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homologické,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sú </w:t>
      </w:r>
      <w:proofErr w:type="spellStart"/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diploidné</w:t>
      </w:r>
      <w:proofErr w:type="spellEnd"/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2n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950D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46 </w:t>
      </w:r>
      <w:proofErr w:type="spellStart"/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chrom</w:t>
      </w:r>
      <w:proofErr w:type="spellEnd"/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u človeka</w:t>
      </w:r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Pohlavné b</w:t>
      </w:r>
      <w:r w:rsidR="009D04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majú polovičný počet sú </w:t>
      </w:r>
      <w:proofErr w:type="spellStart"/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haploidné</w:t>
      </w:r>
      <w:proofErr w:type="spellEnd"/>
      <w:r w:rsidR="00337C9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–</w:t>
      </w:r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n</w:t>
      </w:r>
      <w:r w:rsidR="00337C9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23 </w:t>
      </w:r>
      <w:proofErr w:type="spellStart"/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chrom</w:t>
      </w:r>
      <w:proofErr w:type="spellEnd"/>
      <w:r w:rsidR="009D048E" w:rsidRPr="00950D7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8711FE" w:rsidRDefault="008711FE" w:rsidP="008711FE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315BF6">
        <w:rPr>
          <w:b/>
          <w:color w:val="008000"/>
          <w:sz w:val="32"/>
          <w:szCs w:val="32"/>
          <w:shd w:val="clear" w:color="auto" w:fill="FFFFFF"/>
        </w:rPr>
        <w:t>Bunkový cyklus</w:t>
      </w:r>
      <w:r w:rsidRPr="008711FE">
        <w:rPr>
          <w:color w:val="000000"/>
          <w:shd w:val="clear" w:color="auto" w:fill="FFFFFF"/>
        </w:rPr>
        <w:t xml:space="preserve"> </w:t>
      </w:r>
      <w:r w:rsidR="00F045E0">
        <w:rPr>
          <w:color w:val="000000"/>
          <w:shd w:val="clear" w:color="auto" w:fill="FFFFFF"/>
        </w:rPr>
        <w:t xml:space="preserve"> </w:t>
      </w:r>
      <w:r w:rsidRPr="008711FE">
        <w:rPr>
          <w:color w:val="000000"/>
          <w:shd w:val="clear" w:color="auto" w:fill="FFFFFF"/>
        </w:rPr>
        <w:t>predstavuje obdobie života bunky od jej vzniku delením až po opätovné rozdelenie. Bunkový cyklus sa rozdeľuje na štyri fázy, pričom posledná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rStyle w:val="Siln"/>
          <w:color w:val="000000"/>
          <w:shd w:val="clear" w:color="auto" w:fill="FFFFFF"/>
        </w:rPr>
        <w:t>M-fáza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color w:val="000000"/>
          <w:shd w:val="clear" w:color="auto" w:fill="FFFFFF"/>
        </w:rPr>
        <w:t>predstavuje samotné delenie bunky a zvyšné tri fázy pod spoločným názvom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interfáza</w:t>
      </w:r>
      <w:proofErr w:type="spellEnd"/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color w:val="000000"/>
          <w:shd w:val="clear" w:color="auto" w:fill="FFFFFF"/>
        </w:rPr>
        <w:t xml:space="preserve">predstavujú prípravu bunky na delenie. </w:t>
      </w:r>
    </w:p>
    <w:p w:rsidR="00CD1E89" w:rsidRPr="008711FE" w:rsidRDefault="00F326E3" w:rsidP="008711FE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2733675" cy="2647950"/>
            <wp:effectExtent l="0" t="0" r="0" b="0"/>
            <wp:docPr id="1" name="Obrázok 1" descr="http://upload.wikimedia.org/wikipedia/commons/c/c4/Cell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4/Cell_cyc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E89">
        <w:t xml:space="preserve">        </w:t>
      </w:r>
      <w:r>
        <w:rPr>
          <w:noProof/>
        </w:rPr>
        <w:drawing>
          <wp:inline distT="0" distB="0" distL="0" distR="0">
            <wp:extent cx="2705100" cy="2266950"/>
            <wp:effectExtent l="0" t="0" r="0" b="0"/>
            <wp:docPr id="2" name="Obrázok 2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FE" w:rsidRPr="008711FE" w:rsidRDefault="008711FE" w:rsidP="008711FE">
      <w:pPr>
        <w:pStyle w:val="Normlnywebov"/>
        <w:spacing w:line="360" w:lineRule="atLeast"/>
        <w:jc w:val="center"/>
        <w:rPr>
          <w:color w:val="000000"/>
          <w:shd w:val="clear" w:color="auto" w:fill="FFFFFF"/>
        </w:rPr>
      </w:pPr>
    </w:p>
    <w:p w:rsidR="008711FE" w:rsidRDefault="008711FE" w:rsidP="008711FE">
      <w:pPr>
        <w:pStyle w:val="Nadpis2"/>
        <w:pBdr>
          <w:top w:val="single" w:sz="6" w:space="3" w:color="333366"/>
        </w:pBdr>
        <w:spacing w:before="0" w:after="0"/>
        <w:rPr>
          <w:rFonts w:ascii="Times New Roman" w:hAnsi="Times New Roman"/>
          <w:b w:val="0"/>
          <w:bCs w:val="0"/>
          <w:i w:val="0"/>
          <w:color w:val="002060"/>
          <w:sz w:val="32"/>
          <w:szCs w:val="32"/>
          <w:shd w:val="clear" w:color="auto" w:fill="FFFFFF"/>
        </w:rPr>
      </w:pPr>
      <w:bookmarkStart w:id="0" w:name="interfaza"/>
      <w:bookmarkEnd w:id="0"/>
      <w:proofErr w:type="spellStart"/>
      <w:r w:rsidRPr="00315BF6">
        <w:rPr>
          <w:rFonts w:ascii="Times New Roman" w:hAnsi="Times New Roman"/>
          <w:b w:val="0"/>
          <w:bCs w:val="0"/>
          <w:i w:val="0"/>
          <w:color w:val="002060"/>
          <w:sz w:val="32"/>
          <w:szCs w:val="32"/>
          <w:shd w:val="clear" w:color="auto" w:fill="FFFFFF"/>
        </w:rPr>
        <w:t>Interfáza</w:t>
      </w:r>
      <w:proofErr w:type="spellEnd"/>
    </w:p>
    <w:p w:rsidR="00CD1E89" w:rsidRDefault="00CD1E89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bookmarkStart w:id="1" w:name="g0_faza"/>
      <w:bookmarkStart w:id="2" w:name="g1_faza"/>
      <w:bookmarkEnd w:id="1"/>
      <w:bookmarkEnd w:id="2"/>
    </w:p>
    <w:p w:rsidR="008711FE" w:rsidRPr="00F70414" w:rsidRDefault="008711FE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r w:rsidRPr="00F70414">
        <w:rPr>
          <w:i/>
          <w:iCs/>
          <w:color w:val="0070C0"/>
          <w:sz w:val="24"/>
          <w:szCs w:val="24"/>
          <w:shd w:val="clear" w:color="auto" w:fill="FFFFFF"/>
        </w:rPr>
        <w:t>G1-fáza</w:t>
      </w:r>
    </w:p>
    <w:p w:rsidR="008711FE" w:rsidRPr="00CD1E89" w:rsidRDefault="008711FE" w:rsidP="008711FE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8711FE">
        <w:rPr>
          <w:color w:val="000000"/>
          <w:shd w:val="clear" w:color="auto" w:fill="FFFFFF"/>
        </w:rPr>
        <w:t>Nazýva sa aj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postmitotická</w:t>
      </w:r>
      <w:proofErr w:type="spellEnd"/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color w:val="000000"/>
          <w:shd w:val="clear" w:color="auto" w:fill="FFFFFF"/>
        </w:rPr>
        <w:t>(nasleduje po M-fáze) alebo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presyntetická</w:t>
      </w:r>
      <w:proofErr w:type="spellEnd"/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color w:val="000000"/>
          <w:shd w:val="clear" w:color="auto" w:fill="FFFFFF"/>
        </w:rPr>
        <w:t xml:space="preserve">(bude pokračovať S-fázou). Predstavuje začiatok prípravy delenia jadra a celej bunky. V tomto období sa syntetizujú </w:t>
      </w:r>
      <w:proofErr w:type="spellStart"/>
      <w:r w:rsidRPr="008711FE">
        <w:rPr>
          <w:color w:val="000000"/>
          <w:shd w:val="clear" w:color="auto" w:fill="FFFFFF"/>
        </w:rPr>
        <w:t>ribozómy</w:t>
      </w:r>
      <w:proofErr w:type="spellEnd"/>
      <w:r w:rsidRPr="008711FE">
        <w:rPr>
          <w:color w:val="000000"/>
          <w:shd w:val="clear" w:color="auto" w:fill="FFFFFF"/>
        </w:rPr>
        <w:t>, bielkoviny,  enzýmy potrebné pre replikáciu DNA. Dochádza k zväčšovaniu objemu cytoplazmy a delia sa aj mitochondrie. Je to časovo najdlhšia fáza bunkového cyklu.</w:t>
      </w:r>
      <w:r w:rsidR="00CD1E89">
        <w:rPr>
          <w:color w:val="000000"/>
          <w:shd w:val="clear" w:color="auto" w:fill="FFFFFF"/>
        </w:rPr>
        <w:t xml:space="preserve"> </w:t>
      </w:r>
      <w:r w:rsidR="00CD1E89" w:rsidRPr="00CD1E89">
        <w:rPr>
          <w:rStyle w:val="apple-style-span"/>
          <w:color w:val="000000"/>
          <w:shd w:val="clear" w:color="auto" w:fill="FFFFFF"/>
        </w:rPr>
        <w:t xml:space="preserve">V tejto časti bunkového cyklu sa teda nachádza </w:t>
      </w:r>
      <w:r w:rsidR="00CD1E89" w:rsidRPr="00294EE6">
        <w:rPr>
          <w:rStyle w:val="apple-style-span"/>
          <w:b/>
          <w:color w:val="000000"/>
          <w:shd w:val="clear" w:color="auto" w:fill="FFFFFF"/>
        </w:rPr>
        <w:t>hlavný kontrolný uzol</w:t>
      </w:r>
      <w:r w:rsidR="00CD1E89" w:rsidRPr="00CD1E89">
        <w:rPr>
          <w:rStyle w:val="apple-style-span"/>
          <w:color w:val="000000"/>
          <w:shd w:val="clear" w:color="auto" w:fill="FFFFFF"/>
        </w:rPr>
        <w:t xml:space="preserve"> bunkového cyklu</w:t>
      </w:r>
      <w:r w:rsidR="00CD1E89">
        <w:rPr>
          <w:rStyle w:val="apple-style-span"/>
          <w:color w:val="000000"/>
          <w:shd w:val="clear" w:color="auto" w:fill="FFFFFF"/>
        </w:rPr>
        <w:t xml:space="preserve">, </w:t>
      </w:r>
      <w:r w:rsidR="00CD1E89" w:rsidRPr="00CD1E89">
        <w:rPr>
          <w:rStyle w:val="apple-style-span"/>
          <w:bCs/>
          <w:color w:val="000000"/>
        </w:rPr>
        <w:t>ktorý môže pri nepriaznivých podmienkach zastaviť bunkový cyklus</w:t>
      </w:r>
      <w:r w:rsidR="00CD1E89">
        <w:rPr>
          <w:rStyle w:val="apple-style-span"/>
          <w:bCs/>
          <w:color w:val="000000"/>
        </w:rPr>
        <w:t>.</w:t>
      </w:r>
      <w:r w:rsidR="00CD1E89" w:rsidRPr="00CD1E89">
        <w:rPr>
          <w:rStyle w:val="apple-style-span"/>
          <w:bCs/>
          <w:color w:val="000000"/>
        </w:rPr>
        <w:t> </w:t>
      </w:r>
    </w:p>
    <w:p w:rsidR="00CD1E89" w:rsidRDefault="00CD1E89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bookmarkStart w:id="3" w:name="s_faza"/>
      <w:bookmarkEnd w:id="3"/>
    </w:p>
    <w:p w:rsidR="008711FE" w:rsidRPr="00F70414" w:rsidRDefault="008711FE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r w:rsidRPr="00F70414">
        <w:rPr>
          <w:i/>
          <w:iCs/>
          <w:color w:val="0070C0"/>
          <w:sz w:val="24"/>
          <w:szCs w:val="24"/>
          <w:shd w:val="clear" w:color="auto" w:fill="FFFFFF"/>
        </w:rPr>
        <w:t>S-fáza</w:t>
      </w:r>
    </w:p>
    <w:p w:rsidR="008711FE" w:rsidRPr="008711FE" w:rsidRDefault="008711FE" w:rsidP="008711FE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8711FE">
        <w:rPr>
          <w:color w:val="000000"/>
          <w:shd w:val="clear" w:color="auto" w:fill="FFFFFF"/>
        </w:rPr>
        <w:t>Prebieha v nej replikácia - syntéza DNA, preto sa táto fáza nazýva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rStyle w:val="Siln"/>
          <w:color w:val="000000"/>
          <w:shd w:val="clear" w:color="auto" w:fill="FFFFFF"/>
        </w:rPr>
        <w:t>syntetická</w:t>
      </w:r>
      <w:r w:rsidRPr="008711FE">
        <w:rPr>
          <w:color w:val="000000"/>
          <w:shd w:val="clear" w:color="auto" w:fill="FFFFFF"/>
        </w:rPr>
        <w:t xml:space="preserve">. Výsledkom je zdvojnásobenie genetického materiálu v bunke. Koncom S-fázy každý chromozóm pozostáva z dvoch identických </w:t>
      </w:r>
      <w:proofErr w:type="spellStart"/>
      <w:r w:rsidRPr="008711FE">
        <w:rPr>
          <w:color w:val="000000"/>
          <w:shd w:val="clear" w:color="auto" w:fill="FFFFFF"/>
        </w:rPr>
        <w:t>chromatíd</w:t>
      </w:r>
      <w:proofErr w:type="spellEnd"/>
      <w:r w:rsidRPr="008711FE">
        <w:rPr>
          <w:color w:val="000000"/>
          <w:shd w:val="clear" w:color="auto" w:fill="FFFFFF"/>
        </w:rPr>
        <w:t xml:space="preserve">. </w:t>
      </w:r>
    </w:p>
    <w:p w:rsidR="00CD1E89" w:rsidRDefault="00CD1E89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bookmarkStart w:id="4" w:name="g2_faza"/>
      <w:bookmarkEnd w:id="4"/>
    </w:p>
    <w:p w:rsidR="008711FE" w:rsidRPr="00F70414" w:rsidRDefault="008711FE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r w:rsidRPr="00F70414">
        <w:rPr>
          <w:i/>
          <w:iCs/>
          <w:color w:val="0070C0"/>
          <w:sz w:val="24"/>
          <w:szCs w:val="24"/>
          <w:shd w:val="clear" w:color="auto" w:fill="FFFFFF"/>
        </w:rPr>
        <w:t>G2-fáza</w:t>
      </w:r>
    </w:p>
    <w:p w:rsidR="008711FE" w:rsidRPr="008711FE" w:rsidRDefault="008711FE" w:rsidP="008711FE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8711FE">
        <w:rPr>
          <w:color w:val="000000"/>
          <w:shd w:val="clear" w:color="auto" w:fill="FFFFFF"/>
        </w:rPr>
        <w:t>Nastupuje po ukončení syntetickej fázy, preto sa nazýva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postsyntetická</w:t>
      </w:r>
      <w:proofErr w:type="spellEnd"/>
      <w:r w:rsidRPr="008711FE">
        <w:rPr>
          <w:color w:val="000000"/>
          <w:shd w:val="clear" w:color="auto" w:fill="FFFFFF"/>
        </w:rPr>
        <w:t xml:space="preserve">. Zároveň ukončuje </w:t>
      </w:r>
      <w:proofErr w:type="spellStart"/>
      <w:r w:rsidRPr="008711FE">
        <w:rPr>
          <w:color w:val="000000"/>
          <w:shd w:val="clear" w:color="auto" w:fill="FFFFFF"/>
        </w:rPr>
        <w:t>interfázu</w:t>
      </w:r>
      <w:proofErr w:type="spellEnd"/>
      <w:r w:rsidRPr="008711FE">
        <w:rPr>
          <w:color w:val="000000"/>
          <w:shd w:val="clear" w:color="auto" w:fill="FFFFFF"/>
        </w:rPr>
        <w:t xml:space="preserve"> a predchádza deleniu bunky, preto má prívlastok aj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pre</w:t>
      </w:r>
      <w:r w:rsidR="00C80E5B">
        <w:rPr>
          <w:rStyle w:val="Siln"/>
          <w:color w:val="000000"/>
          <w:shd w:val="clear" w:color="auto" w:fill="FFFFFF"/>
        </w:rPr>
        <w:t>d</w:t>
      </w:r>
      <w:r w:rsidRPr="008711FE">
        <w:rPr>
          <w:rStyle w:val="Siln"/>
          <w:color w:val="000000"/>
          <w:shd w:val="clear" w:color="auto" w:fill="FFFFFF"/>
        </w:rPr>
        <w:t>mitotická</w:t>
      </w:r>
      <w:proofErr w:type="spellEnd"/>
      <w:r w:rsidRPr="008711FE">
        <w:rPr>
          <w:color w:val="000000"/>
          <w:shd w:val="clear" w:color="auto" w:fill="FFFFFF"/>
        </w:rPr>
        <w:t>. Časové trvanie tejto fázy je za normálnych podmienok najkratšie.</w:t>
      </w:r>
    </w:p>
    <w:p w:rsidR="00CD1E89" w:rsidRDefault="00CD1E89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bookmarkStart w:id="5" w:name="delenie_buniek"/>
      <w:bookmarkStart w:id="6" w:name="m_faza"/>
      <w:bookmarkEnd w:id="5"/>
      <w:bookmarkEnd w:id="6"/>
    </w:p>
    <w:p w:rsidR="008711FE" w:rsidRPr="00F70414" w:rsidRDefault="008711FE" w:rsidP="008711FE">
      <w:pPr>
        <w:pStyle w:val="Nadpis3"/>
        <w:spacing w:before="0" w:beforeAutospacing="0" w:after="0" w:afterAutospacing="0" w:line="276" w:lineRule="auto"/>
        <w:rPr>
          <w:i/>
          <w:iCs/>
          <w:color w:val="0070C0"/>
          <w:sz w:val="24"/>
          <w:szCs w:val="24"/>
          <w:shd w:val="clear" w:color="auto" w:fill="FFFFFF"/>
        </w:rPr>
      </w:pPr>
      <w:r w:rsidRPr="00F70414">
        <w:rPr>
          <w:i/>
          <w:iCs/>
          <w:color w:val="0070C0"/>
          <w:sz w:val="24"/>
          <w:szCs w:val="24"/>
          <w:shd w:val="clear" w:color="auto" w:fill="FFFFFF"/>
        </w:rPr>
        <w:t>M-fáza</w:t>
      </w:r>
    </w:p>
    <w:p w:rsidR="00F045E0" w:rsidRDefault="008711FE" w:rsidP="00F045E0">
      <w:pPr>
        <w:pStyle w:val="Normlnywebov"/>
        <w:spacing w:before="0" w:beforeAutospacing="0" w:after="0" w:afterAutospacing="0" w:line="276" w:lineRule="auto"/>
        <w:rPr>
          <w:rStyle w:val="apple-converted-space"/>
          <w:color w:val="000000"/>
          <w:shd w:val="clear" w:color="auto" w:fill="FFFFFF"/>
        </w:rPr>
      </w:pPr>
      <w:r w:rsidRPr="008711FE">
        <w:rPr>
          <w:color w:val="000000"/>
          <w:shd w:val="clear" w:color="auto" w:fill="FFFFFF"/>
        </w:rPr>
        <w:t>M-fáza má prívlastok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mitotická</w:t>
      </w:r>
      <w:proofErr w:type="spellEnd"/>
      <w:r w:rsidRPr="008711FE">
        <w:rPr>
          <w:color w:val="000000"/>
          <w:shd w:val="clear" w:color="auto" w:fill="FFFFFF"/>
        </w:rPr>
        <w:t>, pretože v nej dochádza k rozdeleniu buniek na dve geneticky identické dcérske bunky.</w:t>
      </w:r>
      <w:r w:rsidRPr="008711FE">
        <w:rPr>
          <w:rStyle w:val="apple-converted-space"/>
          <w:color w:val="000000"/>
          <w:shd w:val="clear" w:color="auto" w:fill="FFFFFF"/>
        </w:rPr>
        <w:t> </w:t>
      </w:r>
    </w:p>
    <w:p w:rsidR="00F045E0" w:rsidRDefault="008711FE" w:rsidP="00F045E0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8711FE">
        <w:rPr>
          <w:rStyle w:val="Siln"/>
          <w:color w:val="000000"/>
          <w:shd w:val="clear" w:color="auto" w:fill="FFFFFF"/>
        </w:rPr>
        <w:t>Mitóza</w:t>
      </w:r>
      <w:proofErr w:type="spellEnd"/>
      <w:r w:rsidRPr="008711FE">
        <w:rPr>
          <w:rStyle w:val="apple-converted-space"/>
          <w:color w:val="000000"/>
          <w:shd w:val="clear" w:color="auto" w:fill="FFFFFF"/>
        </w:rPr>
        <w:t> </w:t>
      </w:r>
      <w:r w:rsidRPr="008711FE">
        <w:rPr>
          <w:color w:val="000000"/>
          <w:shd w:val="clear" w:color="auto" w:fill="FFFFFF"/>
        </w:rPr>
        <w:t>je základný spôsob reprodukcie jadra bunky -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karyokinéza</w:t>
      </w:r>
      <w:proofErr w:type="spellEnd"/>
      <w:r w:rsidRPr="008711FE">
        <w:rPr>
          <w:color w:val="000000"/>
          <w:shd w:val="clear" w:color="auto" w:fill="FFFFFF"/>
        </w:rPr>
        <w:t>, za ktorým nasleduje delenie tela bunky -</w:t>
      </w:r>
      <w:r w:rsidRPr="008711FE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711FE">
        <w:rPr>
          <w:rStyle w:val="Siln"/>
          <w:color w:val="000000"/>
          <w:shd w:val="clear" w:color="auto" w:fill="FFFFFF"/>
        </w:rPr>
        <w:t>cytokinéza</w:t>
      </w:r>
      <w:proofErr w:type="spellEnd"/>
      <w:r w:rsidRPr="008711FE">
        <w:rPr>
          <w:color w:val="000000"/>
          <w:shd w:val="clear" w:color="auto" w:fill="FFFFFF"/>
        </w:rPr>
        <w:t xml:space="preserve">. Výsledkom </w:t>
      </w:r>
      <w:proofErr w:type="spellStart"/>
      <w:r w:rsidRPr="008711FE">
        <w:rPr>
          <w:color w:val="000000"/>
          <w:shd w:val="clear" w:color="auto" w:fill="FFFFFF"/>
        </w:rPr>
        <w:t>mitotického</w:t>
      </w:r>
      <w:proofErr w:type="spellEnd"/>
      <w:r w:rsidRPr="008711FE">
        <w:rPr>
          <w:color w:val="000000"/>
          <w:shd w:val="clear" w:color="auto" w:fill="FFFFFF"/>
        </w:rPr>
        <w:t xml:space="preserve"> delenia je vznik dvoch dcérskych buniek, ktoré majú rovnakú genetickú výbavu ako mala ich materská bunka. </w:t>
      </w:r>
      <w:r w:rsidR="00F045E0">
        <w:rPr>
          <w:color w:val="000000"/>
          <w:shd w:val="clear" w:color="auto" w:fill="FFFFFF"/>
        </w:rPr>
        <w:t xml:space="preserve"> </w:t>
      </w:r>
    </w:p>
    <w:p w:rsidR="00F045E0" w:rsidRDefault="00F045E0" w:rsidP="00F045E0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proofErr w:type="spellStart"/>
      <w:r w:rsidRPr="00F045E0">
        <w:rPr>
          <w:color w:val="000000"/>
          <w:shd w:val="clear" w:color="auto" w:fill="FFFFFF"/>
        </w:rPr>
        <w:t>Mitóza</w:t>
      </w:r>
      <w:proofErr w:type="spellEnd"/>
      <w:r w:rsidRPr="00F045E0">
        <w:rPr>
          <w:color w:val="000000"/>
          <w:shd w:val="clear" w:color="auto" w:fill="FFFFFF"/>
        </w:rPr>
        <w:t xml:space="preserve"> predstavuje </w:t>
      </w:r>
      <w:r w:rsidRPr="00F03114">
        <w:rPr>
          <w:b/>
          <w:color w:val="000000"/>
          <w:shd w:val="clear" w:color="auto" w:fill="FFFFFF"/>
        </w:rPr>
        <w:t>nepriame</w:t>
      </w:r>
      <w:r w:rsidRPr="00F045E0">
        <w:rPr>
          <w:color w:val="000000"/>
          <w:shd w:val="clear" w:color="auto" w:fill="FFFFFF"/>
        </w:rPr>
        <w:t xml:space="preserve"> delenie. Ide o rozdelenie chromozómov do dvoch buniek – do dcérskych buniek, ktoré nanovo vzniknú.</w:t>
      </w:r>
    </w:p>
    <w:p w:rsidR="00FE2769" w:rsidRDefault="00FE2769" w:rsidP="00F045E0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Časové trvanie bunkového cyklu sa volá </w:t>
      </w:r>
      <w:r w:rsidRPr="00FE2769">
        <w:rPr>
          <w:b/>
          <w:color w:val="000000"/>
          <w:shd w:val="clear" w:color="auto" w:fill="FFFFFF"/>
        </w:rPr>
        <w:t>generačná doba bunky</w:t>
      </w:r>
      <w:r>
        <w:rPr>
          <w:color w:val="000000"/>
          <w:shd w:val="clear" w:color="auto" w:fill="FFFFFF"/>
        </w:rPr>
        <w:t>. Je pre rozličné bunky rozdielna, od niekoľko minút – baktérie až po niekoľko hodín – prvoky. Závisí to od vhodných životných podmienok, ktoré kontroluje hlavný kontrolný uzol v G1 fáze.</w:t>
      </w:r>
      <w:r w:rsidR="003B2513">
        <w:rPr>
          <w:color w:val="000000"/>
          <w:shd w:val="clear" w:color="auto" w:fill="FFFFFF"/>
        </w:rPr>
        <w:t xml:space="preserve"> </w:t>
      </w:r>
    </w:p>
    <w:p w:rsidR="003B2513" w:rsidRDefault="003B2513" w:rsidP="00F045E0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3B7785">
        <w:rPr>
          <w:b/>
          <w:color w:val="000000"/>
          <w:shd w:val="clear" w:color="auto" w:fill="FFFFFF"/>
        </w:rPr>
        <w:t xml:space="preserve">Reguláciu </w:t>
      </w:r>
      <w:r>
        <w:rPr>
          <w:color w:val="000000"/>
          <w:shd w:val="clear" w:color="auto" w:fill="FFFFFF"/>
        </w:rPr>
        <w:t xml:space="preserve">bunkového cyklu zabezpečujú </w:t>
      </w:r>
      <w:r w:rsidRPr="00B75111">
        <w:rPr>
          <w:b/>
          <w:color w:val="000000"/>
          <w:shd w:val="clear" w:color="auto" w:fill="FFFFFF"/>
        </w:rPr>
        <w:t>regulačné mechanizmy</w:t>
      </w:r>
      <w:r>
        <w:rPr>
          <w:color w:val="000000"/>
          <w:shd w:val="clear" w:color="auto" w:fill="FFFFFF"/>
        </w:rPr>
        <w:t xml:space="preserve">. Napr. látkové: </w:t>
      </w:r>
      <w:r w:rsidRPr="003B7785">
        <w:rPr>
          <w:b/>
          <w:color w:val="000000"/>
          <w:shd w:val="clear" w:color="auto" w:fill="FFFFFF"/>
        </w:rPr>
        <w:t>stimulátory:</w:t>
      </w:r>
      <w:r>
        <w:rPr>
          <w:color w:val="000000"/>
          <w:shd w:val="clear" w:color="auto" w:fill="FFFFFF"/>
        </w:rPr>
        <w:t xml:space="preserve"> podporujú B.C. – rastové ho</w:t>
      </w:r>
      <w:r w:rsidR="004239F5">
        <w:rPr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 xml:space="preserve">móny, </w:t>
      </w:r>
      <w:r w:rsidRPr="003B7785">
        <w:rPr>
          <w:b/>
          <w:color w:val="000000"/>
          <w:shd w:val="clear" w:color="auto" w:fill="FFFFFF"/>
        </w:rPr>
        <w:t xml:space="preserve">inhibítory </w:t>
      </w:r>
      <w:r>
        <w:rPr>
          <w:color w:val="000000"/>
          <w:shd w:val="clear" w:color="auto" w:fill="FFFFFF"/>
        </w:rPr>
        <w:t xml:space="preserve">– spomaľujú : </w:t>
      </w:r>
      <w:proofErr w:type="spellStart"/>
      <w:r>
        <w:rPr>
          <w:color w:val="000000"/>
          <w:shd w:val="clear" w:color="auto" w:fill="FFFFFF"/>
        </w:rPr>
        <w:t>cytostatiká</w:t>
      </w:r>
      <w:proofErr w:type="spellEnd"/>
      <w:r>
        <w:rPr>
          <w:color w:val="000000"/>
          <w:shd w:val="clear" w:color="auto" w:fill="FFFFFF"/>
        </w:rPr>
        <w:t>.</w:t>
      </w:r>
    </w:p>
    <w:p w:rsidR="009B6310" w:rsidRDefault="009B6310" w:rsidP="00F045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</w:pPr>
    </w:p>
    <w:p w:rsidR="00F045E0" w:rsidRDefault="00F045E0" w:rsidP="00F045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  <w:t>Mitóza</w:t>
      </w:r>
      <w:proofErr w:type="spellEnd"/>
    </w:p>
    <w:tbl>
      <w:tblPr>
        <w:tblW w:w="492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7"/>
      </w:tblGrid>
      <w:tr w:rsidR="00F045E0" w:rsidRPr="00F045E0" w:rsidTr="00F045E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045E0" w:rsidRPr="00F045E0" w:rsidRDefault="00F045E0" w:rsidP="00F045E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-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zabezpečuje </w:t>
            </w:r>
            <w:r w:rsidRPr="002D4E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rovnomerné rozdelenie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r w:rsidRPr="002D4E5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chromozómov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do dcérskych buniek</w:t>
            </w:r>
          </w:p>
          <w:p w:rsidR="00F045E0" w:rsidRPr="00F045E0" w:rsidRDefault="00F045E0" w:rsidP="00F045E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-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prejavuje sa postupnými zmenami v jadre a na chromozómoch</w:t>
            </w:r>
          </w:p>
          <w:p w:rsidR="00F045E0" w:rsidRPr="00F045E0" w:rsidRDefault="00F045E0" w:rsidP="00F045E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-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podstatou je pozdĺžne štiepenie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dvojchromatidových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chromozómov na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je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dnochromatidové</w:t>
            </w:r>
            <w:proofErr w:type="spellEnd"/>
          </w:p>
          <w:p w:rsidR="00F045E0" w:rsidRDefault="00F045E0" w:rsidP="00F045E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-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dcérske bunky budú mať takú istú chromozómovú výbavu, ako mala materská bunka</w:t>
            </w:r>
          </w:p>
          <w:p w:rsidR="00F045E0" w:rsidRPr="00F045E0" w:rsidRDefault="00F045E0" w:rsidP="00F045E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-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výsledkom sú nové generácie buniek s rovnakou genetickou výbavou</w:t>
            </w:r>
          </w:p>
        </w:tc>
      </w:tr>
    </w:tbl>
    <w:p w:rsidR="00F045E0" w:rsidRDefault="00F045E0" w:rsidP="00F045E0">
      <w:pPr>
        <w:spacing w:after="0" w:line="240" w:lineRule="auto"/>
        <w:ind w:left="45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F045E0" w:rsidRDefault="00F045E0" w:rsidP="00F045E0">
      <w:pPr>
        <w:spacing w:after="0" w:line="240" w:lineRule="auto"/>
        <w:ind w:left="45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Mitóza</w:t>
      </w:r>
      <w:proofErr w:type="spellEnd"/>
      <w:r w:rsidRPr="00F045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sa delí na 4 fázy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:</w:t>
      </w:r>
    </w:p>
    <w:p w:rsidR="009D048E" w:rsidRDefault="009D048E" w:rsidP="00F045E0">
      <w:pPr>
        <w:spacing w:after="0" w:line="240" w:lineRule="auto"/>
        <w:ind w:left="45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p w:rsidR="009D048E" w:rsidRPr="00F045E0" w:rsidRDefault="009D048E" w:rsidP="00F045E0">
      <w:pPr>
        <w:spacing w:after="0" w:line="240" w:lineRule="auto"/>
        <w:ind w:left="45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F045E0" w:rsidRDefault="00F045E0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  <w:r w:rsidRPr="00F045E0">
        <w:rPr>
          <w:rFonts w:ascii="Times New Roman" w:eastAsia="Times New Roman" w:hAnsi="Times New Roman"/>
          <w:color w:val="000000"/>
          <w:sz w:val="32"/>
          <w:szCs w:val="32"/>
          <w:lang w:eastAsia="sk-SK"/>
        </w:rPr>
        <w:t> </w:t>
      </w: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  <w:t>Profáza</w:t>
      </w:r>
      <w:proofErr w:type="spellEnd"/>
    </w:p>
    <w:tbl>
      <w:tblPr>
        <w:tblW w:w="4955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58"/>
        <w:gridCol w:w="5670"/>
      </w:tblGrid>
      <w:tr w:rsidR="00F045E0" w:rsidRPr="00F045E0" w:rsidTr="00A546BA">
        <w:trPr>
          <w:tblCellSpacing w:w="22" w:type="dxa"/>
        </w:trPr>
        <w:tc>
          <w:tcPr>
            <w:tcW w:w="2052" w:type="pct"/>
            <w:vAlign w:val="center"/>
            <w:hideMark/>
          </w:tcPr>
          <w:p w:rsidR="00F045E0" w:rsidRPr="00F045E0" w:rsidRDefault="00F326E3" w:rsidP="00F0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1533525" cy="1504950"/>
                  <wp:effectExtent l="0" t="0" r="9525" b="0"/>
                  <wp:docPr id="3" name="Obrázok 3" descr="profáz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pct"/>
            <w:vAlign w:val="center"/>
            <w:hideMark/>
          </w:tcPr>
          <w:p w:rsidR="00F045E0" w:rsidRPr="00F045E0" w:rsidRDefault="00F045E0" w:rsidP="00F045E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rozrušuje sa jadrová membrána</w:t>
            </w:r>
            <w:r w:rsidR="00450A9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, </w:t>
            </w:r>
          </w:p>
          <w:p w:rsidR="00450A99" w:rsidRPr="00450A99" w:rsidRDefault="00F045E0" w:rsidP="00F045E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centriola sa rozdelí na dve </w:t>
            </w:r>
            <w:r w:rsidR="00450A9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č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a</w:t>
            </w:r>
            <w:r w:rsidR="00450A9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sti, každá prechádza na opačný pól bunky</w:t>
            </w:r>
          </w:p>
          <w:p w:rsidR="00F045E0" w:rsidRPr="00F045E0" w:rsidRDefault="00450A99" w:rsidP="00F045E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vzniká</w:t>
            </w:r>
            <w:r w:rsidR="00F045E0"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deliace vretienko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– medzi centriolami, spojené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mikrotubulami</w:t>
            </w:r>
            <w:proofErr w:type="spellEnd"/>
          </w:p>
          <w:p w:rsidR="00F045E0" w:rsidRPr="00F045E0" w:rsidRDefault="00F045E0" w:rsidP="00F045E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zaniká jadierko</w:t>
            </w:r>
          </w:p>
          <w:p w:rsidR="00F045E0" w:rsidRPr="00F045E0" w:rsidRDefault="00F045E0" w:rsidP="00F045E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chromozómy sa skracujú, stávajú sa</w:t>
            </w:r>
            <w:r w:rsidR="00450A9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r w:rsidR="00450A99" w:rsidRPr="00F045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sk-SK"/>
              </w:rPr>
              <w:t>lepšie viditeľnými</w:t>
            </w:r>
            <w:r w:rsidR="00450A9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-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špiralizujú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</w:t>
            </w:r>
          </w:p>
        </w:tc>
      </w:tr>
    </w:tbl>
    <w:p w:rsidR="00F045E0" w:rsidRPr="00F045E0" w:rsidRDefault="00F045E0" w:rsidP="00F045E0">
      <w:pPr>
        <w:spacing w:after="0" w:line="240" w:lineRule="auto"/>
        <w:ind w:left="405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D048E" w:rsidRDefault="009D048E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9D048E" w:rsidRDefault="009D048E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CD3BF9" w:rsidRDefault="00CD3BF9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CD3BF9" w:rsidRDefault="00CD3BF9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F045E0" w:rsidRDefault="00F045E0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  <w:lastRenderedPageBreak/>
        <w:t>Metafáza</w:t>
      </w:r>
      <w:proofErr w:type="spellEnd"/>
    </w:p>
    <w:p w:rsidR="009D048E" w:rsidRDefault="009D048E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tbl>
      <w:tblPr>
        <w:tblW w:w="4739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5"/>
        <w:gridCol w:w="5529"/>
      </w:tblGrid>
      <w:tr w:rsidR="00A546BA" w:rsidRPr="00F045E0" w:rsidTr="00A546BA">
        <w:trPr>
          <w:tblCellSpacing w:w="22" w:type="dxa"/>
        </w:trPr>
        <w:tc>
          <w:tcPr>
            <w:tcW w:w="1993" w:type="pct"/>
            <w:vAlign w:val="center"/>
            <w:hideMark/>
          </w:tcPr>
          <w:p w:rsidR="00F045E0" w:rsidRPr="00F045E0" w:rsidRDefault="00F326E3" w:rsidP="00E727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eastAsia="sk-SK"/>
              </w:rPr>
              <w:drawing>
                <wp:inline distT="0" distB="0" distL="0" distR="0">
                  <wp:extent cx="1447800" cy="1533525"/>
                  <wp:effectExtent l="0" t="0" r="0" b="9525"/>
                  <wp:docPr id="4" name="Obrázok 4" descr="metafáz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eta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pct"/>
            <w:vAlign w:val="center"/>
            <w:hideMark/>
          </w:tcPr>
          <w:p w:rsidR="00A546BA" w:rsidRPr="00F045E0" w:rsidRDefault="00A546BA" w:rsidP="00E727D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sú maximálne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špiralizované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, sú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hyperlink r:id="rId11" w:history="1">
              <w:r w:rsidRPr="00A546BA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najlepšie rozlíšiteľné</w:t>
              </w:r>
            </w:hyperlink>
          </w:p>
          <w:p w:rsidR="00A546BA" w:rsidRPr="00F045E0" w:rsidRDefault="00A546BA" w:rsidP="00E727D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chromozómy sa zoraďujú do centrálnej - ekvatoriálnej roviny</w:t>
            </w:r>
          </w:p>
          <w:p w:rsidR="00A546BA" w:rsidRPr="00F045E0" w:rsidRDefault="00A546BA" w:rsidP="00E727D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nastáva pozdĺžne rozštiepenie</w:t>
            </w:r>
            <w:r w:rsidR="00174772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dvojchrom.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chromozómov na dve dcérske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chromatídy</w:t>
            </w:r>
            <w:proofErr w:type="spellEnd"/>
          </w:p>
          <w:p w:rsidR="00A546BA" w:rsidRPr="00F045E0" w:rsidRDefault="00A546BA" w:rsidP="00E727D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tieto zostávajú zatiaľ spojené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centromérou</w:t>
            </w:r>
            <w:proofErr w:type="spellEnd"/>
          </w:p>
        </w:tc>
      </w:tr>
    </w:tbl>
    <w:p w:rsidR="00B45BEC" w:rsidRDefault="00B45BEC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B45BEC" w:rsidRDefault="00B45BEC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B45BEC" w:rsidRDefault="00B45BEC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B45BEC" w:rsidRDefault="00B45BEC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F045E0" w:rsidRDefault="00450A99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  <w:proofErr w:type="spellStart"/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  <w:t>A</w:t>
      </w:r>
      <w:r w:rsidR="00F045E0" w:rsidRPr="00F045E0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  <w:t>nafáz</w:t>
      </w:r>
      <w:r w:rsidR="00A546BA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  <w:t>a</w:t>
      </w:r>
      <w:proofErr w:type="spellEnd"/>
    </w:p>
    <w:p w:rsidR="00B45BEC" w:rsidRPr="00F045E0" w:rsidRDefault="00B45BEC" w:rsidP="00450A9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sk-SK"/>
        </w:rPr>
      </w:pPr>
    </w:p>
    <w:tbl>
      <w:tblPr>
        <w:tblW w:w="4883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90"/>
        <w:gridCol w:w="6096"/>
      </w:tblGrid>
      <w:tr w:rsidR="00F045E0" w:rsidRPr="00F045E0" w:rsidTr="00A546BA">
        <w:trPr>
          <w:tblCellSpacing w:w="22" w:type="dxa"/>
        </w:trPr>
        <w:tc>
          <w:tcPr>
            <w:tcW w:w="1786" w:type="pct"/>
            <w:vAlign w:val="center"/>
            <w:hideMark/>
          </w:tcPr>
          <w:p w:rsidR="00F045E0" w:rsidRPr="00F045E0" w:rsidRDefault="00F326E3" w:rsidP="00450A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eastAsia="sk-SK"/>
              </w:rPr>
              <w:drawing>
                <wp:inline distT="0" distB="0" distL="0" distR="0">
                  <wp:extent cx="1123950" cy="1362075"/>
                  <wp:effectExtent l="0" t="0" r="0" b="9525"/>
                  <wp:docPr id="5" name="Obrázok 5" descr="anafáz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na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pct"/>
            <w:vAlign w:val="center"/>
            <w:hideMark/>
          </w:tcPr>
          <w:p w:rsidR="00F045E0" w:rsidRPr="00F045E0" w:rsidRDefault="00F045E0" w:rsidP="00F045E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centroméra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rozdelí na dve, takto sú chromozómy úplne rozštiepené na dve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chromatídy</w:t>
            </w:r>
            <w:proofErr w:type="spellEnd"/>
          </w:p>
          <w:p w:rsidR="00F045E0" w:rsidRPr="00450A99" w:rsidRDefault="00F045E0" w:rsidP="00F045E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každá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chromatída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stáva dcérskym chromozómom</w:t>
            </w:r>
          </w:p>
          <w:p w:rsidR="00450A99" w:rsidRPr="00F045E0" w:rsidRDefault="00450A99" w:rsidP="00F045E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 xml:space="preserve">vzniknutý dcérsky chromozóm je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jednochromatidový</w:t>
            </w:r>
            <w:proofErr w:type="spellEnd"/>
          </w:p>
          <w:p w:rsidR="00F045E0" w:rsidRPr="00F045E0" w:rsidRDefault="0091088E" w:rsidP="00F045E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hyperlink r:id="rId13" w:history="1">
              <w:r w:rsidR="00F045E0" w:rsidRPr="00450A99">
                <w:rPr>
                  <w:rFonts w:ascii="Times New Roman" w:eastAsia="Times New Roman" w:hAnsi="Times New Roman"/>
                  <w:bCs/>
                  <w:sz w:val="24"/>
                  <w:szCs w:val="24"/>
                  <w:lang w:eastAsia="sk-SK"/>
                </w:rPr>
                <w:t>dcérske chromozómy</w:t>
              </w:r>
            </w:hyperlink>
            <w:r w:rsidR="00F045E0"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="00F045E0"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skracovaním </w:t>
            </w:r>
            <w:proofErr w:type="spellStart"/>
            <w:r w:rsidR="00F045E0"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mikrotubúl</w:t>
            </w:r>
            <w:proofErr w:type="spellEnd"/>
            <w:r w:rsidR="00F045E0"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deliaceho vretienka sa rozostupujú k protiľahlým pólom bunky</w:t>
            </w:r>
          </w:p>
        </w:tc>
      </w:tr>
    </w:tbl>
    <w:p w:rsidR="00CD1E89" w:rsidRDefault="00CD1E89" w:rsidP="00450A9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</w:pPr>
    </w:p>
    <w:p w:rsidR="00F045E0" w:rsidRPr="00F045E0" w:rsidRDefault="00F045E0" w:rsidP="00450A9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sk-SK"/>
        </w:rPr>
        <w:t>Telofáza</w:t>
      </w:r>
      <w:proofErr w:type="spellEnd"/>
    </w:p>
    <w:tbl>
      <w:tblPr>
        <w:tblW w:w="5172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32"/>
        <w:gridCol w:w="6522"/>
      </w:tblGrid>
      <w:tr w:rsidR="00F045E0" w:rsidRPr="00F045E0" w:rsidTr="00450A99">
        <w:trPr>
          <w:tblCellSpacing w:w="22" w:type="dxa"/>
        </w:trPr>
        <w:tc>
          <w:tcPr>
            <w:tcW w:w="1756" w:type="pct"/>
            <w:vAlign w:val="center"/>
            <w:hideMark/>
          </w:tcPr>
          <w:p w:rsidR="00F045E0" w:rsidRPr="00F045E0" w:rsidRDefault="00F326E3" w:rsidP="00F0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noProof/>
                <w:color w:val="0000FF"/>
                <w:sz w:val="20"/>
                <w:szCs w:val="20"/>
                <w:lang w:eastAsia="sk-SK"/>
              </w:rPr>
              <w:drawing>
                <wp:inline distT="0" distB="0" distL="0" distR="0">
                  <wp:extent cx="1562100" cy="1781175"/>
                  <wp:effectExtent l="0" t="0" r="0" b="9525"/>
                  <wp:docPr id="6" name="Obrázok 6" descr="telofáz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lo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pct"/>
            <w:vAlign w:val="center"/>
            <w:hideMark/>
          </w:tcPr>
          <w:p w:rsidR="00F045E0" w:rsidRPr="00F045E0" w:rsidRDefault="00F045E0" w:rsidP="00F045E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zaniká deliace vretienko</w:t>
            </w:r>
          </w:p>
          <w:p w:rsidR="00F045E0" w:rsidRPr="00F045E0" w:rsidRDefault="00F045E0" w:rsidP="00F045E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sa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dešpiralizujú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- rozpletajú sa</w:t>
            </w:r>
          </w:p>
          <w:p w:rsidR="00F045E0" w:rsidRPr="00F045E0" w:rsidRDefault="00F045E0" w:rsidP="00F045E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vznikom dcérskych jadier končí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karyokinéza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- delenie jadra</w:t>
            </w:r>
          </w:p>
          <w:p w:rsidR="00F045E0" w:rsidRPr="00F045E0" w:rsidRDefault="00F045E0" w:rsidP="00F045E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utvára sa nová jadrová membrána</w:t>
            </w:r>
          </w:p>
          <w:p w:rsidR="00F045E0" w:rsidRPr="00F045E0" w:rsidRDefault="00F045E0" w:rsidP="00F045E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syntetizuje sa  jadierko</w:t>
            </w:r>
          </w:p>
          <w:p w:rsidR="00F045E0" w:rsidRPr="00F045E0" w:rsidRDefault="00F045E0" w:rsidP="00F045E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nastáva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="005E37E7">
              <w:fldChar w:fldCharType="begin"/>
            </w:r>
            <w:r w:rsidR="00DD4BA0">
              <w:instrText>HYPERLINK "http://www.infovek.sk/predmety/biologia/diplomky/biologia_bunky/cytokineza.htm"</w:instrText>
            </w:r>
            <w:r w:rsidR="005E37E7">
              <w:fldChar w:fldCharType="separate"/>
            </w:r>
            <w:r w:rsidRPr="00A546BA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  <w:u w:val="single"/>
                <w:lang w:eastAsia="sk-SK"/>
              </w:rPr>
              <w:t>cytokinéza</w:t>
            </w:r>
            <w:proofErr w:type="spellEnd"/>
            <w:r w:rsidR="005E37E7">
              <w:fldChar w:fldCharType="end"/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- rozdelenie cytoplazmy a následne materskej bunky na dve dcérske bunky</w:t>
            </w:r>
          </w:p>
        </w:tc>
      </w:tr>
    </w:tbl>
    <w:p w:rsidR="00B45BEC" w:rsidRDefault="00B45BEC" w:rsidP="00F7041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</w:pPr>
    </w:p>
    <w:p w:rsidR="00F70414" w:rsidRDefault="00F045E0" w:rsidP="00F7041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  <w:t>Meióza</w:t>
      </w:r>
      <w:proofErr w:type="spellEnd"/>
    </w:p>
    <w:p w:rsidR="003C0F2A" w:rsidRDefault="003C0F2A" w:rsidP="00F7041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</w:pPr>
    </w:p>
    <w:p w:rsidR="00F045E0" w:rsidRDefault="00A546BA" w:rsidP="00F70414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sk-SK"/>
        </w:rPr>
        <w:t>J</w:t>
      </w:r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e </w:t>
      </w:r>
      <w:r w:rsidRPr="003C0F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redukčné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 </w:t>
      </w:r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delenie, pri ktorom vznikajú </w:t>
      </w:r>
      <w:r w:rsidR="00F045E0" w:rsidRPr="003C0F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pohlavné bunky (</w:t>
      </w:r>
      <w:proofErr w:type="spellStart"/>
      <w:r w:rsidR="00F045E0" w:rsidRPr="003C0F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gaméty</w:t>
      </w:r>
      <w:proofErr w:type="spellEnd"/>
      <w:r w:rsidR="00F045E0" w:rsidRPr="003C0F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, dochádza </w:t>
      </w:r>
      <w:r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k </w:t>
      </w:r>
      <w:r w:rsidRPr="00075FB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redukcii</w:t>
      </w:r>
      <w:r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 počtu chromozómov </w:t>
      </w:r>
      <w:r w:rsidRPr="008E0ED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na polovicu</w:t>
      </w:r>
      <w:r w:rsidR="0070727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 </w:t>
      </w:r>
      <w:r w:rsidR="0070727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>P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rebieha </w:t>
      </w:r>
      <w:r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>v reprodukčných orgánoch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. </w:t>
      </w:r>
      <w:proofErr w:type="spellStart"/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>Meiotické</w:t>
      </w:r>
      <w:proofErr w:type="spellEnd"/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 delenie pozostáva z dvoch po sebe nasledujúcich delení.</w:t>
      </w:r>
    </w:p>
    <w:p w:rsidR="000F6F80" w:rsidRPr="00F045E0" w:rsidRDefault="000F6F80" w:rsidP="00F70414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</w:p>
    <w:p w:rsidR="000F6F80" w:rsidRPr="00B9164C" w:rsidRDefault="00590744" w:rsidP="00590744">
      <w:pPr>
        <w:spacing w:after="0" w:line="240" w:lineRule="auto"/>
        <w:ind w:left="1080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>
        <w:rPr>
          <w:rFonts w:ascii="Times New Roman" w:eastAsia="Times New Roman" w:hAnsi="Times New Roman"/>
          <w:bCs/>
          <w:i/>
          <w:iCs/>
          <w:color w:val="000080"/>
          <w:sz w:val="36"/>
          <w:szCs w:val="36"/>
          <w:lang w:eastAsia="sk-SK"/>
        </w:rPr>
        <w:t>I.</w:t>
      </w:r>
      <w:r w:rsidR="004E6680">
        <w:rPr>
          <w:rFonts w:ascii="Times New Roman" w:eastAsia="Times New Roman" w:hAnsi="Times New Roman"/>
          <w:bCs/>
          <w:i/>
          <w:iCs/>
          <w:color w:val="000080"/>
          <w:sz w:val="36"/>
          <w:szCs w:val="36"/>
          <w:lang w:eastAsia="sk-SK"/>
        </w:rPr>
        <w:t>m</w:t>
      </w:r>
      <w:r w:rsidR="003C0F2A">
        <w:rPr>
          <w:rFonts w:ascii="Times New Roman" w:eastAsia="Times New Roman" w:hAnsi="Times New Roman"/>
          <w:bCs/>
          <w:i/>
          <w:iCs/>
          <w:color w:val="000080"/>
          <w:sz w:val="36"/>
          <w:szCs w:val="36"/>
          <w:lang w:eastAsia="sk-SK"/>
        </w:rPr>
        <w:t>eiotické</w:t>
      </w:r>
      <w:proofErr w:type="spellEnd"/>
      <w:r w:rsidR="003C0F2A">
        <w:rPr>
          <w:rFonts w:ascii="Times New Roman" w:eastAsia="Times New Roman" w:hAnsi="Times New Roman"/>
          <w:bCs/>
          <w:i/>
          <w:iCs/>
          <w:color w:val="000080"/>
          <w:sz w:val="36"/>
          <w:szCs w:val="36"/>
          <w:lang w:eastAsia="sk-SK"/>
        </w:rPr>
        <w:t xml:space="preserve"> delenie</w:t>
      </w:r>
      <w:r w:rsidR="00075FB7">
        <w:rPr>
          <w:rFonts w:ascii="Times New Roman" w:eastAsia="Times New Roman" w:hAnsi="Times New Roman"/>
          <w:bCs/>
          <w:i/>
          <w:iCs/>
          <w:color w:val="000080"/>
          <w:sz w:val="36"/>
          <w:szCs w:val="36"/>
          <w:lang w:eastAsia="sk-SK"/>
        </w:rPr>
        <w:t>-</w:t>
      </w:r>
      <w:proofErr w:type="spellStart"/>
      <w:r w:rsidR="00075FB7">
        <w:rPr>
          <w:rFonts w:ascii="Times New Roman" w:eastAsia="Times New Roman" w:hAnsi="Times New Roman"/>
          <w:bCs/>
          <w:i/>
          <w:iCs/>
          <w:color w:val="000080"/>
          <w:sz w:val="36"/>
          <w:szCs w:val="36"/>
          <w:lang w:eastAsia="sk-SK"/>
        </w:rPr>
        <w:t>heterotypické</w:t>
      </w:r>
      <w:proofErr w:type="spellEnd"/>
    </w:p>
    <w:p w:rsidR="00B9164C" w:rsidRPr="00B9164C" w:rsidRDefault="00B9164C" w:rsidP="00B9164C">
      <w:pPr>
        <w:spacing w:after="0" w:line="240" w:lineRule="auto"/>
        <w:ind w:left="1080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</w:p>
    <w:p w:rsidR="000F6F80" w:rsidRDefault="00A546BA" w:rsidP="00F70414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>P</w:t>
      </w:r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ráve tu dochádza k zníženiu - </w:t>
      </w:r>
      <w:r w:rsidR="00F045E0" w:rsidRPr="003C0F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sk-SK"/>
        </w:rPr>
        <w:t>k redukcii počtu chromozómov</w:t>
      </w:r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 na polovicu</w:t>
      </w:r>
      <w:r w:rsidR="00E229E9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. </w:t>
      </w:r>
    </w:p>
    <w:p w:rsidR="00F70414" w:rsidRDefault="00E229E9" w:rsidP="00F70414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sk-SK"/>
        </w:rPr>
        <w:lastRenderedPageBreak/>
        <w:t>P</w:t>
      </w:r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odobne ako pri </w:t>
      </w:r>
      <w:proofErr w:type="spellStart"/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>mitóze</w:t>
      </w:r>
      <w:proofErr w:type="spellEnd"/>
      <w:r w:rsidR="00F045E0" w:rsidRPr="00F045E0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 xml:space="preserve"> môžeme rozlíšiť 4 fázy:</w:t>
      </w:r>
    </w:p>
    <w:p w:rsidR="000F6F80" w:rsidRDefault="000F6F80" w:rsidP="00F70414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</w:pPr>
    </w:p>
    <w:p w:rsidR="00F045E0" w:rsidRPr="00F045E0" w:rsidRDefault="00F045E0" w:rsidP="00F7041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Profáza</w:t>
      </w:r>
      <w:proofErr w:type="spellEnd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I. </w:t>
      </w: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739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4"/>
        <w:gridCol w:w="6380"/>
      </w:tblGrid>
      <w:tr w:rsidR="00A546BA" w:rsidRPr="00F045E0" w:rsidTr="0036652E">
        <w:trPr>
          <w:trHeight w:val="2856"/>
          <w:tblCellSpacing w:w="22" w:type="dxa"/>
        </w:trPr>
        <w:tc>
          <w:tcPr>
            <w:tcW w:w="1536" w:type="pct"/>
            <w:vAlign w:val="center"/>
            <w:hideMark/>
          </w:tcPr>
          <w:p w:rsidR="00F045E0" w:rsidRPr="00F045E0" w:rsidRDefault="00F326E3" w:rsidP="00F0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1171575" cy="1457325"/>
                  <wp:effectExtent l="0" t="0" r="9525" b="9525"/>
                  <wp:docPr id="7" name="Obrázok 7" descr="pro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3" w:type="pct"/>
            <w:vAlign w:val="center"/>
            <w:hideMark/>
          </w:tcPr>
          <w:p w:rsidR="00A546BA" w:rsidRPr="00F045E0" w:rsidRDefault="00A546BA" w:rsidP="0036652E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sa stávajú rozlíšiteľné, hrubnú,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špiralizujú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</w:t>
            </w:r>
          </w:p>
          <w:p w:rsidR="00A546BA" w:rsidRPr="00F045E0" w:rsidRDefault="00A546BA" w:rsidP="0036652E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vytvára sa deliace vretienko</w:t>
            </w:r>
          </w:p>
          <w:p w:rsidR="00A546BA" w:rsidRPr="00F045E0" w:rsidRDefault="00A546BA" w:rsidP="0036652E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zaniká jadierko a rozpúšťa sa jadrová membrána</w:t>
            </w:r>
          </w:p>
          <w:p w:rsidR="00A546BA" w:rsidRPr="00F045E0" w:rsidRDefault="00A546BA" w:rsidP="0036652E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centriola sa rozdelí na dve a putuje k opačným pólom bunky</w:t>
            </w:r>
          </w:p>
          <w:p w:rsidR="00A546BA" w:rsidRPr="00F045E0" w:rsidRDefault="0091088E" w:rsidP="0036652E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hyperlink r:id="rId17" w:history="1">
              <w:r w:rsidR="00A546BA" w:rsidRPr="00A546BA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homologické chromozómy</w:t>
              </w:r>
            </w:hyperlink>
            <w:r w:rsidR="00A546BA"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="00A546BA"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sa k sebe približujú a</w:t>
            </w:r>
            <w:r w:rsidR="00F2121D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párujú sa-</w:t>
            </w:r>
            <w:r w:rsidR="00A546BA"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vytvárajú dvojice -</w:t>
            </w:r>
            <w:r w:rsidR="00A546BA"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="005E37E7">
              <w:fldChar w:fldCharType="begin"/>
            </w:r>
            <w:r w:rsidR="00DD4BA0">
              <w:instrText>HYPERLINK "http://www.infovek.sk/predmety/biologia/diplomky/biologia_bunky/bivalenty.htm"</w:instrText>
            </w:r>
            <w:r w:rsidR="005E37E7">
              <w:fldChar w:fldCharType="separate"/>
            </w:r>
            <w:r w:rsidR="00A546BA" w:rsidRPr="00A546BA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  <w:u w:val="single"/>
                <w:lang w:eastAsia="sk-SK"/>
              </w:rPr>
              <w:t>bivalenty</w:t>
            </w:r>
            <w:proofErr w:type="spellEnd"/>
            <w:r w:rsidR="005E37E7">
              <w:fldChar w:fldCharType="end"/>
            </w:r>
          </w:p>
          <w:p w:rsidR="00F045E0" w:rsidRPr="00F045E0" w:rsidRDefault="00A546BA" w:rsidP="0036652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 </w:t>
            </w:r>
          </w:p>
        </w:tc>
      </w:tr>
    </w:tbl>
    <w:p w:rsidR="00E229E9" w:rsidRDefault="00F045E0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Metafáza</w:t>
      </w:r>
      <w:proofErr w:type="spellEnd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I. </w:t>
      </w: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p w:rsidR="005F706B" w:rsidRPr="00F045E0" w:rsidRDefault="005F706B" w:rsidP="00F7041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</w:p>
    <w:tbl>
      <w:tblPr>
        <w:tblW w:w="489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62"/>
        <w:gridCol w:w="5938"/>
      </w:tblGrid>
      <w:tr w:rsidR="00A546BA" w:rsidRPr="00F045E0" w:rsidTr="0036652E">
        <w:trPr>
          <w:trHeight w:val="2434"/>
          <w:tblCellSpacing w:w="22" w:type="dxa"/>
        </w:trPr>
        <w:tc>
          <w:tcPr>
            <w:tcW w:w="1873" w:type="pct"/>
            <w:vAlign w:val="center"/>
            <w:hideMark/>
          </w:tcPr>
          <w:p w:rsidR="00F045E0" w:rsidRPr="00F045E0" w:rsidRDefault="00F326E3" w:rsidP="00F0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1400175" cy="1476375"/>
                  <wp:effectExtent l="0" t="0" r="9525" b="9525"/>
                  <wp:docPr id="8" name="Obrázok 8" descr="meta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ta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pct"/>
            <w:vAlign w:val="center"/>
            <w:hideMark/>
          </w:tcPr>
          <w:p w:rsidR="00A546BA" w:rsidRPr="00F045E0" w:rsidRDefault="00A546BA" w:rsidP="00F045E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bivalenty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sú od seba úplne oddelené</w:t>
            </w:r>
          </w:p>
          <w:p w:rsidR="00A546BA" w:rsidRPr="00F045E0" w:rsidRDefault="00A546BA" w:rsidP="00F045E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chromozómy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Pr="00600DFD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sk-SK"/>
              </w:rPr>
              <w:t>nie sú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rozštiepené na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chromatídy</w:t>
            </w:r>
            <w:proofErr w:type="spellEnd"/>
          </w:p>
          <w:p w:rsidR="00A546BA" w:rsidRPr="00F045E0" w:rsidRDefault="00A546BA" w:rsidP="00F045E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bivalenty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usporadúvajú do centrálnej - ekvatoriálnej roviny</w:t>
            </w:r>
          </w:p>
          <w:p w:rsidR="00A546BA" w:rsidRPr="00F045E0" w:rsidRDefault="00A546BA" w:rsidP="00F045E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každý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proofErr w:type="spellStart"/>
            <w:r w:rsidR="005E37E7">
              <w:fldChar w:fldCharType="begin"/>
            </w:r>
            <w:r w:rsidR="00DD4BA0">
              <w:instrText>HYPERLINK "http://www.infovek.sk/predmety/biologia/diplomky/biologia_bunky/chromozomy_pocas_metafazy_i.htm"</w:instrText>
            </w:r>
            <w:r w:rsidR="005E37E7">
              <w:fldChar w:fldCharType="separate"/>
            </w:r>
            <w:r w:rsidRPr="00A546BA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  <w:u w:val="single"/>
                <w:lang w:eastAsia="sk-SK"/>
              </w:rPr>
              <w:t>dvojchromatidový</w:t>
            </w:r>
            <w:proofErr w:type="spellEnd"/>
            <w:r w:rsidRPr="00A546BA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  <w:u w:val="single"/>
                <w:lang w:eastAsia="sk-SK"/>
              </w:rPr>
              <w:t xml:space="preserve"> chromozóm je spojený </w:t>
            </w:r>
            <w:proofErr w:type="spellStart"/>
            <w:r w:rsidRPr="00A546BA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  <w:u w:val="single"/>
                <w:lang w:eastAsia="sk-SK"/>
              </w:rPr>
              <w:t>mikrotubulami</w:t>
            </w:r>
            <w:proofErr w:type="spellEnd"/>
            <w:r w:rsidR="005E37E7">
              <w:fldChar w:fldCharType="end"/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deliaceho vretienka v mieste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centroméry</w:t>
            </w:r>
            <w:proofErr w:type="spellEnd"/>
          </w:p>
        </w:tc>
      </w:tr>
    </w:tbl>
    <w:p w:rsidR="00CD1E89" w:rsidRDefault="00CD1E89" w:rsidP="0036652E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9B6310" w:rsidRDefault="009B6310" w:rsidP="0036652E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9B6310" w:rsidRDefault="009B6310" w:rsidP="0036652E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F045E0" w:rsidRPr="00F045E0" w:rsidRDefault="00F70414" w:rsidP="0036652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A</w:t>
      </w:r>
      <w:r w:rsidR="00F045E0"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nafáza</w:t>
      </w:r>
      <w:proofErr w:type="spellEnd"/>
      <w:r w:rsidR="00F045E0"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I. </w:t>
      </w:r>
      <w:proofErr w:type="spellStart"/>
      <w:r w:rsidR="00F045E0"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="00F045E0"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883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5"/>
        <w:gridCol w:w="6661"/>
      </w:tblGrid>
      <w:tr w:rsidR="00A546BA" w:rsidRPr="00F045E0" w:rsidTr="000F6F80">
        <w:trPr>
          <w:tblCellSpacing w:w="22" w:type="dxa"/>
        </w:trPr>
        <w:tc>
          <w:tcPr>
            <w:tcW w:w="1491" w:type="pct"/>
            <w:vAlign w:val="center"/>
            <w:hideMark/>
          </w:tcPr>
          <w:p w:rsidR="00F045E0" w:rsidRPr="00F045E0" w:rsidRDefault="00F326E3" w:rsidP="003665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1219200" cy="1457325"/>
                  <wp:effectExtent l="0" t="0" r="0" b="9525"/>
                  <wp:docPr id="9" name="Obrázok 9" descr="ana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a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pct"/>
            <w:vAlign w:val="center"/>
            <w:hideMark/>
          </w:tcPr>
          <w:p w:rsidR="00A546BA" w:rsidRPr="00F045E0" w:rsidRDefault="00A546BA" w:rsidP="00F045E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dochádza k skracovaniu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mikrotubúl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deliaceho vretienka</w:t>
            </w:r>
          </w:p>
          <w:p w:rsidR="00A546BA" w:rsidRPr="00F045E0" w:rsidRDefault="00A546BA" w:rsidP="00F045E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takto sú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="008E0183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8E0183" w:rsidRPr="00600DF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dvojchromatidové</w:t>
            </w:r>
            <w:proofErr w:type="spellEnd"/>
            <w:r w:rsidR="008E0183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hyperlink r:id="rId20" w:history="1">
              <w:r w:rsidRPr="00A546BA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chromozómy premiestňované</w:t>
              </w:r>
            </w:hyperlink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 protiľahlým pólom bunky</w:t>
            </w:r>
          </w:p>
          <w:p w:rsidR="00A546BA" w:rsidRPr="00F045E0" w:rsidRDefault="00A546BA" w:rsidP="00F045E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zostávajú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dvojchromatidové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, čím</w:t>
            </w:r>
            <w:r w:rsidR="00EF0F2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r w:rsidRPr="000B30E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dochádza k redukcii pôvodného počtu chromozómov na polovicu</w:t>
            </w:r>
          </w:p>
        </w:tc>
      </w:tr>
    </w:tbl>
    <w:p w:rsidR="009B6310" w:rsidRDefault="009B6310" w:rsidP="000F6F80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9B6310" w:rsidRDefault="009B6310" w:rsidP="000F6F80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F045E0" w:rsidRPr="00F045E0" w:rsidRDefault="00F045E0" w:rsidP="000F6F8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Telofáza</w:t>
      </w:r>
      <w:proofErr w:type="spellEnd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I. </w:t>
      </w:r>
      <w:proofErr w:type="spellStart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F045E0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883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3"/>
        <w:gridCol w:w="6663"/>
      </w:tblGrid>
      <w:tr w:rsidR="00A546BA" w:rsidRPr="00F045E0" w:rsidTr="000F6F80">
        <w:trPr>
          <w:tblCellSpacing w:w="22" w:type="dxa"/>
        </w:trPr>
        <w:tc>
          <w:tcPr>
            <w:tcW w:w="1490" w:type="pct"/>
            <w:vAlign w:val="center"/>
            <w:hideMark/>
          </w:tcPr>
          <w:p w:rsidR="00F045E0" w:rsidRPr="00F045E0" w:rsidRDefault="00F326E3" w:rsidP="000F6F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1104900" cy="1485900"/>
                  <wp:effectExtent l="0" t="0" r="0" b="0"/>
                  <wp:docPr id="10" name="Obrázok 10" descr="telo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lo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vAlign w:val="center"/>
            <w:hideMark/>
          </w:tcPr>
          <w:p w:rsidR="00A546BA" w:rsidRPr="00F045E0" w:rsidRDefault="00A546BA" w:rsidP="00F045E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v každej dcérskej bunke je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hyperlink r:id="rId22" w:history="1">
              <w:r w:rsidRPr="00A546BA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polovičný počet chromozómov</w:t>
              </w:r>
            </w:hyperlink>
          </w:p>
          <w:p w:rsidR="00A546BA" w:rsidRPr="00F045E0" w:rsidRDefault="00A546BA" w:rsidP="00F045E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dokončuje sa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karyokinéza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(delenie jadra)</w:t>
            </w:r>
          </w:p>
          <w:p w:rsidR="00A546BA" w:rsidRPr="00F045E0" w:rsidRDefault="00A546BA" w:rsidP="00F045E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dochádza k </w:t>
            </w: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cytokinéze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(rozdelenie buniek)</w:t>
            </w:r>
          </w:p>
          <w:p w:rsidR="00A546BA" w:rsidRPr="00F045E0" w:rsidRDefault="00A546BA" w:rsidP="00F045E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výsledkom sú </w:t>
            </w:r>
            <w:r w:rsidRPr="000B30E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dve dcérske bunky s polovičným počtom chromozómov</w:t>
            </w:r>
          </w:p>
        </w:tc>
      </w:tr>
    </w:tbl>
    <w:p w:rsidR="009D048E" w:rsidRDefault="009D048E" w:rsidP="00E229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</w:pPr>
    </w:p>
    <w:p w:rsidR="00E229E9" w:rsidRDefault="00E229E9" w:rsidP="00E229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</w:pPr>
      <w:r w:rsidRPr="00E229E9"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  <w:lastRenderedPageBreak/>
        <w:t xml:space="preserve">II. </w:t>
      </w:r>
      <w:proofErr w:type="spellStart"/>
      <w:r w:rsidRPr="00E229E9"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  <w:t>meiotické</w:t>
      </w:r>
      <w:proofErr w:type="spellEnd"/>
      <w:r w:rsidRPr="00E229E9"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  <w:t xml:space="preserve"> delenie</w:t>
      </w:r>
      <w:r w:rsidR="00075FB7"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  <w:t>-</w:t>
      </w:r>
      <w:proofErr w:type="spellStart"/>
      <w:r w:rsidR="00075FB7">
        <w:rPr>
          <w:rFonts w:ascii="Times New Roman" w:eastAsia="Times New Roman" w:hAnsi="Times New Roman"/>
          <w:bCs/>
          <w:i/>
          <w:color w:val="000080"/>
          <w:sz w:val="36"/>
          <w:szCs w:val="36"/>
          <w:lang w:eastAsia="sk-SK"/>
        </w:rPr>
        <w:t>homeotypické</w:t>
      </w:r>
      <w:proofErr w:type="spellEnd"/>
    </w:p>
    <w:p w:rsidR="000C3C57" w:rsidRPr="00E229E9" w:rsidRDefault="000C3C57" w:rsidP="00E229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i/>
          <w:color w:val="000000"/>
          <w:sz w:val="36"/>
          <w:szCs w:val="36"/>
          <w:lang w:eastAsia="sk-SK"/>
        </w:rPr>
      </w:pPr>
    </w:p>
    <w:tbl>
      <w:tblPr>
        <w:tblW w:w="4955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728"/>
      </w:tblGrid>
      <w:tr w:rsidR="000F6F80" w:rsidRPr="00E229E9" w:rsidTr="000F6F80">
        <w:trPr>
          <w:tblCellSpacing w:w="22" w:type="dxa"/>
        </w:trPr>
        <w:tc>
          <w:tcPr>
            <w:tcW w:w="4955" w:type="pct"/>
            <w:vAlign w:val="center"/>
            <w:hideMark/>
          </w:tcPr>
          <w:p w:rsidR="000F6F80" w:rsidRPr="00E229E9" w:rsidRDefault="000F6F80" w:rsidP="000F6F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P</w:t>
            </w: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red II.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meiotickým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delením je krátka </w:t>
            </w:r>
            <w:proofErr w:type="spellStart"/>
            <w:r w:rsidR="005E37E7">
              <w:fldChar w:fldCharType="begin"/>
            </w:r>
            <w:r w:rsidR="00DD4BA0">
              <w:instrText>HYPERLINK "http://www.infovek.sk/predmety/biologia/diplomky/biologia_bunky/bunkovy_cyklus1.htm"</w:instrText>
            </w:r>
            <w:r w:rsidR="005E37E7">
              <w:fldChar w:fldCharType="separate"/>
            </w:r>
            <w:r w:rsidRPr="00E229E9">
              <w:rPr>
                <w:rFonts w:ascii="Times New Roman" w:eastAsia="Times New Roman" w:hAnsi="Times New Roman"/>
                <w:bCs/>
                <w:color w:val="0000FF"/>
                <w:sz w:val="24"/>
                <w:szCs w:val="24"/>
                <w:u w:val="single"/>
                <w:lang w:eastAsia="sk-SK"/>
              </w:rPr>
              <w:t>interfáza</w:t>
            </w:r>
            <w:proofErr w:type="spellEnd"/>
            <w:r w:rsidR="005E37E7">
              <w:fldChar w:fldCharType="end"/>
            </w: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, počas ktorej </w:t>
            </w:r>
            <w:r w:rsidRPr="00864E9A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sk-SK"/>
              </w:rPr>
              <w:t>nedochádza</w:t>
            </w:r>
            <w:r w:rsidRPr="00864E9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 </w:t>
            </w: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v S- fáze k zdvojeniu chromozómovej hmoty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. T</w:t>
            </w: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oto delenie je podobné s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mitotickým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delením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. P</w:t>
            </w: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rebieha v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dvojchromatidových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chromozómoch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.</w:t>
            </w:r>
          </w:p>
        </w:tc>
      </w:tr>
    </w:tbl>
    <w:p w:rsidR="00EF0F20" w:rsidRDefault="00EF0F20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E229E9" w:rsidRPr="00E229E9" w:rsidRDefault="00E229E9" w:rsidP="00F7041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Profáza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II. </w:t>
      </w: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666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4"/>
        <w:gridCol w:w="6236"/>
      </w:tblGrid>
      <w:tr w:rsidR="00E229E9" w:rsidRPr="00E229E9" w:rsidTr="00E229E9">
        <w:trPr>
          <w:tblCellSpacing w:w="22" w:type="dxa"/>
        </w:trPr>
        <w:tc>
          <w:tcPr>
            <w:tcW w:w="1560" w:type="pct"/>
            <w:vAlign w:val="center"/>
            <w:hideMark/>
          </w:tcPr>
          <w:p w:rsidR="00E229E9" w:rsidRPr="00E229E9" w:rsidRDefault="00F326E3" w:rsidP="00E229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914400" cy="1619250"/>
                  <wp:effectExtent l="0" t="0" r="0" b="0"/>
                  <wp:docPr id="11" name="Obrázok 11" descr="pro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pct"/>
            <w:vAlign w:val="center"/>
            <w:hideMark/>
          </w:tcPr>
          <w:p w:rsidR="00E229E9" w:rsidRPr="00E229E9" w:rsidRDefault="00E229E9" w:rsidP="00E229E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sa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špiralizujú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- stávajú sa zreteľnejšie (tvar štvorlístka)</w:t>
            </w:r>
          </w:p>
          <w:p w:rsidR="00E229E9" w:rsidRPr="00E229E9" w:rsidRDefault="00E229E9" w:rsidP="00E229E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sú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dvojchromatidové</w:t>
            </w:r>
            <w:proofErr w:type="spellEnd"/>
          </w:p>
          <w:p w:rsidR="00E229E9" w:rsidRPr="00E229E9" w:rsidRDefault="00E229E9" w:rsidP="00E229E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zaniká jadierko a jadrová membrána sa rozpúšťa</w:t>
            </w:r>
          </w:p>
          <w:p w:rsidR="00E229E9" w:rsidRPr="00E229E9" w:rsidRDefault="00E229E9" w:rsidP="00E229E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vzniká deliace vretienko</w:t>
            </w:r>
          </w:p>
        </w:tc>
      </w:tr>
    </w:tbl>
    <w:p w:rsidR="00B45BEC" w:rsidRDefault="00B45BEC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B45BEC" w:rsidRDefault="00B45BEC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B45BEC" w:rsidRDefault="00B45BEC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E229E9" w:rsidRPr="00E229E9" w:rsidRDefault="00E229E9" w:rsidP="00F7041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Metafáza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II. </w:t>
      </w: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811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50"/>
        <w:gridCol w:w="6695"/>
      </w:tblGrid>
      <w:tr w:rsidR="00E229E9" w:rsidRPr="00E229E9" w:rsidTr="00E229E9">
        <w:trPr>
          <w:tblCellSpacing w:w="22" w:type="dxa"/>
        </w:trPr>
        <w:tc>
          <w:tcPr>
            <w:tcW w:w="1421" w:type="pct"/>
            <w:vAlign w:val="center"/>
            <w:hideMark/>
          </w:tcPr>
          <w:p w:rsidR="00E229E9" w:rsidRPr="00E229E9" w:rsidRDefault="00F326E3" w:rsidP="00E229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904875" cy="1657350"/>
                  <wp:effectExtent l="0" t="0" r="9525" b="0"/>
                  <wp:docPr id="12" name="Obrázok 12" descr="meta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eta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pct"/>
            <w:vAlign w:val="center"/>
            <w:hideMark/>
          </w:tcPr>
          <w:p w:rsidR="00E229E9" w:rsidRPr="00E229E9" w:rsidRDefault="00E229E9" w:rsidP="00E229E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chromozómy sú usporiadané do centrálnej roviny</w:t>
            </w:r>
          </w:p>
          <w:p w:rsidR="00E229E9" w:rsidRPr="00E229E9" w:rsidRDefault="00E229E9" w:rsidP="00E229E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chromozómy sú maximálne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špiralizované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, preto najlepšie viditeľné</w:t>
            </w:r>
          </w:p>
          <w:p w:rsidR="00E229E9" w:rsidRPr="00E229E9" w:rsidRDefault="00E229E9" w:rsidP="00E229E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dochádza k </w:t>
            </w:r>
            <w:hyperlink r:id="rId25" w:history="1">
              <w:r w:rsidRPr="00E229E9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pozdĺžnemu rozštiepeniu</w:t>
              </w:r>
            </w:hyperlink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 chromozómov na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chromatidy</w:t>
            </w:r>
            <w:proofErr w:type="spellEnd"/>
          </w:p>
          <w:p w:rsidR="00E229E9" w:rsidRPr="00E229E9" w:rsidRDefault="00E229E9" w:rsidP="00E229E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chromatidy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zostávajú spojené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centromérou</w:t>
            </w:r>
            <w:proofErr w:type="spellEnd"/>
          </w:p>
          <w:p w:rsidR="00E229E9" w:rsidRPr="00E229E9" w:rsidRDefault="00E229E9" w:rsidP="00E229E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na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centroméru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upínajú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mikrotubuly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deliaceho vretienka</w:t>
            </w:r>
          </w:p>
        </w:tc>
      </w:tr>
    </w:tbl>
    <w:p w:rsidR="009D048E" w:rsidRDefault="009D048E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9D048E" w:rsidRDefault="009D048E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9D048E" w:rsidRDefault="009D048E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E229E9" w:rsidRPr="00E229E9" w:rsidRDefault="00E229E9" w:rsidP="00F7041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Anafáza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II. </w:t>
      </w: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739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4"/>
        <w:gridCol w:w="6380"/>
      </w:tblGrid>
      <w:tr w:rsidR="00E229E9" w:rsidRPr="00E229E9" w:rsidTr="00E229E9">
        <w:trPr>
          <w:tblCellSpacing w:w="22" w:type="dxa"/>
        </w:trPr>
        <w:tc>
          <w:tcPr>
            <w:tcW w:w="1536" w:type="pct"/>
            <w:vAlign w:val="center"/>
            <w:hideMark/>
          </w:tcPr>
          <w:p w:rsidR="00E229E9" w:rsidRPr="00E229E9" w:rsidRDefault="00F326E3" w:rsidP="00E229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962025" cy="1724025"/>
                  <wp:effectExtent l="0" t="0" r="9525" b="9525"/>
                  <wp:docPr id="13" name="Obrázok 13" descr="ana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na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3" w:type="pct"/>
            <w:vAlign w:val="center"/>
            <w:hideMark/>
          </w:tcPr>
          <w:p w:rsidR="00E229E9" w:rsidRPr="00E229E9" w:rsidRDefault="00E229E9" w:rsidP="00E229E9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centroméra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úplne rozdeľuje na dve časti</w:t>
            </w:r>
          </w:p>
          <w:p w:rsidR="00E229E9" w:rsidRPr="00E229E9" w:rsidRDefault="00E229E9" w:rsidP="00E229E9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mikrotubuly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deliaceho vretienka sa skracujú</w:t>
            </w:r>
          </w:p>
          <w:p w:rsidR="00E229E9" w:rsidRPr="00E229E9" w:rsidRDefault="00E229E9" w:rsidP="00E229E9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dochádza k rozchádzaniu a </w:t>
            </w:r>
            <w:hyperlink r:id="rId27" w:history="1">
              <w:r w:rsidRPr="00E229E9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putovaniu dcérskych </w:t>
              </w:r>
              <w:proofErr w:type="spellStart"/>
              <w:r w:rsidRPr="00E229E9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chromatid</w:t>
              </w:r>
              <w:proofErr w:type="spellEnd"/>
            </w:hyperlink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na protiľahlé póly bunky</w:t>
            </w:r>
          </w:p>
          <w:p w:rsidR="00E229E9" w:rsidRPr="00E229E9" w:rsidRDefault="00E229E9" w:rsidP="00E229E9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chromatidy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stávajú dcérskymi chromozómami</w:t>
            </w:r>
          </w:p>
        </w:tc>
      </w:tr>
    </w:tbl>
    <w:p w:rsidR="000C3C57" w:rsidRDefault="000C3C57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0C3C57" w:rsidRDefault="000C3C57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0C3C57" w:rsidRDefault="000C3C57" w:rsidP="00F70414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</w:pPr>
    </w:p>
    <w:p w:rsidR="00E229E9" w:rsidRPr="00E229E9" w:rsidRDefault="00E229E9" w:rsidP="00F7041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sk-SK"/>
        </w:rPr>
      </w:pP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lastRenderedPageBreak/>
        <w:t>Telofáza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II. </w:t>
      </w:r>
      <w:proofErr w:type="spellStart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>meiotického</w:t>
      </w:r>
      <w:proofErr w:type="spellEnd"/>
      <w:r w:rsidRPr="00E229E9">
        <w:rPr>
          <w:rFonts w:ascii="Times New Roman" w:eastAsia="Times New Roman" w:hAnsi="Times New Roman"/>
          <w:bCs/>
          <w:i/>
          <w:iCs/>
          <w:color w:val="000000"/>
          <w:sz w:val="27"/>
          <w:szCs w:val="27"/>
          <w:lang w:eastAsia="sk-SK"/>
        </w:rPr>
        <w:t xml:space="preserve"> delenia</w:t>
      </w:r>
    </w:p>
    <w:tbl>
      <w:tblPr>
        <w:tblW w:w="4883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25"/>
        <w:gridCol w:w="6661"/>
      </w:tblGrid>
      <w:tr w:rsidR="00E229E9" w:rsidRPr="00E229E9" w:rsidTr="00B9164C">
        <w:trPr>
          <w:tblCellSpacing w:w="22" w:type="dxa"/>
        </w:trPr>
        <w:tc>
          <w:tcPr>
            <w:tcW w:w="1491" w:type="pct"/>
            <w:vAlign w:val="center"/>
            <w:hideMark/>
          </w:tcPr>
          <w:p w:rsidR="00E229E9" w:rsidRPr="00E229E9" w:rsidRDefault="00F326E3" w:rsidP="00E229E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1019175" cy="1638300"/>
                  <wp:effectExtent l="0" t="0" r="9525" b="0"/>
                  <wp:docPr id="14" name="Obrázok 14" descr="telofáza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elofá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pct"/>
            <w:vAlign w:val="center"/>
            <w:hideMark/>
          </w:tcPr>
          <w:p w:rsidR="00E229E9" w:rsidRPr="00E229E9" w:rsidRDefault="00E229E9" w:rsidP="00E229E9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prebieha rozdelenie jadra (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karyokinéza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)</w:t>
            </w:r>
          </w:p>
          <w:p w:rsidR="00E229E9" w:rsidRPr="00E229E9" w:rsidRDefault="00E229E9" w:rsidP="00E229E9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syntetizuje sa  jadierko, jadrová membrána</w:t>
            </w:r>
          </w:p>
          <w:p w:rsidR="00E229E9" w:rsidRPr="00E229E9" w:rsidRDefault="00E229E9" w:rsidP="00E229E9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prebieha </w:t>
            </w:r>
            <w:proofErr w:type="spellStart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cytokinéza</w:t>
            </w:r>
            <w:proofErr w:type="spellEnd"/>
            <w:r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- rozdelenie cytoplazmy a následne rozdelenie buniek</w:t>
            </w:r>
          </w:p>
          <w:p w:rsidR="00E229E9" w:rsidRPr="00E229E9" w:rsidRDefault="00B86421" w:rsidP="00E229E9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4 </w:t>
            </w:r>
            <w:r w:rsidR="00E229E9"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dcérske bunky majú </w:t>
            </w:r>
            <w:proofErr w:type="spellStart"/>
            <w:r w:rsidR="00E229E9" w:rsidRPr="00A9694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haploidný</w:t>
            </w:r>
            <w:proofErr w:type="spellEnd"/>
            <w:r w:rsidR="00E229E9" w:rsidRPr="00E229E9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počet chromozómov, ktoré sú tvorené </w:t>
            </w:r>
            <w:r w:rsidR="00E229E9" w:rsidRPr="00A9694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 xml:space="preserve">jednou </w:t>
            </w:r>
            <w:proofErr w:type="spellStart"/>
            <w:r w:rsidR="00E229E9" w:rsidRPr="00A9694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chromatídou</w:t>
            </w:r>
            <w:proofErr w:type="spellEnd"/>
          </w:p>
        </w:tc>
      </w:tr>
    </w:tbl>
    <w:p w:rsidR="00B45BEC" w:rsidRDefault="00B45BEC" w:rsidP="00B45BE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</w:pPr>
    </w:p>
    <w:p w:rsidR="00B9164C" w:rsidRPr="00F045E0" w:rsidRDefault="00B45BEC" w:rsidP="00B45BE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36"/>
          <w:szCs w:val="36"/>
          <w:lang w:eastAsia="sk-SK"/>
        </w:rPr>
      </w:pPr>
      <w:r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  <w:t xml:space="preserve">                                          </w:t>
      </w:r>
      <w:proofErr w:type="spellStart"/>
      <w:r w:rsidR="00B9164C" w:rsidRPr="00F045E0">
        <w:rPr>
          <w:rFonts w:ascii="Times New Roman" w:eastAsia="Times New Roman" w:hAnsi="Times New Roman"/>
          <w:b/>
          <w:bCs/>
          <w:color w:val="000080"/>
          <w:sz w:val="36"/>
          <w:szCs w:val="36"/>
          <w:lang w:eastAsia="sk-SK"/>
        </w:rPr>
        <w:t>Amitóza</w:t>
      </w:r>
      <w:proofErr w:type="spellEnd"/>
    </w:p>
    <w:tbl>
      <w:tblPr>
        <w:tblW w:w="10050" w:type="dxa"/>
        <w:jc w:val="center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16"/>
        <w:gridCol w:w="6834"/>
      </w:tblGrid>
      <w:tr w:rsidR="00B9164C" w:rsidRPr="00F045E0" w:rsidTr="00B9164C">
        <w:trPr>
          <w:tblCellSpacing w:w="22" w:type="dxa"/>
          <w:jc w:val="center"/>
        </w:trPr>
        <w:tc>
          <w:tcPr>
            <w:tcW w:w="1450" w:type="pct"/>
            <w:vAlign w:val="center"/>
            <w:hideMark/>
          </w:tcPr>
          <w:p w:rsidR="00B9164C" w:rsidRPr="00F045E0" w:rsidRDefault="00BA58E5" w:rsidP="00B916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w:drawing>
                <wp:anchor distT="0" distB="0" distL="0" distR="0" simplePos="0" relativeHeight="251657728" behindDoc="0" locked="0" layoutInCell="1" allowOverlap="0">
                  <wp:simplePos x="0" y="0"/>
                  <wp:positionH relativeFrom="column">
                    <wp:posOffset>6985</wp:posOffset>
                  </wp:positionH>
                  <wp:positionV relativeFrom="line">
                    <wp:posOffset>301625</wp:posOffset>
                  </wp:positionV>
                  <wp:extent cx="1943100" cy="2774950"/>
                  <wp:effectExtent l="0" t="0" r="0" b="0"/>
                  <wp:wrapSquare wrapText="bothSides"/>
                  <wp:docPr id="15" name="Obrázok 12" descr="amitoza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mitoza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774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hyperlink r:id="rId31" w:history="1"/>
          </w:p>
        </w:tc>
        <w:tc>
          <w:tcPr>
            <w:tcW w:w="3550" w:type="pct"/>
            <w:vAlign w:val="center"/>
            <w:hideMark/>
          </w:tcPr>
          <w:p w:rsidR="00B9164C" w:rsidRPr="00F045E0" w:rsidRDefault="00B9164C" w:rsidP="00B916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pri tomto druhu delenia je rozdele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nie jadra a rozdelenie bunky veľ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mi jednoduché</w:t>
            </w:r>
          </w:p>
          <w:p w:rsidR="00B9164C" w:rsidRPr="00A9694D" w:rsidRDefault="00B9164C" w:rsidP="00B916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nakoľ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ko neexistuje mechanizmus, kto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rý by daný proces reguloval, môže dôjsť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k </w:t>
            </w:r>
            <w:r w:rsidRPr="00A9694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nerovnomernému rozdeleniu genetického materiálu</w:t>
            </w:r>
          </w:p>
          <w:p w:rsidR="00B9164C" w:rsidRPr="00F045E0" w:rsidRDefault="00B9164C" w:rsidP="00B916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jadro sa postupne zaškrcuje, 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piš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kótovito</w:t>
            </w:r>
            <w:proofErr w:type="spellEnd"/>
            <w:r w:rsidR="00A9694D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</w:t>
            </w:r>
            <w:bookmarkStart w:id="7" w:name="_GoBack"/>
            <w:bookmarkEnd w:id="7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pretiahne a po rozdelení jadra, dochádza k</w:t>
            </w:r>
            <w:r w:rsidRPr="00A546BA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 </w:t>
            </w:r>
            <w:hyperlink r:id="rId32" w:history="1">
              <w:r w:rsidRPr="00A546BA">
                <w:rPr>
                  <w:rFonts w:ascii="Times New Roman" w:eastAsia="Times New Roman" w:hAnsi="Times New Roman"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rozdeleniu materskej bunky</w:t>
              </w:r>
            </w:hyperlink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na dcérske bunky</w:t>
            </w:r>
          </w:p>
          <w:p w:rsidR="00B9164C" w:rsidRPr="00F045E0" w:rsidRDefault="00B9164C" w:rsidP="00B9164C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proofErr w:type="spellStart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amitózou</w:t>
            </w:r>
            <w:proofErr w:type="spellEnd"/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 xml:space="preserve"> sa delia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bunky pletív s vysokým stupňom š</w:t>
            </w:r>
            <w:r w:rsidRPr="00F045E0">
              <w:rPr>
                <w:rFonts w:ascii="Times New Roman" w:eastAsia="Times New Roman" w:hAnsi="Times New Roman"/>
                <w:bCs/>
                <w:sz w:val="24"/>
                <w:szCs w:val="24"/>
                <w:lang w:eastAsia="sk-SK"/>
              </w:rPr>
              <w:t>pecializácie a diferenciácie, bunky s vysokými nárokmi na reparáciu a patogénne bunky</w:t>
            </w:r>
          </w:p>
        </w:tc>
      </w:tr>
    </w:tbl>
    <w:p w:rsidR="00E229E9" w:rsidRPr="00E229E9" w:rsidRDefault="00E229E9" w:rsidP="008711FE">
      <w:pPr>
        <w:spacing w:after="300"/>
        <w:outlineLvl w:val="2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</w:p>
    <w:sectPr w:rsidR="00E229E9" w:rsidRPr="00E229E9" w:rsidSect="008711F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49A"/>
    <w:multiLevelType w:val="multilevel"/>
    <w:tmpl w:val="B1F6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D7486"/>
    <w:multiLevelType w:val="multilevel"/>
    <w:tmpl w:val="026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35B4"/>
    <w:multiLevelType w:val="hybridMultilevel"/>
    <w:tmpl w:val="B6B00D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3070"/>
    <w:multiLevelType w:val="multilevel"/>
    <w:tmpl w:val="D20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951CC"/>
    <w:multiLevelType w:val="hybridMultilevel"/>
    <w:tmpl w:val="AE5CAA7A"/>
    <w:lvl w:ilvl="0" w:tplc="1204A2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97962A9"/>
    <w:multiLevelType w:val="multilevel"/>
    <w:tmpl w:val="8D1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B1AB9"/>
    <w:multiLevelType w:val="multilevel"/>
    <w:tmpl w:val="D49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B1FD4"/>
    <w:multiLevelType w:val="multilevel"/>
    <w:tmpl w:val="659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4659"/>
    <w:multiLevelType w:val="hybridMultilevel"/>
    <w:tmpl w:val="0EEA9668"/>
    <w:lvl w:ilvl="0" w:tplc="EC507E3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720F0"/>
    <w:multiLevelType w:val="multilevel"/>
    <w:tmpl w:val="C17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22872"/>
    <w:multiLevelType w:val="multilevel"/>
    <w:tmpl w:val="163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D1960"/>
    <w:multiLevelType w:val="multilevel"/>
    <w:tmpl w:val="430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300F6"/>
    <w:multiLevelType w:val="hybridMultilevel"/>
    <w:tmpl w:val="B28C2C36"/>
    <w:lvl w:ilvl="0" w:tplc="67361BC4">
      <w:start w:val="1"/>
      <w:numFmt w:val="upperRoman"/>
      <w:lvlText w:val="%1."/>
      <w:lvlJc w:val="left"/>
      <w:pPr>
        <w:ind w:left="1800" w:hanging="720"/>
      </w:pPr>
      <w:rPr>
        <w:rFonts w:hint="default"/>
        <w:i/>
        <w:color w:val="000080"/>
        <w:sz w:val="36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BB0E65"/>
    <w:multiLevelType w:val="multilevel"/>
    <w:tmpl w:val="FCC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E2EA8"/>
    <w:multiLevelType w:val="multilevel"/>
    <w:tmpl w:val="1D8C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C6753"/>
    <w:multiLevelType w:val="multilevel"/>
    <w:tmpl w:val="515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66A30"/>
    <w:multiLevelType w:val="multilevel"/>
    <w:tmpl w:val="0CE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06D20"/>
    <w:multiLevelType w:val="multilevel"/>
    <w:tmpl w:val="57C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E6685"/>
    <w:multiLevelType w:val="hybridMultilevel"/>
    <w:tmpl w:val="2CCA9692"/>
    <w:lvl w:ilvl="0" w:tplc="CC30DF62">
      <w:start w:val="3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39E5554B"/>
    <w:multiLevelType w:val="multilevel"/>
    <w:tmpl w:val="DCA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547BD"/>
    <w:multiLevelType w:val="multilevel"/>
    <w:tmpl w:val="A05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E5666"/>
    <w:multiLevelType w:val="multilevel"/>
    <w:tmpl w:val="AA0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16BF1"/>
    <w:multiLevelType w:val="multilevel"/>
    <w:tmpl w:val="9730B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A5A40"/>
    <w:multiLevelType w:val="multilevel"/>
    <w:tmpl w:val="7D4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B5181"/>
    <w:multiLevelType w:val="multilevel"/>
    <w:tmpl w:val="0DB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5266E"/>
    <w:multiLevelType w:val="multilevel"/>
    <w:tmpl w:val="1E4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1670D"/>
    <w:multiLevelType w:val="multilevel"/>
    <w:tmpl w:val="4E5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C330C"/>
    <w:multiLevelType w:val="multilevel"/>
    <w:tmpl w:val="1B54E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079BB"/>
    <w:multiLevelType w:val="multilevel"/>
    <w:tmpl w:val="B7E2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703FA"/>
    <w:multiLevelType w:val="multilevel"/>
    <w:tmpl w:val="9F4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843B5"/>
    <w:multiLevelType w:val="multilevel"/>
    <w:tmpl w:val="8F1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C07CC"/>
    <w:multiLevelType w:val="hybridMultilevel"/>
    <w:tmpl w:val="D66467D4"/>
    <w:lvl w:ilvl="0" w:tplc="7D047C9C">
      <w:start w:val="3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5D5143F9"/>
    <w:multiLevelType w:val="multilevel"/>
    <w:tmpl w:val="F34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84E31"/>
    <w:multiLevelType w:val="multilevel"/>
    <w:tmpl w:val="C392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63DB6"/>
    <w:multiLevelType w:val="multilevel"/>
    <w:tmpl w:val="676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E3059"/>
    <w:multiLevelType w:val="hybridMultilevel"/>
    <w:tmpl w:val="9D903A52"/>
    <w:lvl w:ilvl="0" w:tplc="2A74FAB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653E9"/>
    <w:multiLevelType w:val="multilevel"/>
    <w:tmpl w:val="A774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92969"/>
    <w:multiLevelType w:val="multilevel"/>
    <w:tmpl w:val="965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456034"/>
    <w:multiLevelType w:val="multilevel"/>
    <w:tmpl w:val="07B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E1B50"/>
    <w:multiLevelType w:val="multilevel"/>
    <w:tmpl w:val="E5C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27B79"/>
    <w:multiLevelType w:val="hybridMultilevel"/>
    <w:tmpl w:val="C33ECE76"/>
    <w:lvl w:ilvl="0" w:tplc="A634C7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D5E3F"/>
    <w:multiLevelType w:val="multilevel"/>
    <w:tmpl w:val="D7E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A338CA"/>
    <w:multiLevelType w:val="hybridMultilevel"/>
    <w:tmpl w:val="54CC8764"/>
    <w:lvl w:ilvl="0" w:tplc="3F925446">
      <w:start w:val="2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7"/>
  </w:num>
  <w:num w:numId="4">
    <w:abstractNumId w:val="24"/>
  </w:num>
  <w:num w:numId="5">
    <w:abstractNumId w:val="7"/>
  </w:num>
  <w:num w:numId="6">
    <w:abstractNumId w:val="34"/>
  </w:num>
  <w:num w:numId="7">
    <w:abstractNumId w:val="0"/>
  </w:num>
  <w:num w:numId="8">
    <w:abstractNumId w:val="14"/>
  </w:num>
  <w:num w:numId="9">
    <w:abstractNumId w:val="28"/>
  </w:num>
  <w:num w:numId="10">
    <w:abstractNumId w:val="11"/>
  </w:num>
  <w:num w:numId="11">
    <w:abstractNumId w:val="32"/>
  </w:num>
  <w:num w:numId="12">
    <w:abstractNumId w:val="33"/>
  </w:num>
  <w:num w:numId="13">
    <w:abstractNumId w:val="41"/>
  </w:num>
  <w:num w:numId="14">
    <w:abstractNumId w:val="21"/>
  </w:num>
  <w:num w:numId="15">
    <w:abstractNumId w:val="3"/>
  </w:num>
  <w:num w:numId="16">
    <w:abstractNumId w:val="25"/>
  </w:num>
  <w:num w:numId="17">
    <w:abstractNumId w:val="2"/>
  </w:num>
  <w:num w:numId="18">
    <w:abstractNumId w:val="18"/>
  </w:num>
  <w:num w:numId="19">
    <w:abstractNumId w:val="42"/>
  </w:num>
  <w:num w:numId="20">
    <w:abstractNumId w:val="4"/>
  </w:num>
  <w:num w:numId="21">
    <w:abstractNumId w:val="31"/>
  </w:num>
  <w:num w:numId="22">
    <w:abstractNumId w:val="35"/>
  </w:num>
  <w:num w:numId="23">
    <w:abstractNumId w:val="23"/>
  </w:num>
  <w:num w:numId="24">
    <w:abstractNumId w:val="27"/>
  </w:num>
  <w:num w:numId="25">
    <w:abstractNumId w:val="29"/>
  </w:num>
  <w:num w:numId="26">
    <w:abstractNumId w:val="6"/>
  </w:num>
  <w:num w:numId="27">
    <w:abstractNumId w:val="1"/>
  </w:num>
  <w:num w:numId="28">
    <w:abstractNumId w:val="22"/>
  </w:num>
  <w:num w:numId="29">
    <w:abstractNumId w:val="38"/>
  </w:num>
  <w:num w:numId="30">
    <w:abstractNumId w:val="20"/>
  </w:num>
  <w:num w:numId="31">
    <w:abstractNumId w:val="30"/>
  </w:num>
  <w:num w:numId="32">
    <w:abstractNumId w:val="39"/>
  </w:num>
  <w:num w:numId="33">
    <w:abstractNumId w:val="16"/>
  </w:num>
  <w:num w:numId="34">
    <w:abstractNumId w:val="5"/>
  </w:num>
  <w:num w:numId="35">
    <w:abstractNumId w:val="17"/>
  </w:num>
  <w:num w:numId="36">
    <w:abstractNumId w:val="8"/>
  </w:num>
  <w:num w:numId="37">
    <w:abstractNumId w:val="9"/>
  </w:num>
  <w:num w:numId="38">
    <w:abstractNumId w:val="13"/>
  </w:num>
  <w:num w:numId="39">
    <w:abstractNumId w:val="15"/>
  </w:num>
  <w:num w:numId="40">
    <w:abstractNumId w:val="26"/>
  </w:num>
  <w:num w:numId="41">
    <w:abstractNumId w:val="19"/>
  </w:num>
  <w:num w:numId="42">
    <w:abstractNumId w:val="4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3985"/>
    <w:rsid w:val="00042264"/>
    <w:rsid w:val="00057DF2"/>
    <w:rsid w:val="00075FB7"/>
    <w:rsid w:val="00081177"/>
    <w:rsid w:val="000B30E2"/>
    <w:rsid w:val="000C3C57"/>
    <w:rsid w:val="000F6F80"/>
    <w:rsid w:val="00174772"/>
    <w:rsid w:val="001D0CF7"/>
    <w:rsid w:val="002908B0"/>
    <w:rsid w:val="00294EE6"/>
    <w:rsid w:val="002D4E5E"/>
    <w:rsid w:val="00315BF6"/>
    <w:rsid w:val="00337C91"/>
    <w:rsid w:val="00365C10"/>
    <w:rsid w:val="0036652E"/>
    <w:rsid w:val="00380D2A"/>
    <w:rsid w:val="003B2513"/>
    <w:rsid w:val="003B7785"/>
    <w:rsid w:val="003C0F2A"/>
    <w:rsid w:val="003E2D20"/>
    <w:rsid w:val="004239F5"/>
    <w:rsid w:val="00450A99"/>
    <w:rsid w:val="004A1DF0"/>
    <w:rsid w:val="004E6680"/>
    <w:rsid w:val="00590744"/>
    <w:rsid w:val="005C28FB"/>
    <w:rsid w:val="005E37E7"/>
    <w:rsid w:val="005F706B"/>
    <w:rsid w:val="00600DFD"/>
    <w:rsid w:val="006A60C6"/>
    <w:rsid w:val="006C3170"/>
    <w:rsid w:val="00707270"/>
    <w:rsid w:val="00744F2B"/>
    <w:rsid w:val="00784CC5"/>
    <w:rsid w:val="007F2F29"/>
    <w:rsid w:val="00864E9A"/>
    <w:rsid w:val="008711FE"/>
    <w:rsid w:val="008B01B1"/>
    <w:rsid w:val="008E0183"/>
    <w:rsid w:val="008E0ED8"/>
    <w:rsid w:val="00950D7A"/>
    <w:rsid w:val="00953985"/>
    <w:rsid w:val="009B6310"/>
    <w:rsid w:val="009B6B6E"/>
    <w:rsid w:val="009D048E"/>
    <w:rsid w:val="00A546BA"/>
    <w:rsid w:val="00A63285"/>
    <w:rsid w:val="00A9694D"/>
    <w:rsid w:val="00AD6030"/>
    <w:rsid w:val="00B45BEC"/>
    <w:rsid w:val="00B527D2"/>
    <w:rsid w:val="00B75111"/>
    <w:rsid w:val="00B86421"/>
    <w:rsid w:val="00B9164C"/>
    <w:rsid w:val="00BA58E5"/>
    <w:rsid w:val="00BB622D"/>
    <w:rsid w:val="00BF7C42"/>
    <w:rsid w:val="00C2191B"/>
    <w:rsid w:val="00C261AA"/>
    <w:rsid w:val="00C53B08"/>
    <w:rsid w:val="00C80E5B"/>
    <w:rsid w:val="00C813F6"/>
    <w:rsid w:val="00CD1E89"/>
    <w:rsid w:val="00CD3BF9"/>
    <w:rsid w:val="00D14F7F"/>
    <w:rsid w:val="00DD4BA0"/>
    <w:rsid w:val="00E1415A"/>
    <w:rsid w:val="00E229E9"/>
    <w:rsid w:val="00E62FEC"/>
    <w:rsid w:val="00E727DD"/>
    <w:rsid w:val="00EB3D10"/>
    <w:rsid w:val="00EF0F20"/>
    <w:rsid w:val="00F03114"/>
    <w:rsid w:val="00F045E0"/>
    <w:rsid w:val="00F2121D"/>
    <w:rsid w:val="00F326E3"/>
    <w:rsid w:val="00F4292F"/>
    <w:rsid w:val="00F70414"/>
    <w:rsid w:val="00F75FC6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823A"/>
  <w15:docId w15:val="{A7BFE6B5-7705-4F69-9952-A05FCDBB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62FE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8711F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711F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953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5398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apple-style-span">
    <w:name w:val="apple-style-span"/>
    <w:basedOn w:val="Predvolenpsmoodseku"/>
    <w:rsid w:val="00953985"/>
  </w:style>
  <w:style w:type="character" w:styleId="Hypertextovprepojenie">
    <w:name w:val="Hyperlink"/>
    <w:basedOn w:val="Predvolenpsmoodseku"/>
    <w:uiPriority w:val="99"/>
    <w:semiHidden/>
    <w:unhideWhenUsed/>
    <w:rsid w:val="00953985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953985"/>
  </w:style>
  <w:style w:type="character" w:styleId="Siln">
    <w:name w:val="Strong"/>
    <w:basedOn w:val="Predvolenpsmoodseku"/>
    <w:uiPriority w:val="22"/>
    <w:qFormat/>
    <w:rsid w:val="00953985"/>
    <w:rPr>
      <w:b/>
      <w:bCs/>
    </w:rPr>
  </w:style>
  <w:style w:type="paragraph" w:styleId="Normlnywebov">
    <w:name w:val="Normal (Web)"/>
    <w:basedOn w:val="Normlny"/>
    <w:uiPriority w:val="99"/>
    <w:unhideWhenUsed/>
    <w:rsid w:val="009539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98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B01B1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711F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711F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KlvesnicaHTML">
    <w:name w:val="HTML Keyboard"/>
    <w:basedOn w:val="Predvolenpsmoodseku"/>
    <w:uiPriority w:val="99"/>
    <w:semiHidden/>
    <w:unhideWhenUsed/>
    <w:rsid w:val="00871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762">
          <w:marLeft w:val="0"/>
          <w:marRight w:val="0"/>
          <w:marTop w:val="150"/>
          <w:marBottom w:val="0"/>
          <w:divBdr>
            <w:top w:val="single" w:sz="6" w:space="0" w:color="CBCBCB"/>
            <w:left w:val="none" w:sz="0" w:space="0" w:color="auto"/>
            <w:bottom w:val="single" w:sz="6" w:space="0" w:color="CBCBCB"/>
            <w:right w:val="none" w:sz="0" w:space="0" w:color="auto"/>
          </w:divBdr>
          <w:divsChild>
            <w:div w:id="108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11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7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ggart.glg.msu.edu/bs110/mitosis.htm" TargetMode="External"/><Relationship Id="rId13" Type="http://schemas.openxmlformats.org/officeDocument/2006/relationships/hyperlink" Target="http://www.infovek.sk/predmety/biologia/diplomky/biologia_bunky/chromozomy_v_anafaze_mitotickeho.ht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infovek.sk/predmety/biologia/diplomky/biologia_bunky/bivalenty.htm" TargetMode="External"/><Relationship Id="rId25" Type="http://schemas.openxmlformats.org/officeDocument/2006/relationships/hyperlink" Target="http://www.infovek.sk/predmety/biologia/diplomky/biologia_bunky/chromozomy_v_metafaze_ii.ht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nfovek.sk/predmety/biologia/diplomky/biologia_bunky/chromozomy_v_anafaze_i.htm" TargetMode="External"/><Relationship Id="rId29" Type="http://schemas.openxmlformats.org/officeDocument/2006/relationships/hyperlink" Target="http://science.aun.edu/bi/B/2033/thomson/binaryfission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fovek.sk/predmety/biologia/diplomky/biologia_bunky/dvojchromatidovy_chromozom.htm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www.infovek.sk/predmety/biologia/diplomky/biologia_bunky/mikrofotografia_deliacej_sa_cri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aggart.glg.msu.edu/bs110/meiosis.htm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://science.aun.edu/bi/B/2033/thomson/binaryfiss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infovek.sk/predmety/biologia/diplomky/biologia_bunky/chromozomy_v_telofaze_i.htm" TargetMode="External"/><Relationship Id="rId27" Type="http://schemas.openxmlformats.org/officeDocument/2006/relationships/hyperlink" Target="http://www.infovek.sk/predmety/biologia/diplomky/biologia_bunky/chromozomy_v_anafaze_ii.htm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57EB-9650-4264-8E0F-56950B4E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9083</CharactersWithSpaces>
  <SharedDoc>false</SharedDoc>
  <HLinks>
    <vt:vector size="156" baseType="variant">
      <vt:variant>
        <vt:i4>3997798</vt:i4>
      </vt:variant>
      <vt:variant>
        <vt:i4>114</vt:i4>
      </vt:variant>
      <vt:variant>
        <vt:i4>0</vt:i4>
      </vt:variant>
      <vt:variant>
        <vt:i4>5</vt:i4>
      </vt:variant>
      <vt:variant>
        <vt:lpwstr>http://www.infovek.sk/predmety/biologia/diplomky/biologia_bunky/mikrofotografia_deliacej_sa_crie.htm</vt:lpwstr>
      </vt:variant>
      <vt:variant>
        <vt:lpwstr/>
      </vt:variant>
      <vt:variant>
        <vt:i4>2818156</vt:i4>
      </vt:variant>
      <vt:variant>
        <vt:i4>111</vt:i4>
      </vt:variant>
      <vt:variant>
        <vt:i4>0</vt:i4>
      </vt:variant>
      <vt:variant>
        <vt:i4>5</vt:i4>
      </vt:variant>
      <vt:variant>
        <vt:lpwstr>http://science.aun.edu/bi/B/2033/thomson/binaryfission.html</vt:lpwstr>
      </vt:variant>
      <vt:variant>
        <vt:lpwstr/>
      </vt:variant>
      <vt:variant>
        <vt:i4>4653139</vt:i4>
      </vt:variant>
      <vt:variant>
        <vt:i4>105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95</vt:i4>
      </vt:variant>
      <vt:variant>
        <vt:i4>102</vt:i4>
      </vt:variant>
      <vt:variant>
        <vt:i4>0</vt:i4>
      </vt:variant>
      <vt:variant>
        <vt:i4>5</vt:i4>
      </vt:variant>
      <vt:variant>
        <vt:lpwstr>http://www.infovek.sk/predmety/biologia/diplomky/biologia_bunky/chromozomy_v_anafaze_ii.htm</vt:lpwstr>
      </vt:variant>
      <vt:variant>
        <vt:lpwstr/>
      </vt:variant>
      <vt:variant>
        <vt:i4>4653139</vt:i4>
      </vt:variant>
      <vt:variant>
        <vt:i4>96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65600</vt:i4>
      </vt:variant>
      <vt:variant>
        <vt:i4>93</vt:i4>
      </vt:variant>
      <vt:variant>
        <vt:i4>0</vt:i4>
      </vt:variant>
      <vt:variant>
        <vt:i4>5</vt:i4>
      </vt:variant>
      <vt:variant>
        <vt:lpwstr>http://www.infovek.sk/predmety/biologia/diplomky/biologia_bunky/chromozomy_v_metafaze_ii.htm</vt:lpwstr>
      </vt:variant>
      <vt:variant>
        <vt:lpwstr/>
      </vt:variant>
      <vt:variant>
        <vt:i4>4653139</vt:i4>
      </vt:variant>
      <vt:variant>
        <vt:i4>87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4653139</vt:i4>
      </vt:variant>
      <vt:variant>
        <vt:i4>81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3407910</vt:i4>
      </vt:variant>
      <vt:variant>
        <vt:i4>78</vt:i4>
      </vt:variant>
      <vt:variant>
        <vt:i4>0</vt:i4>
      </vt:variant>
      <vt:variant>
        <vt:i4>5</vt:i4>
      </vt:variant>
      <vt:variant>
        <vt:lpwstr>http://www.infovek.sk/predmety/biologia/diplomky/biologia_bunky/bunkovy_cyklus1.htm</vt:lpwstr>
      </vt:variant>
      <vt:variant>
        <vt:lpwstr/>
      </vt:variant>
      <vt:variant>
        <vt:i4>3539068</vt:i4>
      </vt:variant>
      <vt:variant>
        <vt:i4>75</vt:i4>
      </vt:variant>
      <vt:variant>
        <vt:i4>0</vt:i4>
      </vt:variant>
      <vt:variant>
        <vt:i4>5</vt:i4>
      </vt:variant>
      <vt:variant>
        <vt:lpwstr>http://www.infovek.sk/predmety/biologia/diplomky/biologia_bunky/chromozomy_v_telofaze_i.htm</vt:lpwstr>
      </vt:variant>
      <vt:variant>
        <vt:lpwstr/>
      </vt:variant>
      <vt:variant>
        <vt:i4>4653139</vt:i4>
      </vt:variant>
      <vt:variant>
        <vt:i4>69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6225924</vt:i4>
      </vt:variant>
      <vt:variant>
        <vt:i4>66</vt:i4>
      </vt:variant>
      <vt:variant>
        <vt:i4>0</vt:i4>
      </vt:variant>
      <vt:variant>
        <vt:i4>5</vt:i4>
      </vt:variant>
      <vt:variant>
        <vt:lpwstr>http://www.infovek.sk/predmety/biologia/diplomky/biologia_bunky/chromozomy_v_anafaze_i.htm</vt:lpwstr>
      </vt:variant>
      <vt:variant>
        <vt:lpwstr/>
      </vt:variant>
      <vt:variant>
        <vt:i4>4653139</vt:i4>
      </vt:variant>
      <vt:variant>
        <vt:i4>60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2162784</vt:i4>
      </vt:variant>
      <vt:variant>
        <vt:i4>57</vt:i4>
      </vt:variant>
      <vt:variant>
        <vt:i4>0</vt:i4>
      </vt:variant>
      <vt:variant>
        <vt:i4>5</vt:i4>
      </vt:variant>
      <vt:variant>
        <vt:lpwstr>http://www.infovek.sk/predmety/biologia/diplomky/biologia_bunky/chromozomy_pocas_metafazy_i.htm</vt:lpwstr>
      </vt:variant>
      <vt:variant>
        <vt:lpwstr/>
      </vt:variant>
      <vt:variant>
        <vt:i4>4653139</vt:i4>
      </vt:variant>
      <vt:variant>
        <vt:i4>51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8126495</vt:i4>
      </vt:variant>
      <vt:variant>
        <vt:i4>48</vt:i4>
      </vt:variant>
      <vt:variant>
        <vt:i4>0</vt:i4>
      </vt:variant>
      <vt:variant>
        <vt:i4>5</vt:i4>
      </vt:variant>
      <vt:variant>
        <vt:lpwstr>http://www.infovek.sk/predmety/biologia/diplomky/biologia_bunky/bivalenty.htm</vt:lpwstr>
      </vt:variant>
      <vt:variant>
        <vt:lpwstr/>
      </vt:variant>
      <vt:variant>
        <vt:i4>8126495</vt:i4>
      </vt:variant>
      <vt:variant>
        <vt:i4>45</vt:i4>
      </vt:variant>
      <vt:variant>
        <vt:i4>0</vt:i4>
      </vt:variant>
      <vt:variant>
        <vt:i4>5</vt:i4>
      </vt:variant>
      <vt:variant>
        <vt:lpwstr>http://www.infovek.sk/predmety/biologia/diplomky/biologia_bunky/bivalenty.htm</vt:lpwstr>
      </vt:variant>
      <vt:variant>
        <vt:lpwstr/>
      </vt:variant>
      <vt:variant>
        <vt:i4>4653139</vt:i4>
      </vt:variant>
      <vt:variant>
        <vt:i4>39</vt:i4>
      </vt:variant>
      <vt:variant>
        <vt:i4>0</vt:i4>
      </vt:variant>
      <vt:variant>
        <vt:i4>5</vt:i4>
      </vt:variant>
      <vt:variant>
        <vt:lpwstr>http://taggart.glg.msu.edu/bs110/meiosis.htm</vt:lpwstr>
      </vt:variant>
      <vt:variant>
        <vt:lpwstr/>
      </vt:variant>
      <vt:variant>
        <vt:i4>4259882</vt:i4>
      </vt:variant>
      <vt:variant>
        <vt:i4>36</vt:i4>
      </vt:variant>
      <vt:variant>
        <vt:i4>0</vt:i4>
      </vt:variant>
      <vt:variant>
        <vt:i4>5</vt:i4>
      </vt:variant>
      <vt:variant>
        <vt:lpwstr>http://www.infovek.sk/predmety/biologia/diplomky/biologia_bunky/cytokineza.htm</vt:lpwstr>
      </vt:variant>
      <vt:variant>
        <vt:lpwstr/>
      </vt:variant>
      <vt:variant>
        <vt:i4>5898335</vt:i4>
      </vt:variant>
      <vt:variant>
        <vt:i4>30</vt:i4>
      </vt:variant>
      <vt:variant>
        <vt:i4>0</vt:i4>
      </vt:variant>
      <vt:variant>
        <vt:i4>5</vt:i4>
      </vt:variant>
      <vt:variant>
        <vt:lpwstr>http://taggart.glg.msu.edu/bs110/mitosis.htm</vt:lpwstr>
      </vt:variant>
      <vt:variant>
        <vt:lpwstr/>
      </vt:variant>
      <vt:variant>
        <vt:i4>3276904</vt:i4>
      </vt:variant>
      <vt:variant>
        <vt:i4>27</vt:i4>
      </vt:variant>
      <vt:variant>
        <vt:i4>0</vt:i4>
      </vt:variant>
      <vt:variant>
        <vt:i4>5</vt:i4>
      </vt:variant>
      <vt:variant>
        <vt:lpwstr>http://www.infovek.sk/predmety/biologia/diplomky/biologia_bunky/chromozomy_v_anafaze_mitotickeho.htm</vt:lpwstr>
      </vt:variant>
      <vt:variant>
        <vt:lpwstr/>
      </vt:variant>
      <vt:variant>
        <vt:i4>5898335</vt:i4>
      </vt:variant>
      <vt:variant>
        <vt:i4>21</vt:i4>
      </vt:variant>
      <vt:variant>
        <vt:i4>0</vt:i4>
      </vt:variant>
      <vt:variant>
        <vt:i4>5</vt:i4>
      </vt:variant>
      <vt:variant>
        <vt:lpwstr>http://taggart.glg.msu.edu/bs110/mitosis.htm</vt:lpwstr>
      </vt:variant>
      <vt:variant>
        <vt:lpwstr/>
      </vt:variant>
      <vt:variant>
        <vt:i4>5505035</vt:i4>
      </vt:variant>
      <vt:variant>
        <vt:i4>18</vt:i4>
      </vt:variant>
      <vt:variant>
        <vt:i4>0</vt:i4>
      </vt:variant>
      <vt:variant>
        <vt:i4>5</vt:i4>
      </vt:variant>
      <vt:variant>
        <vt:lpwstr>http://www.infovek.sk/predmety/biologia/diplomky/biologia_bunky/dvojchromatidovy_chromozom.htm</vt:lpwstr>
      </vt:variant>
      <vt:variant>
        <vt:lpwstr/>
      </vt:variant>
      <vt:variant>
        <vt:i4>5898335</vt:i4>
      </vt:variant>
      <vt:variant>
        <vt:i4>12</vt:i4>
      </vt:variant>
      <vt:variant>
        <vt:i4>0</vt:i4>
      </vt:variant>
      <vt:variant>
        <vt:i4>5</vt:i4>
      </vt:variant>
      <vt:variant>
        <vt:lpwstr>http://taggart.glg.msu.edu/bs110/mitosis.htm</vt:lpwstr>
      </vt:variant>
      <vt:variant>
        <vt:lpwstr/>
      </vt:variant>
      <vt:variant>
        <vt:i4>5898335</vt:i4>
      </vt:variant>
      <vt:variant>
        <vt:i4>6</vt:i4>
      </vt:variant>
      <vt:variant>
        <vt:i4>0</vt:i4>
      </vt:variant>
      <vt:variant>
        <vt:i4>5</vt:i4>
      </vt:variant>
      <vt:variant>
        <vt:lpwstr>http://taggart.glg.msu.edu/bs110/mitosis.htm</vt:lpwstr>
      </vt:variant>
      <vt:variant>
        <vt:lpwstr/>
      </vt:variant>
      <vt:variant>
        <vt:i4>2818156</vt:i4>
      </vt:variant>
      <vt:variant>
        <vt:i4>-1</vt:i4>
      </vt:variant>
      <vt:variant>
        <vt:i4>1036</vt:i4>
      </vt:variant>
      <vt:variant>
        <vt:i4>4</vt:i4>
      </vt:variant>
      <vt:variant>
        <vt:lpwstr>http://science.aun.edu/bi/B/2033/thomson/binaryfission.html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ucitel</cp:lastModifiedBy>
  <cp:revision>31</cp:revision>
  <dcterms:created xsi:type="dcterms:W3CDTF">2015-10-05T08:09:00Z</dcterms:created>
  <dcterms:modified xsi:type="dcterms:W3CDTF">2019-11-14T11:30:00Z</dcterms:modified>
</cp:coreProperties>
</file>