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AC" w:rsidRDefault="00EA688F" w:rsidP="00EA688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REPRODUKČNÉ (GENERATÍVNE) ORGÁNY RASTLÍN</w:t>
      </w:r>
    </w:p>
    <w:p w:rsidR="00EA688F" w:rsidRDefault="00EA688F" w:rsidP="00EA688F">
      <w:pPr>
        <w:rPr>
          <w:b/>
        </w:rPr>
      </w:pPr>
    </w:p>
    <w:p w:rsidR="00EA688F" w:rsidRDefault="00EA688F" w:rsidP="00EA688F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A688F">
        <w:rPr>
          <w:sz w:val="28"/>
          <w:szCs w:val="28"/>
        </w:rPr>
        <w:t>Zabezpečujú reprodukciu rastlín</w:t>
      </w:r>
    </w:p>
    <w:p w:rsidR="00EA688F" w:rsidRDefault="00EA688F" w:rsidP="00EA688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Kvet a plod</w:t>
      </w:r>
    </w:p>
    <w:p w:rsidR="00EA688F" w:rsidRDefault="00EA688F" w:rsidP="00EA688F">
      <w:pPr>
        <w:ind w:left="360"/>
        <w:rPr>
          <w:sz w:val="28"/>
          <w:szCs w:val="28"/>
        </w:rPr>
      </w:pPr>
    </w:p>
    <w:p w:rsidR="00EA688F" w:rsidRDefault="00EA688F" w:rsidP="00EA688F">
      <w:pPr>
        <w:ind w:left="360"/>
        <w:rPr>
          <w:sz w:val="28"/>
          <w:szCs w:val="28"/>
        </w:rPr>
      </w:pPr>
      <w:r>
        <w:rPr>
          <w:sz w:val="28"/>
          <w:szCs w:val="28"/>
        </w:rPr>
        <w:t>KVET (FLOS):</w:t>
      </w:r>
    </w:p>
    <w:p w:rsidR="00EA688F" w:rsidRDefault="00EA688F" w:rsidP="00EA688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Tvar, farba a vôňa prispôsobená na lákanie opeľovačov</w:t>
      </w:r>
    </w:p>
    <w:p w:rsidR="00EA688F" w:rsidRDefault="00EA688F" w:rsidP="00EA688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Väčšinou vyrastá na stonke (jednotlivo alebo súkvetie)</w:t>
      </w:r>
    </w:p>
    <w:p w:rsidR="00EA688F" w:rsidRDefault="00EA688F" w:rsidP="00EA688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Hl. rozmnožovací orgán rastliny</w:t>
      </w:r>
    </w:p>
    <w:p w:rsidR="002F5970" w:rsidRDefault="002F5970" w:rsidP="00EA688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 nahosemenných rastlín sa vyskytujú tzv. „nepravé kvety“ – šištice</w:t>
      </w:r>
    </w:p>
    <w:p w:rsidR="002F5970" w:rsidRDefault="002F5970" w:rsidP="00EA688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Šištice:</w:t>
      </w:r>
    </w:p>
    <w:p w:rsidR="002F5970" w:rsidRDefault="002F5970" w:rsidP="002F5970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Vždy jednopohlavné</w:t>
      </w:r>
    </w:p>
    <w:p w:rsidR="002F5970" w:rsidRDefault="002F5970" w:rsidP="002F5970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Samčie väčšinou žlté/bledo oranžové, krátke vreteno na kt. v špirále vyrastajú tyčinky, vznik peľových zŕn</w:t>
      </w:r>
    </w:p>
    <w:p w:rsidR="002F5970" w:rsidRDefault="002F5970" w:rsidP="002F5970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Samičie väčšinou bordové/fialové, dlhšie vreteno na kt. v závitnici vyrastajú podporné listene, na každom listeni semenná šupina na kt. sú 2 vajíčka; drevnatejú – vznik šišky (plod)</w:t>
      </w:r>
    </w:p>
    <w:p w:rsidR="002F5970" w:rsidRDefault="008A27D7" w:rsidP="008A27D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Krytosemenné rastliny majú pravé kvety</w:t>
      </w:r>
    </w:p>
    <w:p w:rsidR="008A27D7" w:rsidRPr="008A27D7" w:rsidRDefault="008A27D7" w:rsidP="008A27D7">
      <w:pPr>
        <w:rPr>
          <w:sz w:val="28"/>
          <w:szCs w:val="28"/>
        </w:rPr>
      </w:pPr>
    </w:p>
    <w:p w:rsidR="008A27D7" w:rsidRDefault="008A27D7" w:rsidP="008A27D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Stavba kvetu:</w:t>
      </w:r>
    </w:p>
    <w:p w:rsidR="008A27D7" w:rsidRDefault="008A27D7" w:rsidP="008A27D7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Kvetné lôžko:</w:t>
      </w:r>
    </w:p>
    <w:p w:rsidR="008A27D7" w:rsidRDefault="008A27D7" w:rsidP="008A27D7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Koncová vrcholová časť stonky</w:t>
      </w:r>
    </w:p>
    <w:p w:rsidR="008A27D7" w:rsidRDefault="007067E4" w:rsidP="008A27D7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Nesie ostatné časti kvetu</w:t>
      </w:r>
    </w:p>
    <w:p w:rsidR="008A27D7" w:rsidRDefault="008A27D7" w:rsidP="008A27D7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Kvetné obaly:</w:t>
      </w:r>
    </w:p>
    <w:p w:rsidR="008A27D7" w:rsidRDefault="008A27D7" w:rsidP="008A27D7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Metamorfované listy</w:t>
      </w:r>
    </w:p>
    <w:p w:rsidR="008A27D7" w:rsidRDefault="008A27D7" w:rsidP="008A27D7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Farbou a vôňou lákajú hmyz</w:t>
      </w:r>
    </w:p>
    <w:p w:rsidR="007067E4" w:rsidRDefault="008A27D7" w:rsidP="007067E4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typy: rozlíšené (zelený kalich [</w:t>
      </w:r>
      <w:proofErr w:type="spellStart"/>
      <w:r>
        <w:rPr>
          <w:sz w:val="28"/>
          <w:szCs w:val="28"/>
        </w:rPr>
        <w:t>Kalix</w:t>
      </w:r>
      <w:proofErr w:type="spellEnd"/>
      <w:r>
        <w:rPr>
          <w:sz w:val="28"/>
          <w:szCs w:val="28"/>
        </w:rPr>
        <w:t xml:space="preserve"> – K], farebná koruna [</w:t>
      </w:r>
      <w:proofErr w:type="spellStart"/>
      <w:r>
        <w:rPr>
          <w:sz w:val="28"/>
          <w:szCs w:val="28"/>
        </w:rPr>
        <w:t>Corolla</w:t>
      </w:r>
      <w:proofErr w:type="spellEnd"/>
      <w:r>
        <w:rPr>
          <w:sz w:val="28"/>
          <w:szCs w:val="28"/>
        </w:rPr>
        <w:t xml:space="preserve"> – C]), nerozlíšené (okvetie</w:t>
      </w:r>
      <w:r w:rsidR="007067E4">
        <w:rPr>
          <w:sz w:val="28"/>
          <w:szCs w:val="28"/>
        </w:rPr>
        <w:t xml:space="preserve"> [</w:t>
      </w:r>
      <w:proofErr w:type="spellStart"/>
      <w:r w:rsidR="007067E4">
        <w:rPr>
          <w:sz w:val="28"/>
          <w:szCs w:val="28"/>
        </w:rPr>
        <w:t>Perigonium</w:t>
      </w:r>
      <w:proofErr w:type="spellEnd"/>
      <w:r w:rsidR="007067E4">
        <w:rPr>
          <w:sz w:val="28"/>
          <w:szCs w:val="28"/>
        </w:rPr>
        <w:t xml:space="preserve"> – P]</w:t>
      </w:r>
      <w:r>
        <w:rPr>
          <w:sz w:val="28"/>
          <w:szCs w:val="28"/>
        </w:rPr>
        <w:t>)</w:t>
      </w:r>
    </w:p>
    <w:p w:rsidR="007067E4" w:rsidRDefault="007067E4" w:rsidP="007067E4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Môžu byť voľné alebo zrastené</w:t>
      </w:r>
    </w:p>
    <w:p w:rsidR="007067E4" w:rsidRDefault="007067E4" w:rsidP="007067E4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Pohlavné časti kvetu:</w:t>
      </w:r>
    </w:p>
    <w:p w:rsidR="007067E4" w:rsidRDefault="007067E4" w:rsidP="007067E4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Samčia časť (tyčinka) – súbor tyčiniek -&gt; </w:t>
      </w:r>
      <w:proofErr w:type="spellStart"/>
      <w:r>
        <w:rPr>
          <w:sz w:val="28"/>
          <w:szCs w:val="28"/>
        </w:rPr>
        <w:t>Andreceum</w:t>
      </w:r>
      <w:proofErr w:type="spellEnd"/>
      <w:r>
        <w:rPr>
          <w:sz w:val="28"/>
          <w:szCs w:val="28"/>
        </w:rPr>
        <w:t xml:space="preserve"> – A</w:t>
      </w:r>
    </w:p>
    <w:p w:rsidR="007067E4" w:rsidRDefault="007067E4" w:rsidP="007067E4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Tyčinka má 2 časti – nitka; peľnica (na vrchu nitky), 4 komôrky kde vzniká peľ</w:t>
      </w:r>
    </w:p>
    <w:p w:rsidR="007067E4" w:rsidRPr="007067E4" w:rsidRDefault="007067E4" w:rsidP="007067E4">
      <w:pPr>
        <w:rPr>
          <w:sz w:val="28"/>
          <w:szCs w:val="28"/>
        </w:rPr>
      </w:pPr>
    </w:p>
    <w:p w:rsidR="007067E4" w:rsidRDefault="007067E4" w:rsidP="007067E4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Samičia časť (piestik)</w:t>
      </w:r>
    </w:p>
    <w:p w:rsidR="007067E4" w:rsidRPr="007067E4" w:rsidRDefault="007067E4" w:rsidP="007067E4">
      <w:pPr>
        <w:pStyle w:val="Odsekzoznamu"/>
        <w:rPr>
          <w:sz w:val="28"/>
          <w:szCs w:val="28"/>
        </w:rPr>
      </w:pPr>
    </w:p>
    <w:p w:rsidR="007067E4" w:rsidRDefault="007067E4" w:rsidP="007067E4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Samičia časť vzniká zrastením </w:t>
      </w:r>
      <w:proofErr w:type="spellStart"/>
      <w:r>
        <w:rPr>
          <w:sz w:val="28"/>
          <w:szCs w:val="28"/>
        </w:rPr>
        <w:t>plodolistov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Gyneceum</w:t>
      </w:r>
      <w:proofErr w:type="spellEnd"/>
      <w:r>
        <w:rPr>
          <w:sz w:val="28"/>
          <w:szCs w:val="28"/>
        </w:rPr>
        <w:t xml:space="preserve"> – G</w:t>
      </w:r>
    </w:p>
    <w:p w:rsidR="007067E4" w:rsidRPr="007067E4" w:rsidRDefault="007067E4" w:rsidP="007067E4">
      <w:pPr>
        <w:pStyle w:val="Odsekzoznamu"/>
        <w:rPr>
          <w:sz w:val="28"/>
          <w:szCs w:val="28"/>
        </w:rPr>
      </w:pPr>
    </w:p>
    <w:p w:rsidR="007067E4" w:rsidRDefault="007067E4" w:rsidP="007067E4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Blizna, čnelka, semenník s</w:t>
      </w:r>
      <w:r w:rsidR="003B7F62">
        <w:rPr>
          <w:sz w:val="28"/>
          <w:szCs w:val="28"/>
        </w:rPr>
        <w:t> </w:t>
      </w:r>
      <w:r>
        <w:rPr>
          <w:sz w:val="28"/>
          <w:szCs w:val="28"/>
        </w:rPr>
        <w:t>vajíčkami</w:t>
      </w:r>
    </w:p>
    <w:p w:rsidR="003B7F62" w:rsidRPr="003B7F62" w:rsidRDefault="003B7F62" w:rsidP="003B7F62">
      <w:pPr>
        <w:pStyle w:val="Odsekzoznamu"/>
        <w:rPr>
          <w:sz w:val="28"/>
          <w:szCs w:val="28"/>
        </w:rPr>
      </w:pPr>
    </w:p>
    <w:p w:rsidR="003B7F62" w:rsidRPr="003B7F62" w:rsidRDefault="003B7F62" w:rsidP="003B7F62">
      <w:pPr>
        <w:rPr>
          <w:sz w:val="28"/>
          <w:szCs w:val="28"/>
        </w:rPr>
      </w:pPr>
    </w:p>
    <w:p w:rsidR="003B7F62" w:rsidRPr="003B7F62" w:rsidRDefault="003B7F62" w:rsidP="003B7F62">
      <w:pPr>
        <w:pStyle w:val="Odsekzoznamu"/>
        <w:rPr>
          <w:sz w:val="28"/>
          <w:szCs w:val="28"/>
        </w:rPr>
      </w:pPr>
    </w:p>
    <w:p w:rsidR="003B7F62" w:rsidRDefault="003B7F62" w:rsidP="003B7F62">
      <w:pPr>
        <w:ind w:left="708"/>
        <w:rPr>
          <w:sz w:val="28"/>
          <w:szCs w:val="28"/>
        </w:rPr>
      </w:pPr>
      <w:r>
        <w:rPr>
          <w:sz w:val="28"/>
          <w:szCs w:val="28"/>
        </w:rPr>
        <w:t>Podľa prítomnosti pohlavných častí rozlišujeme kvety:</w:t>
      </w:r>
    </w:p>
    <w:p w:rsidR="003B7F62" w:rsidRDefault="003B7F62" w:rsidP="003B7F62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Obojpohlavné – obsahuje aj piestiky aj tyčinky</w:t>
      </w:r>
    </w:p>
    <w:p w:rsidR="003B7F62" w:rsidRDefault="003B7F62" w:rsidP="003B7F62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3B7F62">
        <w:rPr>
          <w:sz w:val="28"/>
          <w:szCs w:val="28"/>
        </w:rPr>
        <w:t xml:space="preserve">Jednopohlavné </w:t>
      </w:r>
      <w:r>
        <w:rPr>
          <w:sz w:val="28"/>
          <w:szCs w:val="28"/>
        </w:rPr>
        <w:t xml:space="preserve">– obsahuje iba tyčinky alebo iba piestiky (jednodomá – má oba pohlavné typy kvetov, napr. kukurica, orech, tekvica... ; dvojdomá – rastlina má iba jeden pohlavný typ kvetu, napr. </w:t>
      </w:r>
      <w:proofErr w:type="spellStart"/>
      <w:r>
        <w:rPr>
          <w:sz w:val="28"/>
          <w:szCs w:val="28"/>
        </w:rPr>
        <w:t>ginko</w:t>
      </w:r>
      <w:proofErr w:type="spellEnd"/>
      <w:r>
        <w:rPr>
          <w:sz w:val="28"/>
          <w:szCs w:val="28"/>
        </w:rPr>
        <w:t>, chmeľ, pŕhľava)</w:t>
      </w:r>
    </w:p>
    <w:p w:rsidR="003B7F62" w:rsidRDefault="003B7F62" w:rsidP="003B7F62">
      <w:pPr>
        <w:rPr>
          <w:sz w:val="28"/>
          <w:szCs w:val="28"/>
        </w:rPr>
      </w:pPr>
    </w:p>
    <w:p w:rsidR="003B7F62" w:rsidRDefault="003B7F62" w:rsidP="003B7F62">
      <w:pPr>
        <w:jc w:val="center"/>
        <w:rPr>
          <w:b/>
          <w:sz w:val="28"/>
          <w:szCs w:val="28"/>
          <w:u w:val="single"/>
        </w:rPr>
      </w:pPr>
      <w:r w:rsidRPr="003B7F62">
        <w:rPr>
          <w:b/>
          <w:sz w:val="28"/>
          <w:szCs w:val="28"/>
          <w:u w:val="single"/>
        </w:rPr>
        <w:t>SÚMERNOSŤ KVETU</w:t>
      </w:r>
    </w:p>
    <w:p w:rsidR="003B7F62" w:rsidRDefault="003B7F62" w:rsidP="003B7F62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Súmerné – jedna os súmernosti (napr. orchidea, hluchavka, hrach)</w:t>
      </w:r>
    </w:p>
    <w:p w:rsidR="003B7F62" w:rsidRDefault="003B7F62" w:rsidP="003B7F62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Pravidelné – viac osí súmernosti</w:t>
      </w:r>
      <w:r w:rsidR="00B63448">
        <w:rPr>
          <w:sz w:val="28"/>
          <w:szCs w:val="28"/>
        </w:rPr>
        <w:t xml:space="preserve"> (napr. čerešňa, tulipán, zvonček)</w:t>
      </w:r>
    </w:p>
    <w:p w:rsidR="00B63448" w:rsidRDefault="00B63448" w:rsidP="00B63448">
      <w:pPr>
        <w:rPr>
          <w:sz w:val="28"/>
          <w:szCs w:val="28"/>
        </w:rPr>
      </w:pPr>
    </w:p>
    <w:p w:rsidR="00B63448" w:rsidRDefault="00B63448" w:rsidP="00B63448">
      <w:pPr>
        <w:rPr>
          <w:sz w:val="28"/>
          <w:szCs w:val="28"/>
        </w:rPr>
      </w:pPr>
      <w:r>
        <w:rPr>
          <w:sz w:val="28"/>
          <w:szCs w:val="28"/>
        </w:rPr>
        <w:t>Postavenie kvetov na stonke:</w:t>
      </w:r>
    </w:p>
    <w:p w:rsidR="00B63448" w:rsidRDefault="00B63448" w:rsidP="00B63448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Strapcovité:</w:t>
      </w:r>
    </w:p>
    <w:p w:rsidR="00B63448" w:rsidRDefault="00B63448" w:rsidP="00B63448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Strapec (hrozno)</w:t>
      </w:r>
    </w:p>
    <w:p w:rsidR="00B63448" w:rsidRDefault="00B63448" w:rsidP="00B63448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Chocholík (baza)</w:t>
      </w:r>
    </w:p>
    <w:p w:rsidR="00B63448" w:rsidRDefault="00B63448" w:rsidP="00B63448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Klas (pšenica, jačmeň)</w:t>
      </w:r>
    </w:p>
    <w:p w:rsidR="00B63448" w:rsidRDefault="00B63448" w:rsidP="00B63448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Jahňada (prvosienok, cesnak, cibuľa)</w:t>
      </w:r>
    </w:p>
    <w:p w:rsidR="00B63448" w:rsidRDefault="00B63448" w:rsidP="00B63448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Šúľok </w:t>
      </w:r>
    </w:p>
    <w:p w:rsidR="00B63448" w:rsidRDefault="00B63448" w:rsidP="00B63448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Okolík</w:t>
      </w:r>
    </w:p>
    <w:p w:rsidR="00B63448" w:rsidRDefault="00B63448" w:rsidP="00B63448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Hlávka (ďatelina)</w:t>
      </w:r>
    </w:p>
    <w:p w:rsidR="00F672CA" w:rsidRDefault="00B63448" w:rsidP="00F672CA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Úbor (slnečnica margaréta podbeľ púpava)</w:t>
      </w:r>
    </w:p>
    <w:p w:rsidR="00F672CA" w:rsidRDefault="00F672CA" w:rsidP="00F672CA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Vrcholíkovité:</w:t>
      </w:r>
    </w:p>
    <w:p w:rsidR="00F672CA" w:rsidRDefault="00F672CA" w:rsidP="00F672CA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F672CA" w:rsidRDefault="00F672CA" w:rsidP="00F672CA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Vejárik (kosatec)</w:t>
      </w:r>
    </w:p>
    <w:p w:rsidR="00C34D24" w:rsidRDefault="00C34D24" w:rsidP="00F672CA">
      <w:pPr>
        <w:jc w:val="center"/>
        <w:rPr>
          <w:b/>
          <w:sz w:val="28"/>
          <w:szCs w:val="28"/>
          <w:u w:val="single"/>
        </w:rPr>
      </w:pPr>
    </w:p>
    <w:p w:rsidR="00F672CA" w:rsidRDefault="00F672CA" w:rsidP="00F672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Plody – </w:t>
      </w:r>
      <w:proofErr w:type="spellStart"/>
      <w:r>
        <w:rPr>
          <w:b/>
          <w:sz w:val="28"/>
          <w:szCs w:val="28"/>
          <w:u w:val="single"/>
        </w:rPr>
        <w:t>fructus</w:t>
      </w:r>
      <w:proofErr w:type="spellEnd"/>
    </w:p>
    <w:p w:rsidR="00F672CA" w:rsidRDefault="00F672CA" w:rsidP="00F672CA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F672CA">
        <w:rPr>
          <w:sz w:val="28"/>
          <w:szCs w:val="28"/>
        </w:rPr>
        <w:t xml:space="preserve">rastlinný </w:t>
      </w:r>
      <w:r>
        <w:rPr>
          <w:sz w:val="28"/>
          <w:szCs w:val="28"/>
        </w:rPr>
        <w:t>orgán kt. úlohou je ochrana semien a čiastočne zabezpečiť ich rozširovanie</w:t>
      </w:r>
    </w:p>
    <w:p w:rsidR="00F672CA" w:rsidRDefault="00F672CA" w:rsidP="00F672CA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plod vzniká po opelení a oplodnení</w:t>
      </w:r>
    </w:p>
    <w:p w:rsidR="00F672CA" w:rsidRDefault="00F672CA" w:rsidP="00F672CA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ak vznikne premenou len piestika -&gt; pravý plod</w:t>
      </w:r>
    </w:p>
    <w:p w:rsidR="00F672CA" w:rsidRDefault="00F672CA" w:rsidP="00F672CA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ak vzniká aj z iných častí kvetu (kvetné lôžko, tyčinky...) -&gt; nepravý plod</w:t>
      </w:r>
    </w:p>
    <w:p w:rsidR="00F672CA" w:rsidRDefault="00F672CA" w:rsidP="00F672CA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pravé plody:</w:t>
      </w:r>
    </w:p>
    <w:p w:rsidR="00C34D24" w:rsidRDefault="00C34D24" w:rsidP="00C34D24">
      <w:pPr>
        <w:pStyle w:val="Odsekzoznamu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 vzniku plodu môže semenník zdužnatieť alebo uschnúť</w:t>
      </w:r>
    </w:p>
    <w:p w:rsidR="00C34D24" w:rsidRDefault="00C34D24" w:rsidP="00C34D24">
      <w:pPr>
        <w:rPr>
          <w:sz w:val="28"/>
          <w:szCs w:val="28"/>
        </w:rPr>
      </w:pPr>
    </w:p>
    <w:p w:rsidR="00C34D24" w:rsidRDefault="00C34D24" w:rsidP="00C34D24">
      <w:pPr>
        <w:pStyle w:val="Odsekzoznamu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suché:</w:t>
      </w:r>
    </w:p>
    <w:p w:rsidR="00C34D24" w:rsidRDefault="00C34D24" w:rsidP="00C34D24">
      <w:pPr>
        <w:pStyle w:val="Odsekzoznamu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podľa spôsobov </w:t>
      </w:r>
      <w:r w:rsidR="00AA536A">
        <w:rPr>
          <w:sz w:val="28"/>
          <w:szCs w:val="28"/>
        </w:rPr>
        <w:t>vypúšťania</w:t>
      </w:r>
      <w:r>
        <w:rPr>
          <w:sz w:val="28"/>
          <w:szCs w:val="28"/>
        </w:rPr>
        <w:t xml:space="preserve"> semien ich delíme na:</w:t>
      </w:r>
    </w:p>
    <w:p w:rsidR="00C34D24" w:rsidRDefault="00C34D24" w:rsidP="00C34D24">
      <w:pPr>
        <w:pStyle w:val="Odsekzoznamu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pukavé:</w:t>
      </w:r>
    </w:p>
    <w:p w:rsidR="00C34D24" w:rsidRDefault="00C34D24" w:rsidP="00C34D24">
      <w:pPr>
        <w:pStyle w:val="Odsekzoznamu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mechúrik (iskerník)</w:t>
      </w:r>
    </w:p>
    <w:p w:rsidR="00C34D24" w:rsidRPr="00C34D24" w:rsidRDefault="00C34D24" w:rsidP="00C34D24">
      <w:pPr>
        <w:pStyle w:val="Odsekzoznamu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struk(fazuľa, hrach)</w:t>
      </w:r>
    </w:p>
    <w:p w:rsidR="00C34D24" w:rsidRDefault="00C34D24" w:rsidP="00C34D24">
      <w:pPr>
        <w:pStyle w:val="Odsekzoznamu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šešuľa(kapusta, horčica)</w:t>
      </w:r>
    </w:p>
    <w:p w:rsidR="00C34D24" w:rsidRDefault="00C34D24" w:rsidP="00C34D24">
      <w:pPr>
        <w:pStyle w:val="Odsekzoznamu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šešuľka(chren)</w:t>
      </w:r>
    </w:p>
    <w:p w:rsidR="00C34D24" w:rsidRDefault="00C34D24" w:rsidP="00C34D24">
      <w:pPr>
        <w:pStyle w:val="Odsekzoznamu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tobolka(mak)</w:t>
      </w:r>
    </w:p>
    <w:p w:rsidR="00C34D24" w:rsidRDefault="00C34D24" w:rsidP="00C34D24">
      <w:pPr>
        <w:pStyle w:val="Odsekzoznamu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nepukavé: (semená ostávajú v celku, nepraskajú)</w:t>
      </w:r>
    </w:p>
    <w:p w:rsidR="00C34D24" w:rsidRDefault="00C34D24" w:rsidP="00C34D24">
      <w:pPr>
        <w:pStyle w:val="Odsekzoznamu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oriešok (lieska)</w:t>
      </w:r>
    </w:p>
    <w:p w:rsidR="00C34D24" w:rsidRDefault="00C34D24" w:rsidP="00C34D24">
      <w:pPr>
        <w:pStyle w:val="Odsekzoznamu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nažka (slnečnica)</w:t>
      </w:r>
    </w:p>
    <w:p w:rsidR="00C34D24" w:rsidRDefault="00C34D24" w:rsidP="00C34D24">
      <w:pPr>
        <w:pStyle w:val="Odsekzoznamu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zrno (pšenica, kukurica)</w:t>
      </w:r>
    </w:p>
    <w:p w:rsidR="00C34D24" w:rsidRDefault="00C34D24" w:rsidP="00C34D24">
      <w:pPr>
        <w:pStyle w:val="Odsekzoznamu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dužinaté:</w:t>
      </w:r>
    </w:p>
    <w:p w:rsidR="00C34D24" w:rsidRDefault="00AA536A" w:rsidP="00C34D24">
      <w:pPr>
        <w:pStyle w:val="Odsekzoznamu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semenník v čase zrelosti dužnatie – naberá šťavu, tvorí tzv. oplodie</w:t>
      </w:r>
    </w:p>
    <w:p w:rsidR="00AA536A" w:rsidRDefault="00AA536A" w:rsidP="00C34D24">
      <w:pPr>
        <w:pStyle w:val="Odsekzoznamu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podľa oplodia delené na:</w:t>
      </w:r>
    </w:p>
    <w:p w:rsidR="00AA536A" w:rsidRDefault="00AA536A" w:rsidP="00AA536A">
      <w:pPr>
        <w:pStyle w:val="Odsekzoznamu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bobuľa – celé oplodie je dužinaté, semená voľne v dužine (rajčiak, paprika – suchá bobuľa, ríbezle, hrozno, melón, kivi, banán)</w:t>
      </w:r>
    </w:p>
    <w:p w:rsidR="00AA536A" w:rsidRDefault="00AA536A" w:rsidP="00AA536A">
      <w:pPr>
        <w:pStyle w:val="Odsekzoznamu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kôstkovica – oplodie delené na 2 časti – dužinaté oplodie; pevná tvrdá kôstka (je tu semeno); (čerešňa, višňa, marhuľa, orech)</w:t>
      </w:r>
    </w:p>
    <w:p w:rsidR="004F0F63" w:rsidRDefault="00AA536A" w:rsidP="004F0F63">
      <w:pPr>
        <w:pStyle w:val="Odsekzoznamu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malvica – dužinaté oplodie, semená v jadrovníku (hruška, jablko, dula)</w:t>
      </w:r>
    </w:p>
    <w:p w:rsidR="004F0F63" w:rsidRDefault="004F0F63" w:rsidP="004F0F63">
      <w:pPr>
        <w:rPr>
          <w:sz w:val="28"/>
          <w:szCs w:val="28"/>
        </w:rPr>
      </w:pPr>
    </w:p>
    <w:p w:rsidR="004F0F63" w:rsidRDefault="004F0F63" w:rsidP="004F0F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-nepravé plody: </w:t>
      </w:r>
    </w:p>
    <w:p w:rsidR="004F0F63" w:rsidRDefault="004F0F63" w:rsidP="004F0F63">
      <w:pPr>
        <w:rPr>
          <w:sz w:val="28"/>
          <w:szCs w:val="28"/>
        </w:rPr>
      </w:pPr>
    </w:p>
    <w:p w:rsidR="004F0F63" w:rsidRDefault="004F0F63" w:rsidP="004F0F6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súplodie</w:t>
      </w:r>
      <w:proofErr w:type="spellEnd"/>
      <w:r>
        <w:rPr>
          <w:sz w:val="28"/>
          <w:szCs w:val="28"/>
        </w:rPr>
        <w:t>: súbor plodov z jedného súkvetia (hrozno, ananás)</w:t>
      </w:r>
    </w:p>
    <w:p w:rsidR="004F0F63" w:rsidRDefault="004F0F63" w:rsidP="004F0F63">
      <w:pPr>
        <w:rPr>
          <w:sz w:val="28"/>
          <w:szCs w:val="28"/>
        </w:rPr>
      </w:pPr>
    </w:p>
    <w:p w:rsidR="004F0F63" w:rsidRDefault="004F0F63" w:rsidP="004F0F6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plodstvo</w:t>
      </w:r>
      <w:proofErr w:type="spellEnd"/>
      <w:r>
        <w:rPr>
          <w:sz w:val="28"/>
          <w:szCs w:val="28"/>
        </w:rPr>
        <w:t>: súbor plodov z jedného kvetu s viacerými piestikmi (malina)</w:t>
      </w:r>
    </w:p>
    <w:p w:rsidR="00F057B6" w:rsidRDefault="00F057B6" w:rsidP="004F0F63">
      <w:pPr>
        <w:rPr>
          <w:sz w:val="28"/>
          <w:szCs w:val="28"/>
        </w:rPr>
      </w:pPr>
    </w:p>
    <w:p w:rsidR="00F057B6" w:rsidRDefault="00F057B6" w:rsidP="004F0F63">
      <w:pPr>
        <w:rPr>
          <w:sz w:val="28"/>
          <w:szCs w:val="28"/>
        </w:rPr>
      </w:pPr>
    </w:p>
    <w:p w:rsidR="00F057B6" w:rsidRPr="00F057B6" w:rsidRDefault="00F057B6" w:rsidP="00F057B6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Semeno</w:t>
      </w:r>
    </w:p>
    <w:p w:rsidR="00F057B6" w:rsidRDefault="00F057B6" w:rsidP="004F0F63">
      <w:pPr>
        <w:rPr>
          <w:sz w:val="28"/>
          <w:szCs w:val="28"/>
        </w:rPr>
      </w:pPr>
      <w:r>
        <w:rPr>
          <w:sz w:val="28"/>
          <w:szCs w:val="28"/>
        </w:rPr>
        <w:t>Vznik: po opelení a oplodnení kvitnúcej rastliny z oplodneného vajíčka, uložené v plode, funkcia: rozmnožovanie</w:t>
      </w:r>
    </w:p>
    <w:p w:rsidR="00F057B6" w:rsidRDefault="00F057B6" w:rsidP="004F0F63">
      <w:pPr>
        <w:rPr>
          <w:sz w:val="28"/>
          <w:szCs w:val="28"/>
        </w:rPr>
      </w:pPr>
      <w:r>
        <w:rPr>
          <w:sz w:val="28"/>
          <w:szCs w:val="28"/>
        </w:rPr>
        <w:t>Stavba:</w:t>
      </w:r>
    </w:p>
    <w:p w:rsidR="00F057B6" w:rsidRDefault="00F057B6" w:rsidP="00F057B6">
      <w:pPr>
        <w:pStyle w:val="Odsekzoznamu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osemenie – ochranná funkcia</w:t>
      </w:r>
    </w:p>
    <w:p w:rsidR="00F057B6" w:rsidRDefault="00F057B6" w:rsidP="00F057B6">
      <w:pPr>
        <w:pStyle w:val="Odsekzoznamu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endosperm</w:t>
      </w:r>
      <w:proofErr w:type="spellEnd"/>
      <w:r>
        <w:rPr>
          <w:sz w:val="28"/>
          <w:szCs w:val="28"/>
        </w:rPr>
        <w:t xml:space="preserve"> – zabezpečuje výživu</w:t>
      </w:r>
    </w:p>
    <w:p w:rsidR="00F057B6" w:rsidRDefault="00F057B6" w:rsidP="00F057B6">
      <w:pPr>
        <w:pStyle w:val="Odsekzoznamu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zárodok – základy listov, stonky a koreňa</w:t>
      </w:r>
    </w:p>
    <w:p w:rsidR="00F057B6" w:rsidRDefault="00F057B6" w:rsidP="00F057B6">
      <w:pPr>
        <w:rPr>
          <w:sz w:val="28"/>
          <w:szCs w:val="28"/>
        </w:rPr>
      </w:pPr>
      <w:r>
        <w:rPr>
          <w:sz w:val="28"/>
          <w:szCs w:val="28"/>
        </w:rPr>
        <w:t>klíčenie – proces kt. nastáva ak sa semená dostávajú do vhodných podmienok, intenzívny rast a vznik novej rastliny</w:t>
      </w:r>
    </w:p>
    <w:p w:rsidR="00F057B6" w:rsidRDefault="00F057B6" w:rsidP="00F057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základé</w:t>
      </w:r>
      <w:proofErr w:type="spellEnd"/>
      <w:r>
        <w:rPr>
          <w:sz w:val="28"/>
          <w:szCs w:val="28"/>
        </w:rPr>
        <w:t xml:space="preserve"> podmienky na klíčenie:</w:t>
      </w:r>
    </w:p>
    <w:p w:rsidR="00F057B6" w:rsidRDefault="004B039F" w:rsidP="00F057B6">
      <w:pPr>
        <w:rPr>
          <w:sz w:val="28"/>
          <w:szCs w:val="28"/>
        </w:rPr>
      </w:pPr>
      <w:r>
        <w:rPr>
          <w:sz w:val="28"/>
          <w:szCs w:val="28"/>
        </w:rPr>
        <w:t>-voda</w:t>
      </w:r>
    </w:p>
    <w:p w:rsidR="004B039F" w:rsidRDefault="004B039F" w:rsidP="00F057B6">
      <w:pPr>
        <w:rPr>
          <w:sz w:val="28"/>
          <w:szCs w:val="28"/>
        </w:rPr>
      </w:pPr>
      <w:r>
        <w:rPr>
          <w:sz w:val="28"/>
          <w:szCs w:val="28"/>
        </w:rPr>
        <w:t>-vzduch (kyslík)</w:t>
      </w:r>
    </w:p>
    <w:p w:rsidR="004B039F" w:rsidRDefault="004B039F" w:rsidP="00F057B6">
      <w:pPr>
        <w:rPr>
          <w:sz w:val="28"/>
          <w:szCs w:val="28"/>
        </w:rPr>
      </w:pPr>
      <w:r>
        <w:rPr>
          <w:sz w:val="28"/>
          <w:szCs w:val="28"/>
        </w:rPr>
        <w:t>-teplota</w:t>
      </w:r>
    </w:p>
    <w:p w:rsidR="004B039F" w:rsidRDefault="004B039F" w:rsidP="00F057B6">
      <w:pPr>
        <w:rPr>
          <w:sz w:val="28"/>
          <w:szCs w:val="28"/>
        </w:rPr>
      </w:pPr>
      <w:r>
        <w:rPr>
          <w:sz w:val="28"/>
          <w:szCs w:val="28"/>
        </w:rPr>
        <w:t>-svetlo a tma</w:t>
      </w:r>
    </w:p>
    <w:p w:rsidR="004B039F" w:rsidRDefault="004B039F" w:rsidP="00F057B6">
      <w:pPr>
        <w:rPr>
          <w:sz w:val="28"/>
          <w:szCs w:val="28"/>
        </w:rPr>
      </w:pPr>
      <w:r>
        <w:rPr>
          <w:sz w:val="28"/>
          <w:szCs w:val="28"/>
        </w:rPr>
        <w:t>Rozširovanie semien a plodov:</w:t>
      </w:r>
    </w:p>
    <w:p w:rsidR="004B039F" w:rsidRDefault="004B039F" w:rsidP="004B039F">
      <w:pPr>
        <w:pStyle w:val="Odsekzoznamu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živočíchmi (aj človek)</w:t>
      </w:r>
    </w:p>
    <w:p w:rsidR="004B039F" w:rsidRDefault="004B039F" w:rsidP="004B039F">
      <w:pPr>
        <w:pStyle w:val="Odsekzoznamu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vetrom</w:t>
      </w:r>
    </w:p>
    <w:p w:rsidR="004B039F" w:rsidRDefault="004B039F" w:rsidP="004B039F">
      <w:pPr>
        <w:pStyle w:val="Odsekzoznamu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vodou</w:t>
      </w:r>
    </w:p>
    <w:p w:rsidR="004B039F" w:rsidRPr="004B039F" w:rsidRDefault="004B039F" w:rsidP="004B039F">
      <w:pPr>
        <w:pStyle w:val="Odsekzoznamu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vymrštením (vlastnými silami)</w:t>
      </w:r>
      <w:bookmarkStart w:id="0" w:name="_GoBack"/>
      <w:bookmarkEnd w:id="0"/>
    </w:p>
    <w:sectPr w:rsidR="004B039F" w:rsidRPr="004B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00A"/>
    <w:multiLevelType w:val="hybridMultilevel"/>
    <w:tmpl w:val="AA32C962"/>
    <w:lvl w:ilvl="0" w:tplc="3392D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392D2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3E8B"/>
    <w:multiLevelType w:val="hybridMultilevel"/>
    <w:tmpl w:val="A538E25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7456A"/>
    <w:multiLevelType w:val="hybridMultilevel"/>
    <w:tmpl w:val="91D2CE0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560F6"/>
    <w:multiLevelType w:val="hybridMultilevel"/>
    <w:tmpl w:val="1EECC1A0"/>
    <w:lvl w:ilvl="0" w:tplc="6242E2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3392D262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2" w:tplc="1820EF0E">
      <w:start w:val="1"/>
      <w:numFmt w:val="lowerLetter"/>
      <w:lvlText w:val="%3)"/>
      <w:lvlJc w:val="left"/>
      <w:pPr>
        <w:ind w:left="3396" w:hanging="360"/>
      </w:pPr>
      <w:rPr>
        <w:rFonts w:hint="default"/>
      </w:rPr>
    </w:lvl>
    <w:lvl w:ilvl="3" w:tplc="95C88448">
      <w:start w:val="1"/>
      <w:numFmt w:val="upperLetter"/>
      <w:lvlText w:val="%4)"/>
      <w:lvlJc w:val="left"/>
      <w:pPr>
        <w:ind w:left="3936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5B837B3"/>
    <w:multiLevelType w:val="hybridMultilevel"/>
    <w:tmpl w:val="6F64AC4E"/>
    <w:lvl w:ilvl="0" w:tplc="5A1EA786">
      <w:start w:val="2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E9A0DE9"/>
    <w:multiLevelType w:val="hybridMultilevel"/>
    <w:tmpl w:val="93DC09A4"/>
    <w:lvl w:ilvl="0" w:tplc="041B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392D2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5C88448">
      <w:start w:val="1"/>
      <w:numFmt w:val="upperLetter"/>
      <w:lvlText w:val="%3)"/>
      <w:lvlJc w:val="left"/>
      <w:pPr>
        <w:ind w:left="2590" w:hanging="180"/>
      </w:pPr>
      <w:rPr>
        <w:rFonts w:hint="default"/>
      </w:rPr>
    </w:lvl>
    <w:lvl w:ilvl="3" w:tplc="041B000F">
      <w:start w:val="1"/>
      <w:numFmt w:val="decimal"/>
      <w:lvlText w:val="%4."/>
      <w:lvlJc w:val="left"/>
      <w:pPr>
        <w:ind w:left="3195" w:hanging="360"/>
      </w:pPr>
    </w:lvl>
    <w:lvl w:ilvl="4" w:tplc="88A6AC2A">
      <w:start w:val="2"/>
      <w:numFmt w:val="lowerLetter"/>
      <w:lvlText w:val="%5)"/>
      <w:lvlJc w:val="left"/>
      <w:pPr>
        <w:ind w:left="4320" w:hanging="360"/>
      </w:pPr>
      <w:rPr>
        <w:rFonts w:hint="default"/>
      </w:rPr>
    </w:lvl>
    <w:lvl w:ilvl="5" w:tplc="1B2831AC">
      <w:start w:val="2"/>
      <w:numFmt w:val="upperLetter"/>
      <w:lvlText w:val="%6)"/>
      <w:lvlJc w:val="left"/>
      <w:pPr>
        <w:ind w:left="5220" w:hanging="360"/>
      </w:pPr>
      <w:rPr>
        <w:rFonts w:hint="default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500790"/>
    <w:multiLevelType w:val="hybridMultilevel"/>
    <w:tmpl w:val="E5581CF8"/>
    <w:lvl w:ilvl="0" w:tplc="3392D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392D2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"/>
    <w:lvlOverride w:ilvl="0">
      <w:lvl w:ilvl="0" w:tplc="6242E210">
        <w:start w:val="1"/>
        <w:numFmt w:val="none"/>
        <w:lvlText w:val="A)"/>
        <w:lvlJc w:val="left"/>
        <w:pPr>
          <w:ind w:left="1776" w:hanging="360"/>
        </w:pPr>
        <w:rPr>
          <w:rFonts w:hint="default"/>
        </w:rPr>
      </w:lvl>
    </w:lvlOverride>
    <w:lvlOverride w:ilvl="1">
      <w:lvl w:ilvl="1" w:tplc="3392D262">
        <w:numFmt w:val="bullet"/>
        <w:lvlText w:val="-"/>
        <w:lvlJc w:val="left"/>
        <w:pPr>
          <w:ind w:left="2496" w:hanging="360"/>
        </w:pPr>
        <w:rPr>
          <w:rFonts w:ascii="Calibri" w:eastAsiaTheme="minorHAnsi" w:hAnsi="Calibri" w:cs="Calibri" w:hint="default"/>
        </w:rPr>
      </w:lvl>
    </w:lvlOverride>
    <w:lvlOverride w:ilvl="2">
      <w:lvl w:ilvl="2" w:tplc="1820EF0E">
        <w:start w:val="1"/>
        <w:numFmt w:val="lowerLetter"/>
        <w:lvlText w:val="%3)"/>
        <w:lvlJc w:val="left"/>
        <w:pPr>
          <w:ind w:left="3396" w:hanging="360"/>
        </w:pPr>
        <w:rPr>
          <w:rFonts w:hint="default"/>
        </w:rPr>
      </w:lvl>
    </w:lvlOverride>
    <w:lvlOverride w:ilvl="3">
      <w:lvl w:ilvl="3" w:tplc="95C88448">
        <w:start w:val="1"/>
        <w:numFmt w:val="upperLetter"/>
        <w:lvlText w:val="%4)"/>
        <w:lvlJc w:val="left"/>
        <w:pPr>
          <w:ind w:left="3936" w:hanging="360"/>
        </w:pPr>
        <w:rPr>
          <w:rFonts w:hint="default"/>
        </w:rPr>
      </w:lvl>
    </w:lvlOverride>
    <w:lvlOverride w:ilvl="4">
      <w:lvl w:ilvl="4" w:tplc="041B0019">
        <w:start w:val="1"/>
        <w:numFmt w:val="lowerLetter"/>
        <w:lvlText w:val="%5."/>
        <w:lvlJc w:val="left"/>
        <w:pPr>
          <w:ind w:left="4656" w:hanging="360"/>
        </w:pPr>
        <w:rPr>
          <w:rFonts w:hint="default"/>
        </w:rPr>
      </w:lvl>
    </w:lvlOverride>
    <w:lvlOverride w:ilvl="5">
      <w:lvl w:ilvl="5" w:tplc="041B001B">
        <w:start w:val="1"/>
        <w:numFmt w:val="lowerRoman"/>
        <w:lvlText w:val="%6."/>
        <w:lvlJc w:val="right"/>
        <w:pPr>
          <w:ind w:left="5376" w:hanging="180"/>
        </w:pPr>
        <w:rPr>
          <w:rFonts w:hint="default"/>
        </w:rPr>
      </w:lvl>
    </w:lvlOverride>
    <w:lvlOverride w:ilvl="6">
      <w:lvl w:ilvl="6" w:tplc="041B000F">
        <w:start w:val="1"/>
        <w:numFmt w:val="decimal"/>
        <w:lvlText w:val="%7."/>
        <w:lvlJc w:val="left"/>
        <w:pPr>
          <w:ind w:left="6096" w:hanging="360"/>
        </w:pPr>
        <w:rPr>
          <w:rFonts w:hint="default"/>
        </w:rPr>
      </w:lvl>
    </w:lvlOverride>
    <w:lvlOverride w:ilvl="7">
      <w:lvl w:ilvl="7" w:tplc="041B0019">
        <w:start w:val="1"/>
        <w:numFmt w:val="lowerLetter"/>
        <w:lvlText w:val="%8."/>
        <w:lvlJc w:val="left"/>
        <w:pPr>
          <w:ind w:left="6816" w:hanging="360"/>
        </w:pPr>
        <w:rPr>
          <w:rFonts w:hint="default"/>
        </w:rPr>
      </w:lvl>
    </w:lvlOverride>
    <w:lvlOverride w:ilvl="8">
      <w:lvl w:ilvl="8" w:tplc="041B001B">
        <w:start w:val="1"/>
        <w:numFmt w:val="lowerRoman"/>
        <w:lvlText w:val="%9."/>
        <w:lvlJc w:val="right"/>
        <w:pPr>
          <w:ind w:left="7536" w:hanging="180"/>
        </w:pPr>
        <w:rPr>
          <w:rFonts w:hint="default"/>
        </w:rPr>
      </w:lvl>
    </w:lvlOverride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C8"/>
    <w:rsid w:val="001F17C9"/>
    <w:rsid w:val="002F5970"/>
    <w:rsid w:val="003B7F62"/>
    <w:rsid w:val="004A4AC8"/>
    <w:rsid w:val="004B039F"/>
    <w:rsid w:val="004F0F63"/>
    <w:rsid w:val="007067E4"/>
    <w:rsid w:val="008A27D7"/>
    <w:rsid w:val="00AA536A"/>
    <w:rsid w:val="00B63448"/>
    <w:rsid w:val="00BE08AC"/>
    <w:rsid w:val="00C34D24"/>
    <w:rsid w:val="00DE38F2"/>
    <w:rsid w:val="00EA688F"/>
    <w:rsid w:val="00F057B6"/>
    <w:rsid w:val="00F6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A722"/>
  <w15:chartTrackingRefBased/>
  <w15:docId w15:val="{9AD5000D-6F7C-436C-88B7-1EBA9933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6</cp:revision>
  <dcterms:created xsi:type="dcterms:W3CDTF">2025-02-11T06:02:00Z</dcterms:created>
  <dcterms:modified xsi:type="dcterms:W3CDTF">2025-02-24T13:26:00Z</dcterms:modified>
</cp:coreProperties>
</file>