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D6522C" w14:textId="77777777" w:rsidR="00EE5D3E" w:rsidRDefault="006F59C7" w:rsidP="006F59C7">
      <w:pPr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i/>
          <w:sz w:val="36"/>
          <w:szCs w:val="36"/>
          <w:u w:val="single"/>
        </w:rPr>
        <w:t>Zloženie a štruktúra atómov</w:t>
      </w:r>
    </w:p>
    <w:p w14:paraId="3C1B5A9F" w14:textId="77777777" w:rsidR="006F59C7" w:rsidRDefault="006F59C7" w:rsidP="006F59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Aby sme pochopili podstatu periodicity vlastností prvkov, platnosť periodického zákona, vznik chemickej väzby, priebeh chemických reakcií a podobne, musíme poznať štruktúru atómov.</w:t>
      </w:r>
    </w:p>
    <w:p w14:paraId="007055A4" w14:textId="77777777" w:rsidR="006F59C7" w:rsidRDefault="006F59C7" w:rsidP="006F59C7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História:</w:t>
      </w:r>
    </w:p>
    <w:p w14:paraId="709219D1" w14:textId="77777777" w:rsidR="006F59C7" w:rsidRDefault="006F59C7" w:rsidP="006F59C7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prvé zmienky – grécki filozofi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Leukippós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Demokritos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všetky látky sú zložené z malých ďalej nedeliteľných častíc – atómov</w:t>
      </w:r>
    </w:p>
    <w:p w14:paraId="2FF54B55" w14:textId="77777777" w:rsidR="006F59C7" w:rsidRDefault="006F59C7" w:rsidP="006F59C7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19. storočie –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John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Dalton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atómová teória – snahy potvrdiť alebo vyvrátiť túto teóriu</w:t>
      </w:r>
    </w:p>
    <w:p w14:paraId="7057CA2D" w14:textId="77777777" w:rsidR="006F59C7" w:rsidRPr="006F59C7" w:rsidRDefault="006F59C7" w:rsidP="006F59C7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objav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mikročastíc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na popis atómu stačia tri – </w:t>
      </w:r>
      <w:r>
        <w:rPr>
          <w:rFonts w:ascii="Times New Roman" w:hAnsi="Times New Roman" w:cs="Times New Roman"/>
          <w:b/>
          <w:i/>
          <w:sz w:val="24"/>
          <w:szCs w:val="24"/>
        </w:rPr>
        <w:t>protóny, neutróny, elektróny</w:t>
      </w:r>
    </w:p>
    <w:p w14:paraId="72F4196E" w14:textId="77777777" w:rsidR="006F59C7" w:rsidRDefault="006F59C7" w:rsidP="006F59C7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elektrón</w:t>
      </w:r>
      <w:r>
        <w:rPr>
          <w:rFonts w:ascii="Times New Roman" w:hAnsi="Times New Roman" w:cs="Times New Roman"/>
          <w:sz w:val="24"/>
          <w:szCs w:val="24"/>
        </w:rPr>
        <w:t xml:space="preserve"> – 1897 –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Joseph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John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Thomson</w:t>
      </w:r>
      <w:proofErr w:type="spellEnd"/>
    </w:p>
    <w:p w14:paraId="19807F2F" w14:textId="77777777" w:rsidR="006F59C7" w:rsidRDefault="006F59C7" w:rsidP="006F59C7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protón</w:t>
      </w:r>
      <w:r>
        <w:rPr>
          <w:rFonts w:ascii="Times New Roman" w:hAnsi="Times New Roman" w:cs="Times New Roman"/>
          <w:sz w:val="24"/>
          <w:szCs w:val="24"/>
        </w:rPr>
        <w:t xml:space="preserve"> – 1911 –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Ernest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Rutherford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(vedci nechali kladne nabité častice dopadať na tenkú fóliu zlata, častice mali prechádzať cez fóliu, ale niektoré sa odrazili – museli naraziť na kladne nabité častice menšie ako atóm) – prvý model atómu – </w:t>
      </w:r>
      <w:r>
        <w:rPr>
          <w:rFonts w:ascii="Times New Roman" w:hAnsi="Times New Roman" w:cs="Times New Roman"/>
          <w:b/>
          <w:i/>
          <w:sz w:val="24"/>
          <w:szCs w:val="24"/>
        </w:rPr>
        <w:t>planetárny model atómu</w:t>
      </w:r>
    </w:p>
    <w:p w14:paraId="719BE90A" w14:textId="77777777" w:rsidR="006F59C7" w:rsidRDefault="006F59C7" w:rsidP="006F59C7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1913 –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Niels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Bohr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upravil a doplnil model atómu</w:t>
      </w:r>
    </w:p>
    <w:p w14:paraId="054822F7" w14:textId="77777777" w:rsidR="0025027E" w:rsidRDefault="00663987" w:rsidP="006F59C7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n</w:t>
      </w:r>
      <w:r w:rsidR="0025027E">
        <w:rPr>
          <w:rFonts w:ascii="Times New Roman" w:hAnsi="Times New Roman" w:cs="Times New Roman"/>
          <w:b/>
          <w:i/>
          <w:sz w:val="24"/>
          <w:szCs w:val="24"/>
        </w:rPr>
        <w:t>eutrón</w:t>
      </w:r>
      <w:r w:rsidR="0025027E">
        <w:rPr>
          <w:rFonts w:ascii="Times New Roman" w:hAnsi="Times New Roman" w:cs="Times New Roman"/>
          <w:sz w:val="24"/>
          <w:szCs w:val="24"/>
        </w:rPr>
        <w:t xml:space="preserve"> – 1932 – </w:t>
      </w:r>
      <w:r w:rsidR="0025027E">
        <w:rPr>
          <w:rFonts w:ascii="Times New Roman" w:hAnsi="Times New Roman" w:cs="Times New Roman"/>
          <w:b/>
          <w:i/>
          <w:sz w:val="24"/>
          <w:szCs w:val="24"/>
        </w:rPr>
        <w:t xml:space="preserve">James </w:t>
      </w:r>
      <w:proofErr w:type="spellStart"/>
      <w:r w:rsidR="0025027E">
        <w:rPr>
          <w:rFonts w:ascii="Times New Roman" w:hAnsi="Times New Roman" w:cs="Times New Roman"/>
          <w:b/>
          <w:i/>
          <w:sz w:val="24"/>
          <w:szCs w:val="24"/>
        </w:rPr>
        <w:t>Chadwick</w:t>
      </w:r>
      <w:proofErr w:type="spellEnd"/>
      <w:r w:rsidR="0025027E">
        <w:rPr>
          <w:rFonts w:ascii="Times New Roman" w:hAnsi="Times New Roman" w:cs="Times New Roman"/>
          <w:sz w:val="24"/>
          <w:szCs w:val="24"/>
        </w:rPr>
        <w:t xml:space="preserve"> – vysvetlil nezrovnalosti medzi výsledkami experimentov a predstavou atómu, že jadro je tvorené len protónmi</w:t>
      </w:r>
    </w:p>
    <w:p w14:paraId="3B721ACC" w14:textId="77777777" w:rsidR="0025027E" w:rsidRDefault="0025027E" w:rsidP="0025027E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Súčasnosť:</w:t>
      </w:r>
    </w:p>
    <w:p w14:paraId="237ADF60" w14:textId="77777777" w:rsidR="0025027E" w:rsidRPr="001969A9" w:rsidRDefault="001969A9" w:rsidP="001969A9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1969A9">
        <w:rPr>
          <w:rFonts w:ascii="Times New Roman" w:hAnsi="Times New Roman" w:cs="Times New Roman"/>
          <w:sz w:val="24"/>
          <w:szCs w:val="24"/>
        </w:rPr>
        <w:t>tóm – základná stavebná častica zložená z:</w:t>
      </w:r>
    </w:p>
    <w:p w14:paraId="3BD8227E" w14:textId="77777777" w:rsidR="001969A9" w:rsidRDefault="001969A9" w:rsidP="001969A9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69A9">
        <w:rPr>
          <w:rFonts w:ascii="Times New Roman" w:hAnsi="Times New Roman" w:cs="Times New Roman"/>
          <w:sz w:val="24"/>
          <w:szCs w:val="24"/>
        </w:rPr>
        <w:t>kladne nabitého jadra</w:t>
      </w:r>
    </w:p>
    <w:p w14:paraId="6DB01396" w14:textId="77777777" w:rsidR="001969A9" w:rsidRDefault="00663987" w:rsidP="001969A9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kladne nabité protóny 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</w:p>
    <w:p w14:paraId="16EC5D34" w14:textId="77777777" w:rsidR="00663987" w:rsidRDefault="00663987" w:rsidP="001969A9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elektricky neutrálne neutróny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p w14:paraId="04C0432D" w14:textId="77777777" w:rsidR="001969A9" w:rsidRDefault="001969A9" w:rsidP="001969A9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záporne nabitého obalu</w:t>
      </w:r>
    </w:p>
    <w:p w14:paraId="5EDDBA10" w14:textId="77777777" w:rsidR="00663987" w:rsidRDefault="00663987" w:rsidP="00663987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záporne nabité elektróny e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</w:t>
      </w:r>
    </w:p>
    <w:p w14:paraId="7B37D1CC" w14:textId="77777777" w:rsidR="00663987" w:rsidRDefault="00663987" w:rsidP="00663987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atóm – navonok elektricky neutrálna častica – počet protónov v jadre je taký istý ako počet elektrónov v obale</w:t>
      </w:r>
    </w:p>
    <w:p w14:paraId="27788515" w14:textId="77777777" w:rsidR="00663987" w:rsidRDefault="00663987" w:rsidP="00663987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hmotnosť protónu je približne rovnaká ako hmotnosť neutrónu, ale hmotnosť elektrónu je približne 1840-krát menšia</w:t>
      </w:r>
    </w:p>
    <w:p w14:paraId="559647C6" w14:textId="77777777" w:rsidR="00663987" w:rsidRDefault="00C21C45" w:rsidP="00663987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hmotnosť atómu je sústredená v</w:t>
      </w:r>
      <w:r w:rsidR="00E04112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jadre</w:t>
      </w:r>
    </w:p>
    <w:p w14:paraId="014C6C46" w14:textId="77777777" w:rsidR="00E04112" w:rsidRDefault="00E04112" w:rsidP="00663987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všetky jadrá atómov toho istého prvku obsahujú rovnaký počet protónov, atómy rôznych prvkov sa počtom protónov líšia</w:t>
      </w:r>
    </w:p>
    <w:p w14:paraId="6BE257C6" w14:textId="77777777" w:rsidR="00E04112" w:rsidRDefault="00E04112" w:rsidP="00663987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počet protónov v jadrách atómov toho istého prvku je rovnaký, teda je pre daný prvok charakteristický a číselne ho vyjadruje </w:t>
      </w:r>
      <w:r>
        <w:rPr>
          <w:rFonts w:ascii="Times New Roman" w:hAnsi="Times New Roman" w:cs="Times New Roman"/>
          <w:b/>
          <w:i/>
          <w:sz w:val="24"/>
          <w:szCs w:val="24"/>
        </w:rPr>
        <w:t>protónové číslo Z</w:t>
      </w:r>
    </w:p>
    <w:p w14:paraId="654E366C" w14:textId="77777777" w:rsidR="00E04112" w:rsidRDefault="00E04112" w:rsidP="00663987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protónové číslo:</w:t>
      </w:r>
    </w:p>
    <w:p w14:paraId="048ABD68" w14:textId="77777777" w:rsidR="00E04112" w:rsidRDefault="00E04112" w:rsidP="00E04112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udáva počet protónov v jadre atómu</w:t>
      </w:r>
    </w:p>
    <w:p w14:paraId="5990EF09" w14:textId="77777777" w:rsidR="00E04112" w:rsidRDefault="00E04112" w:rsidP="00E04112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počet elektrónov tvoriacich obal atómu</w:t>
      </w:r>
    </w:p>
    <w:p w14:paraId="282F0536" w14:textId="77777777" w:rsidR="00E04112" w:rsidRDefault="00E04112" w:rsidP="00E04112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poradie prvku v PSP</w:t>
      </w:r>
    </w:p>
    <w:p w14:paraId="2EE7B366" w14:textId="77777777" w:rsidR="00E04112" w:rsidRDefault="00E04112" w:rsidP="00E04112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zapisuje sa vľavo dole ku značke prvku</w:t>
      </w:r>
    </w:p>
    <w:p w14:paraId="09DA0E2D" w14:textId="77777777" w:rsidR="00E04112" w:rsidRDefault="00E04112" w:rsidP="00E04112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protóny a neutróny sa spoločne nazývajú </w:t>
      </w:r>
      <w:r>
        <w:rPr>
          <w:rFonts w:ascii="Times New Roman" w:hAnsi="Times New Roman" w:cs="Times New Roman"/>
          <w:b/>
          <w:i/>
          <w:sz w:val="24"/>
          <w:szCs w:val="24"/>
        </w:rPr>
        <w:t>nukleóny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4112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nucleus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= jadro)</w:t>
      </w:r>
      <w:r>
        <w:rPr>
          <w:rFonts w:ascii="Times New Roman" w:hAnsi="Times New Roman" w:cs="Times New Roman"/>
          <w:sz w:val="24"/>
          <w:szCs w:val="24"/>
        </w:rPr>
        <w:t xml:space="preserve"> a ich počet v jadre atómu je tiež charakteristickým údajom pre daný atóm, ktorý číselne vyjadruje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nukleónové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číslo A</w:t>
      </w:r>
    </w:p>
    <w:p w14:paraId="0D5E77B8" w14:textId="77777777" w:rsidR="00E04112" w:rsidRDefault="00E04112" w:rsidP="00E04112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nukleónové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číslo:</w:t>
      </w:r>
    </w:p>
    <w:p w14:paraId="7C237720" w14:textId="77777777" w:rsidR="00E04112" w:rsidRDefault="00E04112" w:rsidP="00E04112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udáva počet protónov a neutrónov v jadre atómu</w:t>
      </w:r>
    </w:p>
    <w:p w14:paraId="779E0A0C" w14:textId="77777777" w:rsidR="00E04112" w:rsidRDefault="00E04112" w:rsidP="00E04112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môže byť v jadrách atómov toho istého prvku rôzny</w:t>
      </w:r>
    </w:p>
    <w:p w14:paraId="04F45F48" w14:textId="77777777" w:rsidR="00F176F1" w:rsidRDefault="00F176F1" w:rsidP="00E04112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zapisuje sa vľavo hore ku značke prvku</w:t>
      </w:r>
    </w:p>
    <w:p w14:paraId="2DF7F671" w14:textId="77777777" w:rsidR="00F176F1" w:rsidRDefault="00074138" w:rsidP="00F176F1">
      <w:pPr>
        <w:jc w:val="both"/>
        <w:rPr>
          <w:rFonts w:ascii="Times New Roman" w:hAnsi="Times New Roman" w:cs="Times New Roman"/>
          <w:sz w:val="36"/>
          <w:szCs w:val="36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sPrePr>
            <m:sub>
              <m:r>
                <w:rPr>
                  <w:rFonts w:ascii="Cambria Math" w:hAnsi="Cambria Math" w:cs="Times New Roman"/>
                  <w:sz w:val="36"/>
                  <w:szCs w:val="36"/>
                </w:rPr>
                <m:t>Z</m:t>
              </m:r>
            </m:sub>
            <m:sup>
              <m:r>
                <w:rPr>
                  <w:rFonts w:ascii="Cambria Math" w:hAnsi="Cambria Math" w:cs="Times New Roman"/>
                  <w:sz w:val="36"/>
                  <w:szCs w:val="36"/>
                </w:rPr>
                <m:t>A</m:t>
              </m:r>
            </m:sup>
            <m:e>
              <m:r>
                <w:rPr>
                  <w:rFonts w:ascii="Cambria Math" w:hAnsi="Cambria Math" w:cs="Times New Roman"/>
                  <w:sz w:val="36"/>
                  <w:szCs w:val="36"/>
                </w:rPr>
                <m:t>X</m:t>
              </m:r>
            </m:e>
          </m:sPre>
        </m:oMath>
      </m:oMathPara>
    </w:p>
    <w:p w14:paraId="1CB62A1D" w14:textId="77777777" w:rsidR="00F176F1" w:rsidRDefault="00F176F1" w:rsidP="00F176F1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tento zápis predstavuje zápis </w:t>
      </w:r>
      <w:r>
        <w:rPr>
          <w:rFonts w:ascii="Times New Roman" w:hAnsi="Times New Roman" w:cs="Times New Roman"/>
          <w:b/>
          <w:i/>
          <w:sz w:val="24"/>
          <w:szCs w:val="24"/>
        </w:rPr>
        <w:t>nuklidu</w:t>
      </w:r>
    </w:p>
    <w:p w14:paraId="137A64F1" w14:textId="77777777" w:rsidR="00F176F1" w:rsidRDefault="00F176F1" w:rsidP="00F176F1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nuklidy</w:t>
      </w:r>
      <w:r>
        <w:rPr>
          <w:rFonts w:ascii="Times New Roman" w:hAnsi="Times New Roman" w:cs="Times New Roman"/>
          <w:sz w:val="24"/>
          <w:szCs w:val="24"/>
        </w:rPr>
        <w:t xml:space="preserve"> sú atómy toho istého prvku, ktoré majú rovnaké </w:t>
      </w:r>
      <w:proofErr w:type="spellStart"/>
      <w:r>
        <w:rPr>
          <w:rFonts w:ascii="Times New Roman" w:hAnsi="Times New Roman" w:cs="Times New Roman"/>
          <w:sz w:val="24"/>
          <w:szCs w:val="24"/>
        </w:rPr>
        <w:t>nukleónové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číslo</w:t>
      </w:r>
    </w:p>
    <w:p w14:paraId="597F3330" w14:textId="77777777" w:rsidR="00F176F1" w:rsidRDefault="00F176F1" w:rsidP="00F176F1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76F1">
        <w:rPr>
          <w:rFonts w:ascii="Times New Roman" w:hAnsi="Times New Roman" w:cs="Times New Roman"/>
          <w:sz w:val="24"/>
          <w:szCs w:val="24"/>
        </w:rPr>
        <w:t xml:space="preserve">z tohto zápisu sa </w:t>
      </w:r>
      <w:r>
        <w:rPr>
          <w:rFonts w:ascii="Times New Roman" w:hAnsi="Times New Roman" w:cs="Times New Roman"/>
          <w:sz w:val="24"/>
          <w:szCs w:val="24"/>
        </w:rPr>
        <w:t xml:space="preserve">dajú určiť počty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mikročastíc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 atóme</w:t>
      </w:r>
    </w:p>
    <w:p w14:paraId="7FDB96C5" w14:textId="77777777" w:rsidR="00F176F1" w:rsidRPr="00F176F1" w:rsidRDefault="00074138" w:rsidP="00F176F1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11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23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Na</m:t>
            </m:r>
          </m:e>
        </m:sPre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 11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 11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12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(23-11)</m:t>
        </m:r>
      </m:oMath>
    </w:p>
    <w:p w14:paraId="2633F7B5" w14:textId="77777777" w:rsidR="00F176F1" w:rsidRDefault="00F176F1" w:rsidP="00F176F1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atómy toho istého prvku, ktoré sa líšia počtom neutrónov v jadre, sa nazývajú </w:t>
      </w:r>
      <w:r>
        <w:rPr>
          <w:rFonts w:ascii="Times New Roman" w:hAnsi="Times New Roman" w:cs="Times New Roman"/>
          <w:b/>
          <w:i/>
          <w:sz w:val="24"/>
          <w:szCs w:val="24"/>
        </w:rPr>
        <w:t>izotopy</w:t>
      </w:r>
    </w:p>
    <w:p w14:paraId="32B2A336" w14:textId="77777777" w:rsidR="00F176F1" w:rsidRDefault="00F176F1" w:rsidP="00F176F1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izotopy majú rovnaké chemické vlastnosti, ale líšia sa hmotnosťou</w:t>
      </w:r>
    </w:p>
    <w:p w14:paraId="0A2C1AE6" w14:textId="77777777" w:rsidR="00F176F1" w:rsidRDefault="00F176F1" w:rsidP="00F176F1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izotopy nemajú samostatné názvy a značky, výnimku tvoria izotopy vodíka</w:t>
      </w:r>
    </w:p>
    <w:p w14:paraId="59109995" w14:textId="77777777" w:rsidR="00F176F1" w:rsidRDefault="00F176F1" w:rsidP="00F176F1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izotopy vodíka:</w:t>
      </w:r>
    </w:p>
    <w:p w14:paraId="6CE0D386" w14:textId="77777777" w:rsidR="00F176F1" w:rsidRPr="00AF2D90" w:rsidRDefault="00074138" w:rsidP="00F176F1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 1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pr</m:t>
            </m:r>
            <m:r>
              <w:rPr>
                <w:rFonts w:ascii="Cambria Math" w:hAnsi="Cambria Math" w:cs="Times New Roman"/>
                <w:sz w:val="24"/>
                <w:szCs w:val="24"/>
              </w:rPr>
              <m:t>ó</m:t>
            </m:r>
            <m:r>
              <w:rPr>
                <w:rFonts w:ascii="Cambria Math" w:hAnsi="Cambria Math" w:cs="Times New Roman"/>
                <w:sz w:val="24"/>
                <w:szCs w:val="24"/>
              </w:rPr>
              <m:t>tium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sPre>
        <m:r>
          <w:rPr>
            <w:rFonts w:ascii="Cambria Math" w:hAnsi="Cambria Math" w:cs="Times New Roman"/>
            <w:sz w:val="24"/>
            <w:szCs w:val="24"/>
          </w:rPr>
          <m:t>, ľ</m:t>
        </m:r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h</m:t>
        </m:r>
        <m:r>
          <w:rPr>
            <w:rFonts w:ascii="Cambria Math" w:hAnsi="Cambria Math" w:cs="Times New Roman"/>
            <w:sz w:val="24"/>
            <w:szCs w:val="24"/>
          </w:rPr>
          <m:t>k</m:t>
        </m:r>
        <m:r>
          <w:rPr>
            <w:rFonts w:ascii="Cambria Math" w:hAnsi="Cambria Math" w:cs="Times New Roman"/>
            <w:sz w:val="24"/>
            <w:szCs w:val="24"/>
          </w:rPr>
          <m:t xml:space="preserve">ý </m:t>
        </m:r>
        <m:r>
          <w:rPr>
            <w:rFonts w:ascii="Cambria Math" w:hAnsi="Cambria Math" w:cs="Times New Roman"/>
            <w:sz w:val="24"/>
            <w:szCs w:val="24"/>
          </w:rPr>
          <m:t>vod</m:t>
        </m:r>
        <m:r>
          <w:rPr>
            <w:rFonts w:ascii="Cambria Math" w:hAnsi="Cambria Math" w:cs="Times New Roman"/>
            <w:sz w:val="24"/>
            <w:szCs w:val="24"/>
          </w:rPr>
          <m:t>í</m:t>
        </m:r>
        <m:r>
          <w:rPr>
            <w:rFonts w:ascii="Cambria Math" w:hAnsi="Cambria Math" w:cs="Times New Roman"/>
            <w:sz w:val="24"/>
            <w:szCs w:val="24"/>
          </w:rPr>
          <m:t>k</m:t>
        </m:r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H</m:t>
        </m:r>
      </m:oMath>
    </w:p>
    <w:p w14:paraId="081FB930" w14:textId="77777777" w:rsidR="00AF2D90" w:rsidRPr="00AF2D90" w:rsidRDefault="00074138" w:rsidP="00F176F1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</m:sPre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 1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 1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 1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deut</m:t>
        </m:r>
        <m:r>
          <w:rPr>
            <w:rFonts w:ascii="Cambria Math" w:hAnsi="Cambria Math" w:cs="Times New Roman"/>
            <w:sz w:val="24"/>
            <w:szCs w:val="24"/>
          </w:rPr>
          <m:t>é</m:t>
        </m:r>
        <m:r>
          <w:rPr>
            <w:rFonts w:ascii="Cambria Math" w:hAnsi="Cambria Math" w:cs="Times New Roman"/>
            <w:sz w:val="24"/>
            <w:szCs w:val="24"/>
          </w:rPr>
          <m:t>rium</m:t>
        </m:r>
        <m:r>
          <w:rPr>
            <w:rFonts w:ascii="Cambria Math" w:hAnsi="Cambria Math" w:cs="Times New Roman"/>
            <w:sz w:val="24"/>
            <w:szCs w:val="24"/>
          </w:rPr>
          <m:t>, ť</m:t>
        </m:r>
        <m:r>
          <w:rPr>
            <w:rFonts w:ascii="Cambria Math" w:hAnsi="Cambria Math" w:cs="Times New Roman"/>
            <w:sz w:val="24"/>
            <w:szCs w:val="24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ž</m:t>
        </m:r>
        <m:r>
          <w:rPr>
            <w:rFonts w:ascii="Cambria Math" w:hAnsi="Cambria Math" w:cs="Times New Roman"/>
            <w:sz w:val="24"/>
            <w:szCs w:val="24"/>
          </w:rPr>
          <m:t>k</m:t>
        </m:r>
        <m:r>
          <w:rPr>
            <w:rFonts w:ascii="Cambria Math" w:hAnsi="Cambria Math" w:cs="Times New Roman"/>
            <w:sz w:val="24"/>
            <w:szCs w:val="24"/>
          </w:rPr>
          <m:t xml:space="preserve">ý </m:t>
        </m:r>
        <m:r>
          <w:rPr>
            <w:rFonts w:ascii="Cambria Math" w:hAnsi="Cambria Math" w:cs="Times New Roman"/>
            <w:sz w:val="24"/>
            <w:szCs w:val="24"/>
          </w:rPr>
          <m:t>vod</m:t>
        </m:r>
        <m:r>
          <w:rPr>
            <w:rFonts w:ascii="Cambria Math" w:hAnsi="Cambria Math" w:cs="Times New Roman"/>
            <w:sz w:val="24"/>
            <w:szCs w:val="24"/>
          </w:rPr>
          <m:t>í</m:t>
        </m:r>
        <m:r>
          <w:rPr>
            <w:rFonts w:ascii="Cambria Math" w:hAnsi="Cambria Math" w:cs="Times New Roman"/>
            <w:sz w:val="24"/>
            <w:szCs w:val="24"/>
          </w:rPr>
          <m:t>k</m:t>
        </m:r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D</m:t>
        </m:r>
      </m:oMath>
    </w:p>
    <w:p w14:paraId="44102381" w14:textId="77777777" w:rsidR="00AF2D90" w:rsidRPr="005577DD" w:rsidRDefault="00074138" w:rsidP="00F176F1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</m:sPre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 1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 1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 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tr</m:t>
        </m:r>
        <m:r>
          <w:rPr>
            <w:rFonts w:ascii="Cambria Math" w:hAnsi="Cambria Math" w:cs="Times New Roman"/>
            <w:sz w:val="24"/>
            <w:szCs w:val="24"/>
          </w:rPr>
          <m:t>í</m:t>
        </m:r>
        <m:r>
          <w:rPr>
            <w:rFonts w:ascii="Cambria Math" w:hAnsi="Cambria Math" w:cs="Times New Roman"/>
            <w:sz w:val="24"/>
            <w:szCs w:val="24"/>
          </w:rPr>
          <m:t>tium</m:t>
        </m:r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á</m:t>
        </m:r>
        <m:r>
          <w:rPr>
            <w:rFonts w:ascii="Cambria Math" w:hAnsi="Cambria Math" w:cs="Times New Roman"/>
            <w:sz w:val="24"/>
            <w:szCs w:val="24"/>
          </w:rPr>
          <m:t>dioakt</m:t>
        </m:r>
        <m:r>
          <w:rPr>
            <w:rFonts w:ascii="Cambria Math" w:hAnsi="Cambria Math" w:cs="Times New Roman"/>
            <w:sz w:val="24"/>
            <w:szCs w:val="24"/>
          </w:rPr>
          <m:t>í</m:t>
        </m:r>
        <m:r>
          <w:rPr>
            <w:rFonts w:ascii="Cambria Math" w:hAnsi="Cambria Math" w:cs="Times New Roman"/>
            <w:sz w:val="24"/>
            <w:szCs w:val="24"/>
          </w:rPr>
          <m:t>vny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vod</m:t>
        </m:r>
        <m:r>
          <w:rPr>
            <w:rFonts w:ascii="Cambria Math" w:hAnsi="Cambria Math" w:cs="Times New Roman"/>
            <w:sz w:val="24"/>
            <w:szCs w:val="24"/>
          </w:rPr>
          <m:t>í</m:t>
        </m:r>
        <m:r>
          <w:rPr>
            <w:rFonts w:ascii="Cambria Math" w:hAnsi="Cambria Math" w:cs="Times New Roman"/>
            <w:sz w:val="24"/>
            <w:szCs w:val="24"/>
          </w:rPr>
          <m:t>k</m:t>
        </m:r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T</m:t>
        </m:r>
      </m:oMath>
    </w:p>
    <w:p w14:paraId="3A2EE720" w14:textId="790954EF" w:rsidR="005577DD" w:rsidRDefault="005577DD" w:rsidP="005577DD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atómové jadrá niektorých nuklidov nie sú stabilné a samovoľne sa premieňajú na jadrá iných prvkov, pričom vyžarujú prenikavé neviditeľné žiarenie – </w:t>
      </w:r>
      <w:r w:rsidRPr="005577DD">
        <w:rPr>
          <w:rFonts w:ascii="Times New Roman" w:hAnsi="Times New Roman" w:cs="Times New Roman"/>
          <w:b/>
          <w:i/>
          <w:sz w:val="24"/>
          <w:szCs w:val="24"/>
        </w:rPr>
        <w:t>prirodzená rádioaktivita</w:t>
      </w:r>
    </w:p>
    <w:p w14:paraId="760C4F8E" w14:textId="347AE2DE" w:rsidR="008F5674" w:rsidRPr="008F5674" w:rsidRDefault="008F5674" w:rsidP="005577DD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izobary</w:t>
      </w:r>
      <w:r>
        <w:rPr>
          <w:rFonts w:ascii="Times New Roman" w:hAnsi="Times New Roman" w:cs="Times New Roman"/>
          <w:sz w:val="24"/>
          <w:szCs w:val="24"/>
        </w:rPr>
        <w:t xml:space="preserve"> – rovnaké </w:t>
      </w:r>
      <w:proofErr w:type="spellStart"/>
      <w:r>
        <w:rPr>
          <w:rFonts w:ascii="Times New Roman" w:hAnsi="Times New Roman" w:cs="Times New Roman"/>
          <w:sz w:val="24"/>
          <w:szCs w:val="24"/>
        </w:rPr>
        <w:t>nukleónové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rozdielné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protónové číslo</w:t>
      </w:r>
    </w:p>
    <w:p w14:paraId="695E22E8" w14:textId="6D80CFB3" w:rsidR="008F5674" w:rsidRDefault="008F5674" w:rsidP="005577DD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izotony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rozdielny počet </w:t>
      </w:r>
      <w:proofErr w:type="spellStart"/>
      <w:r>
        <w:rPr>
          <w:rFonts w:ascii="Times New Roman" w:hAnsi="Times New Roman" w:cs="Times New Roman"/>
          <w:sz w:val="24"/>
          <w:szCs w:val="24"/>
        </w:rPr>
        <w:t>neutonov</w:t>
      </w:r>
      <w:proofErr w:type="spellEnd"/>
    </w:p>
    <w:p w14:paraId="3465999B" w14:textId="77777777" w:rsidR="005577DD" w:rsidRPr="005577DD" w:rsidRDefault="005577DD" w:rsidP="005577DD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rádioaktivita:</w:t>
      </w:r>
    </w:p>
    <w:p w14:paraId="38C2A720" w14:textId="77777777" w:rsidR="005577DD" w:rsidRDefault="005577DD" w:rsidP="005577DD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77DD">
        <w:rPr>
          <w:rFonts w:ascii="Times New Roman" w:hAnsi="Times New Roman" w:cs="Times New Roman"/>
          <w:sz w:val="24"/>
          <w:szCs w:val="24"/>
        </w:rPr>
        <w:t xml:space="preserve">prvé pozorovanie </w:t>
      </w:r>
      <w:r>
        <w:rPr>
          <w:rFonts w:ascii="Times New Roman" w:hAnsi="Times New Roman" w:cs="Times New Roman"/>
          <w:sz w:val="24"/>
          <w:szCs w:val="24"/>
        </w:rPr>
        <w:t xml:space="preserve">– koniec 19.storočia – francúzsky fyzik </w:t>
      </w:r>
      <w:r>
        <w:rPr>
          <w:rFonts w:ascii="Times New Roman" w:hAnsi="Times New Roman" w:cs="Times New Roman"/>
          <w:b/>
          <w:i/>
          <w:sz w:val="24"/>
          <w:szCs w:val="24"/>
        </w:rPr>
        <w:t>Henry Becquerel</w:t>
      </w:r>
      <w:r>
        <w:rPr>
          <w:rFonts w:ascii="Times New Roman" w:hAnsi="Times New Roman" w:cs="Times New Roman"/>
          <w:sz w:val="24"/>
          <w:szCs w:val="24"/>
        </w:rPr>
        <w:t xml:space="preserve"> – vystavil látky schopné svetielkovať (fluorescencia) účinkom slnečného žiarenia a tie zanechali stopy na fotografickom papieri</w:t>
      </w:r>
    </w:p>
    <w:p w14:paraId="1E924BF8" w14:textId="77777777" w:rsidR="005577DD" w:rsidRDefault="005577DD" w:rsidP="005577DD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skúmaná látka bol minerál uránu a zanechal stopy na fotografickom papieri aj bez predošlého účinku slnečného žiarenia</w:t>
      </w:r>
    </w:p>
    <w:p w14:paraId="6D793EA9" w14:textId="77777777" w:rsidR="005577DD" w:rsidRDefault="005577DD" w:rsidP="005577DD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1896 –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Maria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Curie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Sklodowska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 </w:t>
      </w:r>
      <w:r>
        <w:rPr>
          <w:rFonts w:ascii="Times New Roman" w:hAnsi="Times New Roman" w:cs="Times New Roman"/>
          <w:b/>
          <w:i/>
          <w:sz w:val="24"/>
          <w:szCs w:val="24"/>
        </w:rPr>
        <w:t>Pierre Curie</w:t>
      </w:r>
      <w:r>
        <w:rPr>
          <w:rFonts w:ascii="Times New Roman" w:hAnsi="Times New Roman" w:cs="Times New Roman"/>
          <w:sz w:val="24"/>
          <w:szCs w:val="24"/>
        </w:rPr>
        <w:t xml:space="preserve"> – objasnili podstatu rádioaktivity</w:t>
      </w:r>
    </w:p>
    <w:p w14:paraId="5F65C3DE" w14:textId="77777777" w:rsidR="005577DD" w:rsidRDefault="005577DD" w:rsidP="005577DD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základné druhy rádioaktívneho žiarenia</w:t>
      </w:r>
    </w:p>
    <w:p w14:paraId="5E17F9D5" w14:textId="77777777" w:rsidR="005577DD" w:rsidRPr="008B04CF" w:rsidRDefault="005577DD" w:rsidP="005577DD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77DD">
        <w:rPr>
          <w:rFonts w:ascii="Times New Roman" w:hAnsi="Times New Roman" w:cs="Times New Roman"/>
          <w:b/>
          <w:i/>
          <w:sz w:val="24"/>
          <w:szCs w:val="24"/>
        </w:rPr>
        <w:t>žiarenie α</w:t>
      </w:r>
      <w:r>
        <w:rPr>
          <w:rFonts w:ascii="Times New Roman" w:hAnsi="Times New Roman" w:cs="Times New Roman"/>
          <w:sz w:val="24"/>
          <w:szCs w:val="24"/>
        </w:rPr>
        <w:t xml:space="preserve"> – prúd rýchlo letiacich jadier atómov hélia </w:t>
      </w: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He</m:t>
            </m:r>
          </m:e>
        </m:sPre>
      </m:oMath>
      <w:r w:rsidR="008B04CF">
        <w:rPr>
          <w:rFonts w:ascii="Times New Roman" w:hAnsi="Times New Roman" w:cs="Times New Roman"/>
          <w:sz w:val="24"/>
          <w:szCs w:val="24"/>
        </w:rPr>
        <w:t>, preniká vrstvou vzduchu hrubou niekoľko cm, zachytí ho však tenký papier</w:t>
      </w:r>
    </w:p>
    <w:p w14:paraId="58D84694" w14:textId="77777777" w:rsidR="008B04CF" w:rsidRDefault="00074138" w:rsidP="008B04CF">
      <w:pPr>
        <w:pStyle w:val="Odsekzoznamu"/>
        <w:ind w:left="216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88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226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sPre>
          <m:r>
            <w:rPr>
              <w:rFonts w:ascii="Cambria Math" w:hAnsi="Cambria Math" w:cs="Times New Roman"/>
              <w:sz w:val="24"/>
              <w:szCs w:val="24"/>
            </w:rPr>
            <m:t xml:space="preserve"> → </m:t>
          </m:r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86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222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 </m:t>
              </m:r>
              <m:sPre>
                <m:sPre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Pre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He</m:t>
                  </m:r>
                </m:e>
              </m:sPre>
            </m:e>
          </m:sPre>
        </m:oMath>
      </m:oMathPara>
    </w:p>
    <w:p w14:paraId="7C1892AC" w14:textId="77777777" w:rsidR="008B04CF" w:rsidRDefault="008B04CF" w:rsidP="008B04CF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žiarenie β</w:t>
      </w:r>
      <w:r>
        <w:rPr>
          <w:rFonts w:ascii="Times New Roman" w:hAnsi="Times New Roman" w:cs="Times New Roman"/>
          <w:sz w:val="24"/>
          <w:szCs w:val="24"/>
        </w:rPr>
        <w:t xml:space="preserve"> – prúd elektrónov, môže dosiahnuť takmer rýchlosť svetla, asi 100-krát prenikavejšie ako alfa žiarenie, zachytí ho </w:t>
      </w:r>
      <w:r w:rsidR="00567381">
        <w:rPr>
          <w:rFonts w:ascii="Times New Roman" w:hAnsi="Times New Roman" w:cs="Times New Roman"/>
          <w:sz w:val="24"/>
          <w:szCs w:val="24"/>
        </w:rPr>
        <w:t xml:space="preserve">vrstva vzduchu hrubá asi 1 m alebo </w:t>
      </w:r>
      <w:r>
        <w:rPr>
          <w:rFonts w:ascii="Times New Roman" w:hAnsi="Times New Roman" w:cs="Times New Roman"/>
          <w:sz w:val="24"/>
          <w:szCs w:val="24"/>
        </w:rPr>
        <w:t xml:space="preserve">hliníková fólia </w:t>
      </w:r>
      <w:r w:rsidR="00567381">
        <w:rPr>
          <w:rFonts w:ascii="Times New Roman" w:hAnsi="Times New Roman" w:cs="Times New Roman"/>
          <w:sz w:val="24"/>
          <w:szCs w:val="24"/>
        </w:rPr>
        <w:t>(1 mm)</w:t>
      </w:r>
    </w:p>
    <w:p w14:paraId="55BFDACD" w14:textId="77777777" w:rsidR="008B04CF" w:rsidRDefault="00074138" w:rsidP="008B04CF">
      <w:pPr>
        <w:pStyle w:val="Odsekzoznamu"/>
        <w:ind w:left="216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sPre>
          <m:r>
            <w:rPr>
              <w:rFonts w:ascii="Cambria Math" w:hAnsi="Cambria Math" w:cs="Times New Roman"/>
              <w:sz w:val="24"/>
              <w:szCs w:val="24"/>
            </w:rPr>
            <m:t xml:space="preserve"> → </m:t>
          </m:r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</m:sPre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</m:sPre>
        </m:oMath>
      </m:oMathPara>
    </w:p>
    <w:p w14:paraId="3C39D04D" w14:textId="77777777" w:rsidR="008B04CF" w:rsidRDefault="008B04CF" w:rsidP="008B04CF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žiarenie  γ</w:t>
      </w:r>
      <w:r>
        <w:rPr>
          <w:rFonts w:ascii="Times New Roman" w:hAnsi="Times New Roman" w:cs="Times New Roman"/>
          <w:sz w:val="24"/>
          <w:szCs w:val="24"/>
        </w:rPr>
        <w:t xml:space="preserve"> – elektromagnetické vlnenie ako svetlo, ale s vyššou energiou, je najprenikavejšie, </w:t>
      </w:r>
      <w:r w:rsidR="00567381">
        <w:rPr>
          <w:rFonts w:ascii="Times New Roman" w:hAnsi="Times New Roman" w:cs="Times New Roman"/>
          <w:sz w:val="24"/>
          <w:szCs w:val="24"/>
        </w:rPr>
        <w:t xml:space="preserve">na pohltenie je potrebná veľká masa materiálu, </w:t>
      </w:r>
      <w:r>
        <w:rPr>
          <w:rFonts w:ascii="Times New Roman" w:hAnsi="Times New Roman" w:cs="Times New Roman"/>
          <w:sz w:val="24"/>
          <w:szCs w:val="24"/>
        </w:rPr>
        <w:t>olovo</w:t>
      </w:r>
      <w:r w:rsidR="00567381">
        <w:rPr>
          <w:rFonts w:ascii="Times New Roman" w:hAnsi="Times New Roman" w:cs="Times New Roman"/>
          <w:sz w:val="24"/>
          <w:szCs w:val="24"/>
        </w:rPr>
        <w:t xml:space="preserve"> s hrúbkou 1 cm môže znížiť jeho intenzitu o 50%, tak isto aj betón s hrúbkou 6 m</w:t>
      </w:r>
    </w:p>
    <w:p w14:paraId="10F8EE0C" w14:textId="77777777" w:rsidR="00567381" w:rsidRDefault="00567381" w:rsidP="00567381">
      <w:pPr>
        <w:pStyle w:val="Odsekzoznamu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umelá rádioaktivita – pôsobením jadrového žiarenia na stabilné nuklidy</w:t>
      </w:r>
    </w:p>
    <w:p w14:paraId="38D0EE31" w14:textId="77777777" w:rsidR="00567381" w:rsidRPr="00567381" w:rsidRDefault="00567381" w:rsidP="00567381">
      <w:pPr>
        <w:pStyle w:val="Odsekzoznamu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objavili ju </w:t>
      </w:r>
      <w:r>
        <w:rPr>
          <w:rFonts w:ascii="Times New Roman" w:hAnsi="Times New Roman" w:cs="Times New Roman"/>
          <w:b/>
          <w:i/>
          <w:sz w:val="24"/>
          <w:szCs w:val="24"/>
        </w:rPr>
        <w:t>Irena Curie</w:t>
      </w:r>
      <w:r>
        <w:rPr>
          <w:rFonts w:ascii="Times New Roman" w:hAnsi="Times New Roman" w:cs="Times New Roman"/>
          <w:sz w:val="24"/>
          <w:szCs w:val="24"/>
        </w:rPr>
        <w:t xml:space="preserve"> (dcéra) a jej manžel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Frederic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Joliot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>-Curie</w:t>
      </w:r>
    </w:p>
    <w:p w14:paraId="424EB19B" w14:textId="77777777" w:rsidR="00567381" w:rsidRDefault="00567381" w:rsidP="00567381">
      <w:pPr>
        <w:pStyle w:val="Odsekzoznamu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jadrové reakcie</w:t>
      </w:r>
      <w:r>
        <w:rPr>
          <w:rFonts w:ascii="Times New Roman" w:hAnsi="Times New Roman" w:cs="Times New Roman"/>
          <w:sz w:val="24"/>
          <w:szCs w:val="24"/>
        </w:rPr>
        <w:t xml:space="preserve"> – dochádza k interakcii atómového jadra s iným jadrom, pričom vzniká jedno alebo viac nových jadier</w:t>
      </w:r>
    </w:p>
    <w:p w14:paraId="60005F0C" w14:textId="77777777" w:rsidR="00567381" w:rsidRDefault="00567381" w:rsidP="00567381">
      <w:pPr>
        <w:pStyle w:val="Odsekzoznamu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zvláštnym príkladom sú </w:t>
      </w:r>
      <w:r>
        <w:rPr>
          <w:rFonts w:ascii="Times New Roman" w:hAnsi="Times New Roman" w:cs="Times New Roman"/>
          <w:b/>
          <w:i/>
          <w:sz w:val="24"/>
          <w:szCs w:val="24"/>
        </w:rPr>
        <w:t>štiepne a termonukleárne reakcie</w:t>
      </w:r>
      <w:r>
        <w:rPr>
          <w:rFonts w:ascii="Times New Roman" w:hAnsi="Times New Roman" w:cs="Times New Roman"/>
          <w:sz w:val="24"/>
          <w:szCs w:val="24"/>
        </w:rPr>
        <w:t xml:space="preserve"> – jadro je zasiahnuté neutrónom a rozštiepi sa na dve ťažké jadrá, pričom sa uvoľní obrovské množstvo energie</w:t>
      </w:r>
      <w:r w:rsidR="00DD3956">
        <w:rPr>
          <w:rFonts w:ascii="Times New Roman" w:hAnsi="Times New Roman" w:cs="Times New Roman"/>
          <w:sz w:val="24"/>
          <w:szCs w:val="24"/>
        </w:rPr>
        <w:t xml:space="preserve"> (atómová bomba)</w:t>
      </w:r>
    </w:p>
    <w:p w14:paraId="094B441A" w14:textId="77777777" w:rsidR="00DD3956" w:rsidRDefault="00DD3956" w:rsidP="00567381">
      <w:pPr>
        <w:pStyle w:val="Odsekzoznamu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využitie rádionuklidov:</w:t>
      </w:r>
    </w:p>
    <w:p w14:paraId="27804CC6" w14:textId="77777777" w:rsidR="00DD3956" w:rsidRDefault="00DD3956" w:rsidP="00DD3956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medicína – liečenie onkologických chorôb, vyšetrovanie a sledovanie látkovej premeny, orgánov a tkanív, či krvných procesov</w:t>
      </w:r>
    </w:p>
    <w:p w14:paraId="000E0BAB" w14:textId="77777777" w:rsidR="00DD3956" w:rsidRDefault="00DD3956" w:rsidP="00DD3956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priemysel – hľadanie chýb a porúch v materiáloch, meranie základných veličín (hustota, koncentrácia, hrúbka, rýchlosť prúdenia tekutín)</w:t>
      </w:r>
    </w:p>
    <w:p w14:paraId="35E25A64" w14:textId="77777777" w:rsidR="00DD3956" w:rsidRDefault="00DD3956" w:rsidP="00DD3956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sterilizácia nástrojov, potravín</w:t>
      </w:r>
    </w:p>
    <w:p w14:paraId="47B27BCE" w14:textId="77777777" w:rsidR="00DD3956" w:rsidRDefault="00DD3956" w:rsidP="00DD3956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dezinfekcia odpadových vôd</w:t>
      </w:r>
    </w:p>
    <w:p w14:paraId="25446E45" w14:textId="77777777" w:rsidR="00DD3956" w:rsidRDefault="00DD3956" w:rsidP="00DD3956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poľnohospodárstvo – obmedzenie klíčivosti, vyšľachtenie špeciálnych druhov rastlín</w:t>
      </w:r>
    </w:p>
    <w:p w14:paraId="4D471E23" w14:textId="77777777" w:rsidR="00DD3956" w:rsidRDefault="00DD3956" w:rsidP="00DD3956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archeológia – určovanie veku organických nálezov, hornín, historických pozostatkov</w:t>
      </w:r>
    </w:p>
    <w:p w14:paraId="3C5C1316" w14:textId="77777777" w:rsidR="00DD3956" w:rsidRDefault="00DD3956" w:rsidP="00DD3956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jadrové elektrárne – výroba elektrickej energie</w:t>
      </w:r>
    </w:p>
    <w:p w14:paraId="3354FBD3" w14:textId="77777777" w:rsidR="00DD3956" w:rsidRDefault="00DD3956" w:rsidP="00DD3956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D3956">
        <w:rPr>
          <w:rFonts w:ascii="Times New Roman" w:hAnsi="Times New Roman" w:cs="Times New Roman"/>
          <w:b/>
          <w:sz w:val="24"/>
          <w:szCs w:val="24"/>
        </w:rPr>
        <w:t>výroba jadrových zbraní</w:t>
      </w:r>
      <w:r>
        <w:rPr>
          <w:rFonts w:ascii="Times New Roman" w:hAnsi="Times New Roman" w:cs="Times New Roman"/>
          <w:b/>
          <w:sz w:val="24"/>
          <w:szCs w:val="24"/>
        </w:rPr>
        <w:t xml:space="preserve"> !!!</w:t>
      </w:r>
    </w:p>
    <w:p w14:paraId="5E4D9668" w14:textId="77777777" w:rsidR="00BA4D6A" w:rsidRPr="00BA4D6A" w:rsidRDefault="00BA4D6A" w:rsidP="00BA4D6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8FFBEE" w14:textId="77777777" w:rsidR="00BA4D6A" w:rsidRDefault="00BA4D6A" w:rsidP="00BA4D6A">
      <w:pPr>
        <w:pStyle w:val="Odsekzoznamu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Určte počet protónov, neutrónov, nukleónov a elektrónov v týchto atómoch:</w:t>
      </w:r>
    </w:p>
    <w:p w14:paraId="6BC0C5BB" w14:textId="77777777" w:rsidR="00BA4D6A" w:rsidRDefault="00074138" w:rsidP="00BA4D6A">
      <w:pPr>
        <w:pStyle w:val="Odsekzoznamu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m:oMath>
        <m:sPre>
          <m:sPre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6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13</m:t>
            </m:r>
          </m:sup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</m:sPre>
      </m:oMath>
      <w:r w:rsidR="00BA4D6A">
        <w:rPr>
          <w:rFonts w:ascii="Times New Roman" w:eastAsia="Times New Roman" w:hAnsi="Times New Roman" w:cs="Times New Roman"/>
          <w:i/>
          <w:sz w:val="24"/>
          <w:szCs w:val="24"/>
        </w:rPr>
        <w:t xml:space="preserve">; </w:t>
      </w:r>
      <m:oMath>
        <m:sPre>
          <m:sPre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16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32</m:t>
            </m:r>
          </m:sup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e>
        </m:sPre>
      </m:oMath>
      <w:r w:rsidR="00BA4D6A">
        <w:rPr>
          <w:rFonts w:ascii="Times New Roman" w:eastAsia="Times New Roman" w:hAnsi="Times New Roman" w:cs="Times New Roman"/>
          <w:i/>
          <w:sz w:val="24"/>
          <w:szCs w:val="24"/>
        </w:rPr>
        <w:t xml:space="preserve">; </w:t>
      </w:r>
      <m:oMath>
        <m:sPre>
          <m:sPre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26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54</m:t>
            </m:r>
          </m:sup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Fe</m:t>
            </m:r>
          </m:e>
        </m:sPre>
      </m:oMath>
      <w:r w:rsidR="00BA4D6A">
        <w:rPr>
          <w:rFonts w:ascii="Times New Roman" w:eastAsia="Times New Roman" w:hAnsi="Times New Roman" w:cs="Times New Roman"/>
          <w:i/>
          <w:sz w:val="24"/>
          <w:szCs w:val="24"/>
        </w:rPr>
        <w:t xml:space="preserve">; </w:t>
      </w:r>
      <m:oMath>
        <m:sPre>
          <m:sPre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26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56</m:t>
            </m:r>
          </m:sup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Fe</m:t>
            </m:r>
          </m:e>
        </m:sPre>
      </m:oMath>
    </w:p>
    <w:p w14:paraId="5D6E82D4" w14:textId="77777777" w:rsidR="00BA4D6A" w:rsidRPr="00526E31" w:rsidRDefault="00BA4D6A" w:rsidP="00BA4D6A">
      <w:pPr>
        <w:pStyle w:val="Odsekzoznamu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Zapíšte pomocou protónového a 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nukleónového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čísla:</w:t>
      </w:r>
    </w:p>
    <w:p w14:paraId="739DEE6E" w14:textId="77777777" w:rsidR="00BA4D6A" w:rsidRPr="00526E31" w:rsidRDefault="00BA4D6A" w:rsidP="00BA4D6A">
      <w:pPr>
        <w:pStyle w:val="Odsekzoznamu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izotop vodíka, v ktorom je rovnaký počet protónov, elektrónov aj neutrónov</w:t>
      </w:r>
    </w:p>
    <w:p w14:paraId="0CD0F5FD" w14:textId="77777777" w:rsidR="00BA4D6A" w:rsidRPr="00526E31" w:rsidRDefault="00BA4D6A" w:rsidP="00BA4D6A">
      <w:pPr>
        <w:pStyle w:val="Odsekzoznamu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izotop železa, ktorý obsahuje 30 neutrónov</w:t>
      </w:r>
    </w:p>
    <w:p w14:paraId="4779A07C" w14:textId="77777777" w:rsidR="00BA4D6A" w:rsidRPr="00526E31" w:rsidRDefault="00BA4D6A" w:rsidP="00BA4D6A">
      <w:pPr>
        <w:pStyle w:val="Odsekzoznamu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izotop olova, ktorý obsahuje 208 nukleónov</w:t>
      </w:r>
    </w:p>
    <w:p w14:paraId="200E8A05" w14:textId="77777777" w:rsidR="00BA4D6A" w:rsidRPr="00526E31" w:rsidRDefault="00BA4D6A" w:rsidP="00BA4D6A">
      <w:pPr>
        <w:pStyle w:val="Odsekzoznamu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izotop prvku, ktorý obsahuje 31 nukleónov, z ktorých 15 sú protóny</w:t>
      </w:r>
    </w:p>
    <w:p w14:paraId="68D1948A" w14:textId="77777777" w:rsidR="00BA4D6A" w:rsidRPr="00526E31" w:rsidRDefault="00BA4D6A" w:rsidP="00BA4D6A">
      <w:pPr>
        <w:pStyle w:val="Odsekzoznamu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Z atómov </w:t>
      </w:r>
      <m:oMath>
        <m:sPre>
          <m:sPre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7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15</m:t>
            </m:r>
          </m:sup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e>
        </m:sPre>
      </m:oMath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; </w:t>
      </w:r>
      <m:oMath>
        <m:sPre>
          <m:sPre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8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18</m:t>
            </m:r>
          </m:sup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O</m:t>
            </m:r>
          </m:e>
        </m:sPre>
      </m:oMath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; </w:t>
      </w:r>
      <m:oMath>
        <m:sPre>
          <m:sPre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6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12</m:t>
            </m:r>
          </m:sup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</m:sPre>
      </m:oMath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; </w:t>
      </w:r>
      <m:oMath>
        <m:sPre>
          <m:sPre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16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32</m:t>
            </m:r>
          </m:sup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</m:t>
            </m:r>
          </m:e>
        </m:sPre>
      </m:oMath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; </w:t>
      </w:r>
      <m:oMath>
        <m:sPre>
          <m:sPre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7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14</m:t>
            </m:r>
          </m:sup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e>
        </m:sPre>
      </m:oMath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; </w:t>
      </w:r>
      <m:oMath>
        <m:sPre>
          <m:sPre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8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16</m:t>
            </m:r>
          </m:sup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O</m:t>
            </m:r>
          </m:e>
        </m:sPre>
      </m:oMath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vyberte:</w:t>
      </w:r>
    </w:p>
    <w:p w14:paraId="4B3C7136" w14:textId="77777777" w:rsidR="00BA4D6A" w:rsidRPr="00526E31" w:rsidRDefault="00BA4D6A" w:rsidP="00BA4D6A">
      <w:pPr>
        <w:pStyle w:val="Odsekzoznamu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dve dvojice izotopov</w:t>
      </w:r>
    </w:p>
    <w:p w14:paraId="68D000DA" w14:textId="77777777" w:rsidR="00BA4D6A" w:rsidRPr="00526E31" w:rsidRDefault="00BA4D6A" w:rsidP="00BA4D6A">
      <w:pPr>
        <w:pStyle w:val="Odsekzoznamu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atómy, ktoré obsahujú 8 neutrónov</w:t>
      </w:r>
    </w:p>
    <w:p w14:paraId="0EBD9C0A" w14:textId="77777777" w:rsidR="00BA4D6A" w:rsidRPr="00526E31" w:rsidRDefault="00BA4D6A" w:rsidP="00BA4D6A">
      <w:pPr>
        <w:pStyle w:val="Odsekzoznamu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atómy, pre ktoré platí vzťah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+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p>
        </m:sSup>
      </m:oMath>
    </w:p>
    <w:p w14:paraId="1B17F43E" w14:textId="77777777" w:rsidR="00DD3956" w:rsidRPr="00DD3956" w:rsidRDefault="00DD3956" w:rsidP="00DD395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01A261" w14:textId="77777777" w:rsidR="008B04CF" w:rsidRPr="008B04CF" w:rsidRDefault="008B04CF" w:rsidP="008B04CF">
      <w:pPr>
        <w:pStyle w:val="Odsekzoznamu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36BF0B07" w14:textId="77777777" w:rsidR="00AF2D90" w:rsidRPr="00AF2D90" w:rsidRDefault="00AF2D90" w:rsidP="00AF2D9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F2D90" w:rsidRPr="00AF2D90" w:rsidSect="00EE5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5974"/>
      </v:shape>
    </w:pict>
  </w:numPicBullet>
  <w:abstractNum w:abstractNumId="0" w15:restartNumberingAfterBreak="0">
    <w:nsid w:val="05454D29"/>
    <w:multiLevelType w:val="hybridMultilevel"/>
    <w:tmpl w:val="DA6618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24B6"/>
    <w:multiLevelType w:val="hybridMultilevel"/>
    <w:tmpl w:val="34D077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61356"/>
    <w:multiLevelType w:val="hybridMultilevel"/>
    <w:tmpl w:val="E8BAE13A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242F5A"/>
    <w:multiLevelType w:val="hybridMultilevel"/>
    <w:tmpl w:val="B5C268F8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B501A9"/>
    <w:multiLevelType w:val="hybridMultilevel"/>
    <w:tmpl w:val="E8DE41D4"/>
    <w:lvl w:ilvl="0" w:tplc="041B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1570869"/>
    <w:multiLevelType w:val="hybridMultilevel"/>
    <w:tmpl w:val="904C261C"/>
    <w:lvl w:ilvl="0" w:tplc="041B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C30418F"/>
    <w:multiLevelType w:val="hybridMultilevel"/>
    <w:tmpl w:val="82A45B40"/>
    <w:lvl w:ilvl="0" w:tplc="041B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C460DB9"/>
    <w:multiLevelType w:val="hybridMultilevel"/>
    <w:tmpl w:val="47748356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5EA5387"/>
    <w:multiLevelType w:val="hybridMultilevel"/>
    <w:tmpl w:val="7370FC44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86E5BCF"/>
    <w:multiLevelType w:val="hybridMultilevel"/>
    <w:tmpl w:val="DDF47604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72512B"/>
    <w:multiLevelType w:val="hybridMultilevel"/>
    <w:tmpl w:val="357667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1E64A0"/>
    <w:multiLevelType w:val="hybridMultilevel"/>
    <w:tmpl w:val="44FCE97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045D76"/>
    <w:multiLevelType w:val="hybridMultilevel"/>
    <w:tmpl w:val="8572EF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24240E"/>
    <w:multiLevelType w:val="hybridMultilevel"/>
    <w:tmpl w:val="1E6C585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FE247F"/>
    <w:multiLevelType w:val="hybridMultilevel"/>
    <w:tmpl w:val="A91E5C64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6C7E75"/>
    <w:multiLevelType w:val="hybridMultilevel"/>
    <w:tmpl w:val="4CD61C88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E735729"/>
    <w:multiLevelType w:val="hybridMultilevel"/>
    <w:tmpl w:val="1C486776"/>
    <w:lvl w:ilvl="0" w:tplc="041B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5"/>
  </w:num>
  <w:num w:numId="5">
    <w:abstractNumId w:val="6"/>
  </w:num>
  <w:num w:numId="6">
    <w:abstractNumId w:val="1"/>
  </w:num>
  <w:num w:numId="7">
    <w:abstractNumId w:val="3"/>
  </w:num>
  <w:num w:numId="8">
    <w:abstractNumId w:val="12"/>
  </w:num>
  <w:num w:numId="9">
    <w:abstractNumId w:val="16"/>
  </w:num>
  <w:num w:numId="10">
    <w:abstractNumId w:val="10"/>
  </w:num>
  <w:num w:numId="11">
    <w:abstractNumId w:val="2"/>
  </w:num>
  <w:num w:numId="12">
    <w:abstractNumId w:val="4"/>
  </w:num>
  <w:num w:numId="13">
    <w:abstractNumId w:val="14"/>
  </w:num>
  <w:num w:numId="14">
    <w:abstractNumId w:val="9"/>
  </w:num>
  <w:num w:numId="15">
    <w:abstractNumId w:val="11"/>
  </w:num>
  <w:num w:numId="16">
    <w:abstractNumId w:val="7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9C7"/>
    <w:rsid w:val="00074138"/>
    <w:rsid w:val="001969A9"/>
    <w:rsid w:val="001C2AC1"/>
    <w:rsid w:val="0025027E"/>
    <w:rsid w:val="003440C7"/>
    <w:rsid w:val="005577DD"/>
    <w:rsid w:val="00567381"/>
    <w:rsid w:val="00663987"/>
    <w:rsid w:val="006F59C7"/>
    <w:rsid w:val="008B04CF"/>
    <w:rsid w:val="008F5674"/>
    <w:rsid w:val="009412A7"/>
    <w:rsid w:val="00A0077E"/>
    <w:rsid w:val="00A35A94"/>
    <w:rsid w:val="00A72D31"/>
    <w:rsid w:val="00AA0C59"/>
    <w:rsid w:val="00AF2D90"/>
    <w:rsid w:val="00BA4D6A"/>
    <w:rsid w:val="00C21C45"/>
    <w:rsid w:val="00CC64FA"/>
    <w:rsid w:val="00DD3956"/>
    <w:rsid w:val="00E04112"/>
    <w:rsid w:val="00EE5D3E"/>
    <w:rsid w:val="00F1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391C1"/>
  <w15:docId w15:val="{1623C892-4578-43B7-BEB3-C3278E472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F59C7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F176F1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17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176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ATC</Company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HanaCervena</dc:creator>
  <cp:lastModifiedBy>NTB</cp:lastModifiedBy>
  <cp:revision>3</cp:revision>
  <dcterms:created xsi:type="dcterms:W3CDTF">2024-11-10T20:15:00Z</dcterms:created>
  <dcterms:modified xsi:type="dcterms:W3CDTF">2024-11-22T20:38:00Z</dcterms:modified>
</cp:coreProperties>
</file>