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80AF0" w14:textId="4457D073" w:rsidR="007A4B47" w:rsidRPr="007A4B47" w:rsidRDefault="00FA2821" w:rsidP="00964542">
      <w:pPr>
        <w:pStyle w:val="Nadpis1"/>
        <w:numPr>
          <w:ilvl w:val="0"/>
          <w:numId w:val="3"/>
        </w:numPr>
      </w:pPr>
      <w:bookmarkStart w:id="0" w:name="_Toc132742106"/>
      <w:r w:rsidRPr="00582ABD">
        <w:t>Vodík</w:t>
      </w:r>
      <w:bookmarkEnd w:id="0"/>
      <w:r w:rsidRPr="00582ABD">
        <w:t xml:space="preserve"> </w:t>
      </w:r>
    </w:p>
    <w:p w14:paraId="03770ED5" w14:textId="77777777" w:rsidR="00016209" w:rsidRPr="00F910EF" w:rsidRDefault="00FA2821" w:rsidP="00016209">
      <w:pPr>
        <w:spacing w:line="360" w:lineRule="auto"/>
        <w:ind w:firstLine="709"/>
        <w:rPr>
          <w:rFonts w:ascii="Times New Roman" w:hAnsi="Times New Roman" w:cs="Times New Roman"/>
          <w:szCs w:val="24"/>
        </w:rPr>
      </w:pPr>
      <w:bookmarkStart w:id="1" w:name="_GoBack"/>
      <w:bookmarkEnd w:id="1"/>
      <w:r w:rsidRPr="00F910EF">
        <w:rPr>
          <w:rFonts w:ascii="Times New Roman" w:hAnsi="Times New Roman" w:cs="Times New Roman"/>
          <w:szCs w:val="24"/>
        </w:rPr>
        <w:t>Vodík je základnom stave prvým členom periodickej sústavy prvkov, je najjednoduchším chemickým prvkom. Jeho atómy majú v základnom stave elektrónovú konfiguráciu 1 s</w:t>
      </w:r>
      <w:r w:rsidRPr="00F910EF">
        <w:rPr>
          <w:rFonts w:ascii="Times New Roman" w:hAnsi="Times New Roman" w:cs="Times New Roman"/>
          <w:szCs w:val="24"/>
          <w:vertAlign w:val="superscript"/>
        </w:rPr>
        <w:t>1</w:t>
      </w:r>
      <w:r w:rsidRPr="00F910EF">
        <w:rPr>
          <w:rFonts w:ascii="Times New Roman" w:hAnsi="Times New Roman" w:cs="Times New Roman"/>
          <w:szCs w:val="24"/>
        </w:rPr>
        <w:t xml:space="preserve">, najmenšiu hmotnosť a najmenší atómový polomer. Sú známe tri izotopy vodíka, líšiace sa počtom neutrónov v jadre. Prótium </w:t>
      </w:r>
      <w:r w:rsidR="00DC7E1B" w:rsidRPr="00F910EF">
        <w:rPr>
          <w:rFonts w:ascii="Times New Roman" w:hAnsi="Times New Roman" w:cs="Times New Roman"/>
          <w:szCs w:val="24"/>
        </w:rPr>
        <w:t xml:space="preserve"> (vyslovujeme prócium) </w:t>
      </w:r>
      <w:r w:rsidR="00DC7E1B" w:rsidRPr="00F910EF">
        <w:rPr>
          <w:rFonts w:ascii="Times New Roman" w:hAnsi="Times New Roman" w:cs="Times New Roman"/>
          <w:szCs w:val="24"/>
          <w:vertAlign w:val="subscript"/>
        </w:rPr>
        <w:t>1</w:t>
      </w:r>
      <w:r w:rsidR="00DC7E1B" w:rsidRPr="00F910EF">
        <w:rPr>
          <w:rFonts w:ascii="Times New Roman" w:hAnsi="Times New Roman" w:cs="Times New Roman"/>
          <w:szCs w:val="24"/>
          <w:vertAlign w:val="superscript"/>
        </w:rPr>
        <w:t>1</w:t>
      </w:r>
      <w:r w:rsidR="00DC7E1B" w:rsidRPr="00F910EF">
        <w:rPr>
          <w:rFonts w:ascii="Times New Roman" w:hAnsi="Times New Roman" w:cs="Times New Roman"/>
          <w:szCs w:val="24"/>
        </w:rPr>
        <w:t xml:space="preserve"> H (ľahký vodík), deutérium </w:t>
      </w:r>
      <w:r w:rsidR="00DC7E1B" w:rsidRPr="00F910EF">
        <w:rPr>
          <w:rFonts w:ascii="Times New Roman" w:hAnsi="Times New Roman" w:cs="Times New Roman"/>
          <w:szCs w:val="24"/>
          <w:vertAlign w:val="subscript"/>
        </w:rPr>
        <w:t xml:space="preserve">1 </w:t>
      </w:r>
      <w:r w:rsidR="00DC7E1B" w:rsidRPr="00F910EF">
        <w:rPr>
          <w:rFonts w:ascii="Times New Roman" w:hAnsi="Times New Roman" w:cs="Times New Roman"/>
          <w:szCs w:val="24"/>
          <w:vertAlign w:val="superscript"/>
        </w:rPr>
        <w:t xml:space="preserve">2 </w:t>
      </w:r>
      <w:r w:rsidR="00DC7E1B" w:rsidRPr="00F910EF">
        <w:rPr>
          <w:rFonts w:ascii="Times New Roman" w:hAnsi="Times New Roman" w:cs="Times New Roman"/>
          <w:szCs w:val="24"/>
        </w:rPr>
        <w:t xml:space="preserve">H (D, ťažký vodík) a trítium (vyslovujeme trícium) </w:t>
      </w:r>
      <w:r w:rsidR="00DC7E1B" w:rsidRPr="00F910EF">
        <w:rPr>
          <w:rFonts w:ascii="Times New Roman" w:hAnsi="Times New Roman" w:cs="Times New Roman"/>
          <w:szCs w:val="24"/>
          <w:vertAlign w:val="subscript"/>
        </w:rPr>
        <w:t>1</w:t>
      </w:r>
      <w:r w:rsidR="00DC7E1B" w:rsidRPr="00F910EF">
        <w:rPr>
          <w:rFonts w:ascii="Times New Roman" w:hAnsi="Times New Roman" w:cs="Times New Roman"/>
          <w:szCs w:val="24"/>
          <w:vertAlign w:val="superscript"/>
        </w:rPr>
        <w:t xml:space="preserve"> 3</w:t>
      </w:r>
      <w:r w:rsidR="00DC7E1B" w:rsidRPr="00F910EF">
        <w:rPr>
          <w:rFonts w:ascii="Times New Roman" w:hAnsi="Times New Roman" w:cs="Times New Roman"/>
          <w:szCs w:val="24"/>
        </w:rPr>
        <w:t xml:space="preserve"> H ( T, rádioaktívny). </w:t>
      </w:r>
    </w:p>
    <w:p w14:paraId="706352D4" w14:textId="0C430DDA" w:rsidR="00504848" w:rsidRPr="00F910EF" w:rsidRDefault="00504848" w:rsidP="00016209">
      <w:pPr>
        <w:spacing w:line="360" w:lineRule="auto"/>
        <w:ind w:firstLine="709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bCs/>
          <w:szCs w:val="24"/>
        </w:rPr>
        <w:t>V prírode sa najviac vyskytuje ľahký vodík, viazaný najmä vo vode a oganických zlúčeninách.</w:t>
      </w:r>
    </w:p>
    <w:p w14:paraId="78CB23EF" w14:textId="77777777" w:rsidR="00504848" w:rsidRPr="00F910EF" w:rsidRDefault="00504848" w:rsidP="00504848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Cs w:val="24"/>
        </w:rPr>
      </w:pPr>
      <w:r w:rsidRPr="00F910EF">
        <w:rPr>
          <w:rFonts w:ascii="Times New Roman" w:hAnsi="Times New Roman" w:cs="Times New Roman"/>
          <w:b/>
          <w:bCs/>
          <w:i/>
          <w:szCs w:val="24"/>
        </w:rPr>
        <w:t>Deutérium</w:t>
      </w:r>
      <w:r w:rsidRPr="00F910EF">
        <w:rPr>
          <w:rFonts w:ascii="Times New Roman" w:hAnsi="Times New Roman" w:cs="Times New Roman"/>
          <w:bCs/>
          <w:i/>
          <w:szCs w:val="24"/>
        </w:rPr>
        <w:t>, pre ktoré sa bežne používa značka D, sa v prírode vyskytuje vo vode vo forme D</w:t>
      </w:r>
      <w:r w:rsidRPr="00F910EF">
        <w:rPr>
          <w:rFonts w:ascii="Times New Roman" w:hAnsi="Times New Roman" w:cs="Times New Roman"/>
          <w:bCs/>
          <w:i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O. Táto, tzv. ťažká voda, sa používa v jadrových reaktoroch k spomaľovaniu rýchlych neutrónov, uplatňuje sa ako tzv. moderátor. </w:t>
      </w:r>
    </w:p>
    <w:p w14:paraId="593E9528" w14:textId="458D723D" w:rsidR="00DC7E1B" w:rsidRPr="00F910EF" w:rsidRDefault="00504848" w:rsidP="007A4B47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Cs w:val="24"/>
        </w:rPr>
      </w:pPr>
      <w:r w:rsidRPr="00F910EF">
        <w:rPr>
          <w:rFonts w:ascii="Times New Roman" w:hAnsi="Times New Roman" w:cs="Times New Roman"/>
          <w:b/>
          <w:bCs/>
          <w:i/>
          <w:szCs w:val="24"/>
        </w:rPr>
        <w:t>Trítium</w: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(T) sa vyskytuje v horných vrstvách atmosféry , kde vzniká jadrovou reakciou, ktorej priebeh vyjadruje nasledovná chemická rovnica:  </w:t>
      </w:r>
      <w:r w:rsidRPr="00F910EF">
        <w:rPr>
          <w:rFonts w:ascii="Times New Roman" w:hAnsi="Times New Roman" w:cs="Times New Roman"/>
          <w:bCs/>
          <w:i/>
          <w:position w:val="-12"/>
          <w:szCs w:val="24"/>
        </w:rPr>
        <w:object w:dxaOrig="420" w:dyaOrig="380" w14:anchorId="429BF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.75pt" o:ole="">
            <v:imagedata r:id="rId8" o:title=""/>
          </v:shape>
          <o:OLEObject Type="Embed" ProgID="Equation.3" ShapeID="_x0000_i1025" DrawAspect="Content" ObjectID="_1817731410" r:id="rId9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+ </w:t>
      </w:r>
      <w:r w:rsidRPr="00F910EF">
        <w:rPr>
          <w:rFonts w:ascii="Times New Roman" w:hAnsi="Times New Roman" w:cs="Times New Roman"/>
          <w:bCs/>
          <w:i/>
          <w:position w:val="-12"/>
          <w:szCs w:val="24"/>
        </w:rPr>
        <w:object w:dxaOrig="300" w:dyaOrig="380" w14:anchorId="73B9301B">
          <v:shape id="_x0000_i1026" type="#_x0000_t75" style="width:15pt;height:18.75pt" o:ole="">
            <v:imagedata r:id="rId10" o:title=""/>
          </v:shape>
          <o:OLEObject Type="Embed" ProgID="Equation.3" ShapeID="_x0000_i1026" DrawAspect="Content" ObjectID="_1817731411" r:id="rId11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→ </w:t>
      </w:r>
      <w:r w:rsidRPr="00F910EF">
        <w:rPr>
          <w:rFonts w:ascii="Times New Roman" w:hAnsi="Times New Roman" w:cs="Times New Roman"/>
          <w:bCs/>
          <w:i/>
          <w:position w:val="-12"/>
          <w:szCs w:val="24"/>
        </w:rPr>
        <w:object w:dxaOrig="380" w:dyaOrig="380" w14:anchorId="22777F89">
          <v:shape id="_x0000_i1027" type="#_x0000_t75" style="width:18.75pt;height:18.75pt" o:ole="">
            <v:imagedata r:id="rId12" o:title=""/>
          </v:shape>
          <o:OLEObject Type="Embed" ProgID="Equation.3" ShapeID="_x0000_i1027" DrawAspect="Content" ObjectID="_1817731412" r:id="rId13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+ </w:t>
      </w:r>
      <w:r w:rsidRPr="00F910EF">
        <w:rPr>
          <w:rFonts w:ascii="Times New Roman" w:hAnsi="Times New Roman" w:cs="Times New Roman"/>
          <w:bCs/>
          <w:i/>
          <w:position w:val="-10"/>
          <w:szCs w:val="24"/>
        </w:rPr>
        <w:object w:dxaOrig="380" w:dyaOrig="360" w14:anchorId="5D646AD5">
          <v:shape id="_x0000_i1028" type="#_x0000_t75" style="width:18.75pt;height:18pt" o:ole="">
            <v:imagedata r:id="rId14" o:title=""/>
          </v:shape>
          <o:OLEObject Type="Embed" ProgID="Equation.3" ShapeID="_x0000_i1028" DrawAspect="Content" ObjectID="_1817731413" r:id="rId15"/>
        </w:object>
      </w:r>
      <w:r w:rsidRPr="00F910EF">
        <w:rPr>
          <w:rFonts w:ascii="Times New Roman" w:hAnsi="Times New Roman" w:cs="Times New Roman"/>
          <w:bCs/>
          <w:i/>
          <w:szCs w:val="24"/>
        </w:rPr>
        <w:t xml:space="preserve">  Tento rádioaktívny izotop sa vyskytuje len v stopách, pretože jeho jadro nie je stabilné. Pokusné jadrové výbuchy v atmosfére, ktoré boli zahájené v roku 1954, spôsobili stonásobné zvýšenie obsahu trítia v prostredí. Po zákaze týchto skúšok sa však jeho koncentrácia, vďaka prirodzenému rozpadu, vrátila na pôvodnú úroveň.</w:t>
      </w:r>
    </w:p>
    <w:p w14:paraId="67FEF1B6" w14:textId="7F5D9F53" w:rsidR="00504848" w:rsidRPr="00F910EF" w:rsidRDefault="00DC7E1B" w:rsidP="00964542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2" w:name="_Toc132742107"/>
      <w:r w:rsidRPr="00F910EF">
        <w:rPr>
          <w:rFonts w:ascii="Times New Roman" w:hAnsi="Times New Roman" w:cs="Times New Roman"/>
          <w:sz w:val="24"/>
          <w:szCs w:val="24"/>
        </w:rPr>
        <w:t>Fyzikálne a chemické vlastnosti vodíka</w:t>
      </w:r>
      <w:bookmarkEnd w:id="2"/>
      <w:r w:rsidRPr="00F91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BEFEB" w14:textId="77777777" w:rsidR="00F910EF" w:rsidRDefault="00DC7E1B" w:rsidP="00F910EF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Vodík H</w:t>
      </w:r>
      <w:r w:rsidRPr="00F910EF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F910EF">
        <w:rPr>
          <w:rFonts w:ascii="Times New Roman" w:hAnsi="Times New Roman" w:cs="Times New Roman"/>
          <w:szCs w:val="24"/>
        </w:rPr>
        <w:t xml:space="preserve"> je číri bezfarebný plyn bez zápachu, zložený </w:t>
      </w:r>
      <w:r w:rsidR="000B3222" w:rsidRPr="00F910EF">
        <w:rPr>
          <w:rFonts w:ascii="Times New Roman" w:hAnsi="Times New Roman" w:cs="Times New Roman"/>
          <w:szCs w:val="24"/>
        </w:rPr>
        <w:t>z dvojatómových molekúl s jednoduchou väzbou med</w:t>
      </w:r>
      <w:r w:rsidR="007A4B47" w:rsidRPr="00F910EF">
        <w:rPr>
          <w:rFonts w:ascii="Times New Roman" w:hAnsi="Times New Roman" w:cs="Times New Roman"/>
          <w:szCs w:val="24"/>
        </w:rPr>
        <w:t>zi atómami vodíka.  Je to najľah</w:t>
      </w:r>
      <w:r w:rsidR="000B3222" w:rsidRPr="00F910EF">
        <w:rPr>
          <w:rFonts w:ascii="Times New Roman" w:hAnsi="Times New Roman" w:cs="Times New Roman"/>
          <w:szCs w:val="24"/>
        </w:rPr>
        <w:t xml:space="preserve">ší plyn. Vo vode je veľmi málo </w:t>
      </w:r>
      <w:r w:rsidR="000B3222" w:rsidRPr="00F910EF">
        <w:rPr>
          <w:rFonts w:ascii="Times New Roman" w:hAnsi="Times New Roman" w:cs="Times New Roman"/>
          <w:szCs w:val="24"/>
        </w:rPr>
        <w:lastRenderedPageBreak/>
        <w:t>rozpustný. Vodík je však veľmi dobre pohlcovaný niektorými kovmi (Mg, Ni, Pd, Pt) alebo zliatinami, čo sa využíva na účely jeho skladovania alebo v automobiloch s vodíkovým pohonom.</w:t>
      </w:r>
    </w:p>
    <w:p w14:paraId="5D475350" w14:textId="292046E1" w:rsidR="007A4B47" w:rsidRPr="00F910EF" w:rsidRDefault="007A4B47" w:rsidP="00F910EF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Keďže molekuly vodíka sú veľmi malé, ľahko prenikajú  (difundujú) pórovitými stenami pevných látok. V priebehu chemickej reakcie sa molekuly vodíka štiepia na atómy vodíka, ktoré sú oveľa reaktívnejšie. Vznik vodíkových atómov je príčinou jeho redukčných vlastností.</w:t>
      </w:r>
    </w:p>
    <w:p w14:paraId="01945A8F" w14:textId="54084B8D" w:rsidR="000B3222" w:rsidRPr="00F910EF" w:rsidRDefault="000B3222" w:rsidP="001001DE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Atómy vodíka sú pri bežných podmienkach nestále. Stabilnejšiu elektrónovú konfiguráciu získavajú niektorým z nasledujúcich spôsobov : </w:t>
      </w:r>
    </w:p>
    <w:p w14:paraId="78BF3B61" w14:textId="0F3C8640" w:rsidR="000B3222" w:rsidRPr="00F910EF" w:rsidRDefault="009800F0" w:rsidP="0050484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vytvorením polárnej (HCI) alebo nepolárnej (H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) kovalentnej väzby </w:t>
      </w:r>
    </w:p>
    <w:p w14:paraId="5FC233F9" w14:textId="0560E357" w:rsidR="009800F0" w:rsidRPr="00F910EF" w:rsidRDefault="009800F0" w:rsidP="0050484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prijatím elektrónu od atómu s malou hodnotou elektronegativity za vzniku aniónu H</w:t>
      </w:r>
      <w:r w:rsidRPr="00F910EF">
        <w:rPr>
          <w:rFonts w:ascii="Times New Roman" w:hAnsi="Times New Roman" w:cs="Times New Roman"/>
          <w:szCs w:val="24"/>
          <w:vertAlign w:val="superscript"/>
        </w:rPr>
        <w:t>-</w:t>
      </w:r>
      <w:r w:rsidR="00682E01" w:rsidRPr="00F910EF">
        <w:rPr>
          <w:rFonts w:ascii="Times New Roman" w:hAnsi="Times New Roman" w:cs="Times New Roman"/>
          <w:szCs w:val="24"/>
          <w:vertAlign w:val="superscript"/>
        </w:rPr>
        <w:t xml:space="preserve"> </w:t>
      </w:r>
    </w:p>
    <w:p w14:paraId="576A9712" w14:textId="5FF3648A" w:rsidR="00682E01" w:rsidRPr="00F910EF" w:rsidRDefault="00682E01" w:rsidP="0050484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odštiepením elektrónu za vzniku katiónu H</w:t>
      </w:r>
      <w:r w:rsidRPr="00F910EF">
        <w:rPr>
          <w:rFonts w:ascii="Times New Roman" w:hAnsi="Times New Roman" w:cs="Times New Roman"/>
          <w:szCs w:val="24"/>
          <w:vertAlign w:val="superscript"/>
        </w:rPr>
        <w:t xml:space="preserve">+ </w:t>
      </w:r>
      <w:r w:rsidRPr="00F910EF">
        <w:rPr>
          <w:rFonts w:ascii="Times New Roman" w:hAnsi="Times New Roman" w:cs="Times New Roman"/>
          <w:szCs w:val="24"/>
        </w:rPr>
        <w:t>, ktorý je nestály a veľmi ochotne sa viaže na molekulu s voľným elektrónovým párom, napríklad:</w:t>
      </w:r>
    </w:p>
    <w:p w14:paraId="28F478B2" w14:textId="7465E621" w:rsidR="007A4B47" w:rsidRPr="00F910EF" w:rsidRDefault="007A4B47" w:rsidP="001001DE">
      <w:pPr>
        <w:pStyle w:val="Odsekzoznamu"/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="00EA3E9F" w:rsidRPr="00F910EF">
        <w:rPr>
          <w:rFonts w:ascii="Times New Roman" w:hAnsi="Times New Roman" w:cs="Times New Roman"/>
          <w:szCs w:val="24"/>
        </w:rPr>
        <w:t>O</w:t>
      </w:r>
      <w:r w:rsidR="00EA3E9F" w:rsidRPr="00F910EF">
        <w:rPr>
          <w:rFonts w:ascii="Times New Roman" w:hAnsi="Times New Roman" w:cs="Times New Roman"/>
          <w:szCs w:val="24"/>
        </w:rPr>
        <w:tab/>
        <w:t>+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perscript"/>
        </w:rPr>
        <w:t xml:space="preserve">+  </w:t>
      </w:r>
      <w:r w:rsidR="00EA3E9F" w:rsidRPr="00F910EF">
        <w:rPr>
          <w:rFonts w:ascii="Times New Roman" w:hAnsi="Times New Roman" w:cs="Times New Roman"/>
          <w:szCs w:val="24"/>
        </w:rPr>
        <w:t>→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>O</w:t>
      </w:r>
      <w:r w:rsidRPr="00F910EF">
        <w:rPr>
          <w:rFonts w:ascii="Times New Roman" w:hAnsi="Times New Roman" w:cs="Times New Roman"/>
          <w:szCs w:val="24"/>
          <w:vertAlign w:val="superscript"/>
        </w:rPr>
        <w:t>+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="00EA3E9F" w:rsidRPr="00F910EF">
        <w:rPr>
          <w:rFonts w:ascii="Times New Roman" w:hAnsi="Times New Roman" w:cs="Times New Roman"/>
          <w:szCs w:val="24"/>
        </w:rPr>
        <w:tab/>
        <w:t xml:space="preserve"> alebo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NH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="00EA3E9F" w:rsidRPr="00F910EF">
        <w:rPr>
          <w:rFonts w:ascii="Times New Roman" w:hAnsi="Times New Roman" w:cs="Times New Roman"/>
          <w:szCs w:val="24"/>
        </w:rPr>
        <w:tab/>
        <w:t>+</w:t>
      </w:r>
      <w:r w:rsidR="00EA3E9F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>H</w:t>
      </w:r>
      <w:r w:rsidRPr="00F910EF">
        <w:rPr>
          <w:rFonts w:ascii="Times New Roman" w:hAnsi="Times New Roman" w:cs="Times New Roman"/>
          <w:szCs w:val="24"/>
          <w:vertAlign w:val="superscript"/>
        </w:rPr>
        <w:t xml:space="preserve">+ </w:t>
      </w:r>
      <w:r w:rsidR="00EA3E9F" w:rsidRPr="00F910EF">
        <w:rPr>
          <w:rFonts w:ascii="Times New Roman" w:hAnsi="Times New Roman" w:cs="Times New Roman"/>
          <w:szCs w:val="24"/>
        </w:rPr>
        <w:t xml:space="preserve"> →</w:t>
      </w:r>
      <w:r w:rsidRPr="00F910EF">
        <w:rPr>
          <w:rFonts w:ascii="Times New Roman" w:hAnsi="Times New Roman" w:cs="Times New Roman"/>
          <w:szCs w:val="24"/>
        </w:rPr>
        <w:t>NH</w:t>
      </w:r>
      <w:r w:rsidRPr="00F910EF">
        <w:rPr>
          <w:rFonts w:ascii="Times New Roman" w:hAnsi="Times New Roman" w:cs="Times New Roman"/>
          <w:szCs w:val="24"/>
          <w:vertAlign w:val="subscript"/>
        </w:rPr>
        <w:t>4</w:t>
      </w:r>
      <w:r w:rsidRPr="00F910EF">
        <w:rPr>
          <w:rFonts w:ascii="Times New Roman" w:hAnsi="Times New Roman" w:cs="Times New Roman"/>
          <w:szCs w:val="24"/>
          <w:vertAlign w:val="superscript"/>
        </w:rPr>
        <w:t>+</w:t>
      </w:r>
    </w:p>
    <w:p w14:paraId="3BA9AE5F" w14:textId="3B604656" w:rsidR="007A4B47" w:rsidRPr="00F910EF" w:rsidRDefault="00C1550D" w:rsidP="001001DE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3" w:name="_Toc132742108"/>
      <w:r w:rsidRPr="00F910EF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C1C76" wp14:editId="08B03D25">
                <wp:simplePos x="0" y="0"/>
                <wp:positionH relativeFrom="column">
                  <wp:posOffset>52070</wp:posOffset>
                </wp:positionH>
                <wp:positionV relativeFrom="paragraph">
                  <wp:posOffset>448945</wp:posOffset>
                </wp:positionV>
                <wp:extent cx="1371600" cy="457200"/>
                <wp:effectExtent l="0" t="0" r="0" b="0"/>
                <wp:wrapTopAndBottom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AD9BA" w14:textId="01908F72" w:rsidR="006559D6" w:rsidRPr="00155121" w:rsidRDefault="006559D6" w:rsidP="00C455EE">
                            <w:pPr>
                              <w:pStyle w:val="Popis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E726F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Kippov prístroj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C1C76" id="_x0000_t202" coordsize="21600,21600" o:spt="202" path="m,l,21600r21600,l21600,xe">
                <v:stroke joinstyle="miter"/>
                <v:path gradientshapeok="t" o:connecttype="rect"/>
              </v:shapetype>
              <v:shape id="Textové pole 19" o:spid="_x0000_s1026" type="#_x0000_t202" style="position:absolute;left:0;text-align:left;margin-left:4.1pt;margin-top:35.35pt;width:108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" stroked="f">
                <v:textbox inset="0,0,0,0">
                  <w:txbxContent>
                    <w:p w14:paraId="0ECAD9BA" w14:textId="01908F72" w:rsidR="006559D6" w:rsidRPr="00155121" w:rsidRDefault="006559D6" w:rsidP="00C455EE">
                      <w:pPr>
                        <w:pStyle w:val="Popis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E726F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Kippov prístroj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4B47" w:rsidRPr="00F910EF">
        <w:rPr>
          <w:rFonts w:ascii="Times New Roman" w:hAnsi="Times New Roman" w:cs="Times New Roman"/>
          <w:sz w:val="24"/>
          <w:szCs w:val="24"/>
        </w:rPr>
        <w:t>Príprava vodíka</w:t>
      </w:r>
      <w:bookmarkEnd w:id="3"/>
    </w:p>
    <w:p w14:paraId="52A91820" w14:textId="4650635E" w:rsidR="007A4B47" w:rsidRPr="00F910EF" w:rsidRDefault="007A4B47" w:rsidP="001001DE">
      <w:pPr>
        <w:spacing w:after="0" w:line="360" w:lineRule="auto"/>
        <w:ind w:firstLine="851"/>
        <w:rPr>
          <w:rFonts w:ascii="Times New Roman" w:hAnsi="Times New Roman" w:cs="Times New Roman"/>
          <w:szCs w:val="24"/>
          <w:vertAlign w:val="subscript"/>
        </w:rPr>
      </w:pPr>
      <w:r w:rsidRPr="00F910EF">
        <w:rPr>
          <w:rFonts w:ascii="Times New Roman" w:hAnsi="Times New Roman" w:cs="Times New Roman"/>
          <w:szCs w:val="24"/>
        </w:rPr>
        <w:t>Vodík sa najčastejšie pripravuje reakciou neušľachtilých kovov so zriedenou kyselinou sírovou resp. chlorovodíkovou napríklad</w:t>
      </w:r>
      <w:r w:rsidR="00964542" w:rsidRPr="00F910EF">
        <w:rPr>
          <w:rFonts w:ascii="Times New Roman" w:hAnsi="Times New Roman" w:cs="Times New Roman"/>
          <w:szCs w:val="24"/>
        </w:rPr>
        <w:t>:</w:t>
      </w:r>
      <w:r w:rsidR="00964542" w:rsidRPr="00F910EF">
        <w:rPr>
          <w:rFonts w:ascii="Times New Roman" w:hAnsi="Times New Roman" w:cs="Times New Roman"/>
          <w:szCs w:val="24"/>
        </w:rPr>
        <w:tab/>
      </w:r>
      <w:r w:rsidRPr="00F910EF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……………………………………………..</m:t>
        </m:r>
      </m:oMath>
    </w:p>
    <w:p w14:paraId="10BD243C" w14:textId="6A01F4E3" w:rsidR="005830AB" w:rsidRPr="00F910EF" w:rsidRDefault="00EF0771" w:rsidP="00964542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Na prípravu vodíka takýmto spôsobom môžeme použiť Kippov prístroj, ktorého výhodou je plynulá príprava plynu, možnosť prerušenia </w:t>
      </w:r>
      <w:r w:rsidR="00C455EE" w:rsidRPr="00F910EF">
        <w:rPr>
          <w:rFonts w:ascii="Times New Roman" w:hAnsi="Times New Roman" w:cs="Times New Roman"/>
          <w:szCs w:val="24"/>
        </w:rPr>
        <w:t>jeho vývoja a ľahká obsluha</w:t>
      </w:r>
      <w:r w:rsidR="00C1550D" w:rsidRPr="00F910EF">
        <w:rPr>
          <w:rFonts w:ascii="Times New Roman" w:hAnsi="Times New Roman" w:cs="Times New Roman"/>
          <w:szCs w:val="24"/>
        </w:rPr>
        <w:t>.</w:t>
      </w:r>
    </w:p>
    <w:p w14:paraId="0C932A94" w14:textId="32A33CCD" w:rsidR="00FD3338" w:rsidRPr="00F910EF" w:rsidRDefault="00C455EE" w:rsidP="00964542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noProof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1EA1A036" wp14:editId="733C7C57">
            <wp:simplePos x="0" y="0"/>
            <wp:positionH relativeFrom="column">
              <wp:posOffset>-5715</wp:posOffset>
            </wp:positionH>
            <wp:positionV relativeFrom="page">
              <wp:posOffset>5972810</wp:posOffset>
            </wp:positionV>
            <wp:extent cx="1371600" cy="2084705"/>
            <wp:effectExtent l="0" t="0" r="0" b="0"/>
            <wp:wrapSquare wrapText="bothSides"/>
            <wp:docPr id="1" name="Obrázok 1" descr="Kipp's Apparatus - No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ipp's Apparatus - Noye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7"/>
                    <a:stretch/>
                  </pic:blipFill>
                  <pic:spPr bwMode="auto">
                    <a:xfrm>
                      <a:off x="0" y="0"/>
                      <a:ext cx="1371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5D5CC" w14:textId="77777777" w:rsidR="00FD3338" w:rsidRPr="00F910EF" w:rsidRDefault="00FD3338" w:rsidP="00FD3338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4" w:name="_Toc132742109"/>
      <w:r w:rsidRPr="00F910EF">
        <w:rPr>
          <w:rFonts w:ascii="Times New Roman" w:hAnsi="Times New Roman" w:cs="Times New Roman"/>
          <w:sz w:val="24"/>
          <w:szCs w:val="24"/>
        </w:rPr>
        <w:t>Výroba vodíka</w:t>
      </w:r>
      <w:bookmarkEnd w:id="4"/>
    </w:p>
    <w:p w14:paraId="609227CE" w14:textId="5A291AA9" w:rsidR="003B3101" w:rsidRPr="00F910EF" w:rsidRDefault="00FD3338" w:rsidP="003B3101">
      <w:pPr>
        <w:spacing w:line="360" w:lineRule="auto"/>
        <w:ind w:firstLine="708"/>
        <w:rPr>
          <w:rFonts w:ascii="Times New Roman" w:hAnsi="Times New Roman" w:cs="Times New Roman"/>
          <w:b/>
          <w:szCs w:val="24"/>
          <w:vertAlign w:val="subscript"/>
        </w:rPr>
      </w:pPr>
      <w:r w:rsidRPr="00F910EF">
        <w:rPr>
          <w:rFonts w:ascii="Times New Roman" w:hAnsi="Times New Roman" w:cs="Times New Roman"/>
          <w:szCs w:val="24"/>
        </w:rPr>
        <w:t xml:space="preserve">Priemyselne sa vodík vyrába preháňaním vodnej pary cez rozžeravený koks (koks je v podstate čistý uhlík). V prvej fáze reakcie vzniká zmes oxidu uhoľnatého a vodíka: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O+C →CO+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3B3101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</w:t>
      </w:r>
      <w:r w:rsidRPr="00F910EF">
        <w:rPr>
          <w:rFonts w:ascii="Times New Roman" w:hAnsi="Times New Roman" w:cs="Times New Roman"/>
          <w:szCs w:val="24"/>
        </w:rPr>
        <w:t xml:space="preserve">(Zmes oxidu uhoľnatého a vodíka sa označuje názvom </w:t>
      </w:r>
      <w:r w:rsidRPr="00F910EF">
        <w:rPr>
          <w:rFonts w:ascii="Times New Roman" w:hAnsi="Times New Roman" w:cs="Times New Roman"/>
          <w:b/>
          <w:szCs w:val="24"/>
        </w:rPr>
        <w:t>vodný plyn</w:t>
      </w:r>
      <w:r w:rsidRPr="00F910EF">
        <w:rPr>
          <w:rFonts w:ascii="Times New Roman" w:hAnsi="Times New Roman" w:cs="Times New Roman"/>
          <w:szCs w:val="24"/>
        </w:rPr>
        <w:t xml:space="preserve"> a používa sa ako </w:t>
      </w:r>
      <w:r w:rsidRPr="00F910EF">
        <w:rPr>
          <w:rFonts w:ascii="Times New Roman" w:hAnsi="Times New Roman" w:cs="Times New Roman"/>
          <w:szCs w:val="24"/>
        </w:rPr>
        <w:lastRenderedPageBreak/>
        <w:t>plynné palivo. Vodný plyn je tiež významnou chemickou surovinou.) Výroba vodíka pokračuje reakciou oxidu uhoľnatého s ďalším podielom vodnej pary:</w:t>
      </w:r>
    </w:p>
    <w:p w14:paraId="2337A730" w14:textId="11A420FC" w:rsidR="00FD3338" w:rsidRPr="00F910EF" w:rsidRDefault="003B3101" w:rsidP="00FD3338">
      <w:pPr>
        <w:spacing w:line="360" w:lineRule="auto"/>
        <w:rPr>
          <w:rFonts w:ascii="Times New Roman" w:hAnsi="Times New Roman" w:cs="Times New Roman"/>
          <w:b/>
          <w:szCs w:val="24"/>
          <w:vertAlign w:val="subscript"/>
        </w:rPr>
      </w:pPr>
      <m:oMath>
        <m:r>
          <w:rPr>
            <w:rFonts w:ascii="Cambria Math" w:hAnsi="Cambria Math" w:cs="Times New Roman"/>
            <w:szCs w:val="24"/>
          </w:rPr>
          <m:t xml:space="preserve">CO+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Cs w:val="24"/>
          </w:rPr>
          <m:t>O →C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FD3338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 </w:t>
      </w:r>
      <w:r w:rsidR="00FD3338" w:rsidRPr="00F910EF">
        <w:rPr>
          <w:rFonts w:ascii="Times New Roman" w:hAnsi="Times New Roman" w:cs="Times New Roman"/>
          <w:szCs w:val="24"/>
        </w:rPr>
        <w:t>Vznikajúci oxid uhličitý sa z reakčnej sústavy odstraňuje vypieraním vodou.</w:t>
      </w:r>
    </w:p>
    <w:p w14:paraId="2915A4A2" w14:textId="0730F3BF" w:rsidR="00FD3338" w:rsidRPr="00F910EF" w:rsidRDefault="00FD3338" w:rsidP="00FD3338">
      <w:pPr>
        <w:spacing w:line="360" w:lineRule="auto"/>
        <w:ind w:firstLine="708"/>
        <w:rPr>
          <w:rFonts w:ascii="Times New Roman" w:hAnsi="Times New Roman" w:cs="Times New Roman"/>
          <w:b/>
          <w:szCs w:val="24"/>
        </w:rPr>
      </w:pPr>
      <w:r w:rsidRPr="00F910EF">
        <w:rPr>
          <w:rFonts w:ascii="Times New Roman" w:hAnsi="Times New Roman" w:cs="Times New Roman"/>
          <w:szCs w:val="24"/>
        </w:rPr>
        <w:t>Iný spôsob výroby vodíka je založený  na reakcii metánu s vodnou parou. Reakciu treba uskutočňovať za vysokej teploty (1100</w:t>
      </w:r>
      <w:r w:rsidRPr="00F910EF">
        <w:rPr>
          <w:rFonts w:ascii="Times New Roman" w:hAnsi="Times New Roman" w:cs="Times New Roman"/>
          <w:szCs w:val="24"/>
        </w:rPr>
        <w:sym w:font="Symbol" w:char="F0B0"/>
      </w:r>
      <w:r w:rsidRPr="00F910EF">
        <w:rPr>
          <w:rFonts w:ascii="Times New Roman" w:hAnsi="Times New Roman" w:cs="Times New Roman"/>
          <w:szCs w:val="24"/>
        </w:rPr>
        <w:t xml:space="preserve">C) a za prítomnosti katalyzátora, ktorým je nikel rozptýlený na povrchu oxidu hlinitého:  </w:t>
      </w:r>
      <m:oMath>
        <m:r>
          <w:rPr>
            <w:rFonts w:ascii="Cambria Math" w:hAnsi="Cambria Math" w:cs="Times New Roman"/>
            <w:szCs w:val="24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Cs w:val="24"/>
          </w:rPr>
          <m:t xml:space="preserve">O →CO+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3H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3B3101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 </w:t>
      </w:r>
    </w:p>
    <w:p w14:paraId="59D589FC" w14:textId="348382B2" w:rsidR="00FD3338" w:rsidRPr="00F910EF" w:rsidRDefault="00FD3338" w:rsidP="00FD3338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5" w:name="_Toc132742110"/>
      <w:r w:rsidRPr="00F910EF">
        <w:rPr>
          <w:rFonts w:ascii="Times New Roman" w:hAnsi="Times New Roman" w:cs="Times New Roman"/>
          <w:sz w:val="24"/>
          <w:szCs w:val="24"/>
        </w:rPr>
        <w:t>Chemické reakcie vodíka</w:t>
      </w:r>
      <w:bookmarkEnd w:id="5"/>
    </w:p>
    <w:p w14:paraId="028A4D2D" w14:textId="7755FED9" w:rsidR="00C75B44" w:rsidRPr="00F910EF" w:rsidRDefault="00C75B44" w:rsidP="003B3101">
      <w:pPr>
        <w:spacing w:line="360" w:lineRule="auto"/>
        <w:ind w:firstLine="851"/>
        <w:rPr>
          <w:rFonts w:ascii="Times New Roman" w:hAnsi="Times New Roman" w:cs="Times New Roman"/>
          <w:b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Molekulový vodík reaguje s väčšinou prvkov až pri vyššej teplote, po ožiarení alebo za prítomnosti katalyzátora. Pri určitom pomere vytvára vodík s kyslíkom výbušnú zmes. Reakcia horenia vodíka s kyslíkom je veľmi exotermická, vzniká voda a uvoľňuje sa veľké množstvo tepla:  </w:t>
      </w:r>
      <m:oMath>
        <m:r>
          <w:rPr>
            <w:rFonts w:ascii="Cambria Math" w:hAnsi="Cambria Math" w:cs="Times New Roman"/>
            <w:szCs w:val="24"/>
          </w:rPr>
          <m:t xml:space="preserve">2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→2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O</m:t>
        </m:r>
      </m:oMath>
      <w:r w:rsidR="003B3101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 </w:t>
      </w:r>
    </w:p>
    <w:p w14:paraId="747002C5" w14:textId="429D5CFE" w:rsidR="00C75B44" w:rsidRPr="00F910EF" w:rsidRDefault="00C75B44" w:rsidP="003B3101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Oveľa reaktívnejší ako molekulový vodík sú atómy vodíka H. Ich vznik počas chemických reakcií je príčinou jeho redukčných vlastností. </w:t>
      </w:r>
    </w:p>
    <w:p w14:paraId="10E0F74D" w14:textId="3AC36114" w:rsidR="00C75B44" w:rsidRPr="00F910EF" w:rsidRDefault="00C75B44" w:rsidP="00C75B44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b/>
          <w:i/>
          <w:szCs w:val="24"/>
        </w:rPr>
        <w:t>Redukciou plynným vodíkom možno pripraviť celý rad kovov z ich oxidov:</w:t>
      </w:r>
      <w:r w:rsidRPr="00F910EF">
        <w:rPr>
          <w:rFonts w:ascii="Times New Roman" w:hAnsi="Times New Roman" w:cs="Times New Roman"/>
          <w:szCs w:val="24"/>
        </w:rPr>
        <w:t xml:space="preserve"> </w:t>
      </w:r>
    </w:p>
    <w:p w14:paraId="6EE04953" w14:textId="669137B8" w:rsidR="00C75B44" w:rsidRPr="00F910EF" w:rsidRDefault="00E94FD4" w:rsidP="005840D2">
      <w:pPr>
        <w:tabs>
          <w:tab w:val="left" w:pos="5245"/>
        </w:tabs>
        <w:spacing w:after="0" w:line="360" w:lineRule="auto"/>
        <w:rPr>
          <w:rFonts w:ascii="Times New Roman" w:hAnsi="Times New Roman" w:cs="Times New Roman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  <w:vertAlign w:val="subscript"/>
          </w:rPr>
          <m:t>…………………………………………..</m:t>
        </m:r>
      </m:oMath>
      <w:r w:rsidR="005840D2" w:rsidRPr="00F910EF">
        <w:rPr>
          <w:rFonts w:ascii="Times New Roman" w:hAnsi="Times New Roman" w:cs="Times New Roman"/>
          <w:b/>
          <w:szCs w:val="24"/>
          <w:vertAlign w:val="subscript"/>
        </w:rPr>
        <w:t xml:space="preserve"> </w:t>
      </w:r>
      <w:r w:rsidR="005840D2" w:rsidRPr="00F910EF">
        <w:rPr>
          <w:rFonts w:ascii="Times New Roman" w:hAnsi="Times New Roman" w:cs="Times New Roman"/>
          <w:b/>
          <w:szCs w:val="24"/>
          <w:vertAlign w:val="subscript"/>
        </w:rPr>
        <w:tab/>
      </w:r>
      <m:oMath>
        <m:r>
          <m:rPr>
            <m:sty m:val="bi"/>
          </m:rPr>
          <w:rPr>
            <w:rFonts w:ascii="Cambria Math" w:hAnsi="Cambria Math" w:cs="Times New Roman"/>
            <w:szCs w:val="24"/>
            <w:vertAlign w:val="subscript"/>
          </w:rPr>
          <m:t>……………………………………………</m:t>
        </m:r>
      </m:oMath>
    </w:p>
    <w:p w14:paraId="37D5AFA9" w14:textId="3AB80399" w:rsidR="00C75B44" w:rsidRPr="00F910EF" w:rsidRDefault="00C75B44" w:rsidP="005840D2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6" w:name="_Toc132742112"/>
      <w:r w:rsidRPr="00F910EF">
        <w:rPr>
          <w:rFonts w:ascii="Times New Roman" w:hAnsi="Times New Roman" w:cs="Times New Roman"/>
          <w:sz w:val="24"/>
          <w:szCs w:val="24"/>
        </w:rPr>
        <w:t>Použitie a význam</w:t>
      </w:r>
      <w:bookmarkEnd w:id="6"/>
    </w:p>
    <w:p w14:paraId="1ED1930F" w14:textId="7B833E72" w:rsidR="00C75B44" w:rsidRPr="00F910EF" w:rsidRDefault="00C75B44" w:rsidP="005840D2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Vodík patrí medzi makrobiogénne prvky. V živých organizmoch je viazaný v anorganických ( voda, chlorovodíková kyselina, ...) a organických ( bielkoviny, sacharidy, lipidy, ...) zlúčeninách. </w:t>
      </w:r>
    </w:p>
    <w:p w14:paraId="279C6045" w14:textId="5E3A09E3" w:rsidR="006E73AB" w:rsidRPr="00F910EF" w:rsidRDefault="0054641B" w:rsidP="006559D6">
      <w:pPr>
        <w:spacing w:after="0" w:line="360" w:lineRule="auto"/>
        <w:ind w:firstLine="851"/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Patrí medzi dôležité priemyselné suroviny. Až 80% vyrobeného vodíka sa využíva pri syntéze amoniaku. Je východiskovou surovinou pri výrobe metanolu z oxidu uhoľnatého a syntetického benzínu. Proces hydrogenácie ( adícia vodíka) je neodmysliteľnou súčasťou farmaceutického a potravinárského priemyslu. Vodík sa využíva aj ako</w:t>
      </w:r>
      <w:r w:rsidR="006559D6">
        <w:rPr>
          <w:rFonts w:ascii="Times New Roman" w:hAnsi="Times New Roman" w:cs="Times New Roman"/>
          <w:szCs w:val="24"/>
        </w:rPr>
        <w:t xml:space="preserve"> pohonná látka a zdroj energie.</w:t>
      </w:r>
      <w:r w:rsidR="006E73AB" w:rsidRPr="00F910EF">
        <w:rPr>
          <w:rFonts w:ascii="Times New Roman" w:hAnsi="Times New Roman" w:cs="Times New Roman"/>
          <w:b/>
          <w:szCs w:val="24"/>
        </w:rPr>
        <w:br w:type="page"/>
      </w:r>
    </w:p>
    <w:p w14:paraId="1057E679" w14:textId="0D28294E" w:rsidR="006E73AB" w:rsidRPr="00F910EF" w:rsidRDefault="006E73AB" w:rsidP="006E73AB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7" w:name="_Toc132742113"/>
      <w:r w:rsidRPr="00F910EF">
        <w:rPr>
          <w:rFonts w:ascii="Times New Roman" w:hAnsi="Times New Roman" w:cs="Times New Roman"/>
          <w:sz w:val="24"/>
          <w:szCs w:val="24"/>
        </w:rPr>
        <w:t>Úlohy</w:t>
      </w:r>
      <w:bookmarkEnd w:id="7"/>
    </w:p>
    <w:p w14:paraId="5F278F52" w14:textId="02E81379" w:rsidR="006E73AB" w:rsidRPr="00F910EF" w:rsidRDefault="006E73AB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Atómy vodíka:</w:t>
      </w:r>
    </w:p>
    <w:p w14:paraId="1C3FC73A" w14:textId="19397F3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majú zo všetkých atómov najmenšiu hmotnosť</w:t>
      </w:r>
    </w:p>
    <w:p w14:paraId="01182A03" w14:textId="780F372C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sú vo väčšine zlúčenín viazané kovalentnou väzbou</w:t>
      </w:r>
    </w:p>
    <w:p w14:paraId="7AC478F5" w14:textId="2BEB95DF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majú zo všetkých prvkov najmenšiu hodnotu elektronegativity</w:t>
      </w:r>
    </w:p>
    <w:p w14:paraId="07E16601" w14:textId="28076EB1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obsahujú vždy iba jeden protón</w:t>
      </w:r>
    </w:p>
    <w:p w14:paraId="402E3BC4" w14:textId="75709F5E" w:rsidR="006E73AB" w:rsidRPr="00F910EF" w:rsidRDefault="006E73AB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 nuklidoch vodíka platí:</w:t>
      </w:r>
    </w:p>
    <w:p w14:paraId="7C9EC14C" w14:textId="2B6325E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Dutérium je ťažká voda</w:t>
      </w:r>
    </w:p>
    <w:p w14:paraId="679F6521" w14:textId="347FB84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Trícium je radioaktívne</w:t>
      </w:r>
    </w:p>
    <w:p w14:paraId="22CD3484" w14:textId="62BB7713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 prírode sa najčastejšie vyskytuje prócium</w:t>
      </w:r>
    </w:p>
    <w:p w14:paraId="4CD3FF03" w14:textId="486ED0D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Majú rovnaké nukleónové číslo</w:t>
      </w:r>
    </w:p>
    <w:p w14:paraId="5E4E6D45" w14:textId="662A7B0F" w:rsidR="006E73AB" w:rsidRPr="00F910EF" w:rsidRDefault="006E73AB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 vodíku platí, že:</w:t>
      </w:r>
    </w:p>
    <w:p w14:paraId="06BFCD16" w14:textId="0905ABA8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je po héliu druhým najľahším prvkomv PSP</w:t>
      </w:r>
    </w:p>
    <w:p w14:paraId="2A78A5A4" w14:textId="708DE204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je najrozšírenejším prvkom v zemskej atmosfére</w:t>
      </w:r>
    </w:p>
    <w:p w14:paraId="0E2493F7" w14:textId="7F7393A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má chemické vlastnosti veľmi podobné alkalickým kovom</w:t>
      </w:r>
    </w:p>
    <w:p w14:paraId="0FF44975" w14:textId="422AAF66" w:rsidR="006E73AB" w:rsidRPr="00F910EF" w:rsidRDefault="006E73AB" w:rsidP="006E73AB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vo vesmíre sa vyskytuje v plynnom obale hviezd</w:t>
      </w:r>
    </w:p>
    <w:p w14:paraId="7A97B97D" w14:textId="1D7AA85A" w:rsidR="006E73AB" w:rsidRPr="00F910EF" w:rsidRDefault="003425D4" w:rsidP="006E73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Molekulový vodíka:</w:t>
      </w:r>
    </w:p>
    <w:p w14:paraId="059957CB" w14:textId="5B55B878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sú tvorené dvoma atómami vodíka</w:t>
      </w:r>
    </w:p>
    <w:p w14:paraId="64855225" w14:textId="60D8BD51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sú tvorené atómami vodíka, ktoré sú viazané nepolárnou kovalentnou väzbou</w:t>
      </w:r>
    </w:p>
    <w:p w14:paraId="75E3B878" w14:textId="6379C44D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sú pri izbovej teplote nestále</w:t>
      </w:r>
    </w:p>
    <w:p w14:paraId="516CAB38" w14:textId="3471B5A9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po dodaní dostatočnej energie sa môžu štiepiť na atómy vodíka</w:t>
      </w:r>
    </w:p>
    <w:p w14:paraId="0952EED6" w14:textId="53A39D4A" w:rsidR="003425D4" w:rsidRPr="00F910EF" w:rsidRDefault="003425D4" w:rsidP="003425D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Vysoká hodnota väzbovej energie molekuly vodíka je príčinou pomerne nízkej reaktivity vodíka. S väčšinou prvkov preto vodík nereaguje alebo len pri zvýšenej teplote, prípadne za prítomnosti katalyzátora. Vyberte, ktoré z chemických reakcií budú prebiehať. Reakčné schémy doplňte a upravte na chemické rovnice:</w:t>
      </w:r>
    </w:p>
    <w:p w14:paraId="46D5F573" w14:textId="0BA5870E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Ca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>O →</w:t>
      </w:r>
    </w:p>
    <w:p w14:paraId="683ADCA8" w14:textId="09820F11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Cu + HCl →</w:t>
      </w:r>
    </w:p>
    <w:p w14:paraId="5D88AC5B" w14:textId="6196C534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CO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→</w:t>
      </w:r>
    </w:p>
    <w:p w14:paraId="70183AAC" w14:textId="1D239126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Ag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>S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→</w:t>
      </w:r>
    </w:p>
    <w:p w14:paraId="788427C8" w14:textId="767406CC" w:rsidR="003425D4" w:rsidRPr="00F910EF" w:rsidRDefault="003425D4" w:rsidP="003425D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Hydridový anión:</w:t>
      </w:r>
    </w:p>
    <w:p w14:paraId="5C35A855" w14:textId="48551A6C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vzniká z atómu vodíka prijatím valenčného elektrónu od atómu s nízkou hodnotou elektronegativity</w:t>
      </w:r>
    </w:p>
    <w:p w14:paraId="66296380" w14:textId="774CF256" w:rsidR="003425D4" w:rsidRPr="00F910EF" w:rsidRDefault="003425D4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označuje sa H</w:t>
      </w:r>
      <w:r w:rsidR="00EE2CAB" w:rsidRPr="00F910EF">
        <w:rPr>
          <w:rFonts w:ascii="Times New Roman" w:hAnsi="Times New Roman" w:cs="Times New Roman"/>
          <w:szCs w:val="24"/>
          <w:vertAlign w:val="superscript"/>
        </w:rPr>
        <w:t>—</w:t>
      </w:r>
    </w:p>
    <w:p w14:paraId="42DD1564" w14:textId="0126DECE" w:rsidR="00EE2CAB" w:rsidRPr="00F910EF" w:rsidRDefault="00EE2CAB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vzniká reakciou protónu a atómu vodíka</w:t>
      </w:r>
    </w:p>
    <w:p w14:paraId="4B3E23D2" w14:textId="11AEA3D0" w:rsidR="00EE2CAB" w:rsidRPr="00F910EF" w:rsidRDefault="00EE2CAB" w:rsidP="003425D4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vytvára s katiónmi alkalických kovov iónové hydridy</w:t>
      </w:r>
    </w:p>
    <w:p w14:paraId="73CF112A" w14:textId="3DAA8359" w:rsidR="00C1550D" w:rsidRPr="00F910EF" w:rsidRDefault="00C1550D" w:rsidP="00C1550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Atómový vodík je reaktívnejší ako molekulový vodík, pretože:</w:t>
      </w:r>
    </w:p>
    <w:p w14:paraId="517DC539" w14:textId="64C437CC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pri vzniku molekuly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z atómov vodíka sa uvoľňuje energia</w:t>
      </w:r>
    </w:p>
    <w:p w14:paraId="1567DEC9" w14:textId="7CE0FB80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jeho hmotnosť je menšia</w:t>
      </w:r>
    </w:p>
    <w:p w14:paraId="5E1D47BF" w14:textId="6B1E4384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molekula H</w:t>
      </w:r>
      <w:r w:rsidRPr="00F910EF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F910EF">
        <w:rPr>
          <w:rFonts w:ascii="Times New Roman" w:hAnsi="Times New Roman" w:cs="Times New Roman"/>
          <w:szCs w:val="24"/>
        </w:rPr>
        <w:t>je stabilnejšia</w:t>
      </w:r>
    </w:p>
    <w:p w14:paraId="03110981" w14:textId="1E559742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atómový vodík má sparený elektrón</w:t>
      </w:r>
    </w:p>
    <w:p w14:paraId="54988BB4" w14:textId="51183EBE" w:rsidR="00C1550D" w:rsidRPr="00F910EF" w:rsidRDefault="00C1550D" w:rsidP="00C1550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Hydrogenácia prebieha pri:</w:t>
      </w:r>
    </w:p>
    <w:p w14:paraId="2A2BDCC3" w14:textId="245F3C70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výrobe mydla</w:t>
      </w:r>
    </w:p>
    <w:p w14:paraId="17F12FDA" w14:textId="19701D99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stužovaní olejov</w:t>
      </w:r>
    </w:p>
    <w:p w14:paraId="7D2C366B" w14:textId="39A465DE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krakovaní ropných produktov</w:t>
      </w:r>
    </w:p>
    <w:p w14:paraId="72E4C31F" w14:textId="3BF339C9" w:rsidR="00C1550D" w:rsidRPr="00F910EF" w:rsidRDefault="00C1550D" w:rsidP="00C1550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polymerizácii</w:t>
      </w:r>
    </w:p>
    <w:p w14:paraId="7CFCB68C" w14:textId="44F3BAEE" w:rsidR="00C1550D" w:rsidRPr="00F910EF" w:rsidRDefault="00CD643F" w:rsidP="00C1550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O hydridoch platí:</w:t>
      </w:r>
    </w:p>
    <w:p w14:paraId="7137D3FB" w14:textId="730503E0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iónové hydridy reagujú s vodou za vzniku kyselín</w:t>
      </w:r>
    </w:p>
    <w:p w14:paraId="29F9F154" w14:textId="210ABFB4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iónové hydridy reagujú s vodou za vzniku hydroxidu a vodíka</w:t>
      </w:r>
    </w:p>
    <w:p w14:paraId="067AB14E" w14:textId="4E9B5EBF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nepolárne hydridy sú amfolyty</w:t>
      </w:r>
    </w:p>
    <w:p w14:paraId="398E9C74" w14:textId="13019150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polárne kovalentné hydridy vo vode vytvárajú oxóniový katión</w:t>
      </w:r>
    </w:p>
    <w:p w14:paraId="3E305E10" w14:textId="7D88C536" w:rsidR="00CD643F" w:rsidRPr="00F910EF" w:rsidRDefault="00CD643F" w:rsidP="00CD643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Vyznačte, ktoré reakcie hydridov nemôžu prebiehať:</w:t>
      </w:r>
    </w:p>
    <w:p w14:paraId="03029E09" w14:textId="4769BAF8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KH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+ KOH</w:t>
      </w:r>
    </w:p>
    <w:p w14:paraId="3E369423" w14:textId="259BD0D9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CH</w:t>
      </w:r>
      <w:r w:rsidRPr="00F910EF">
        <w:rPr>
          <w:rFonts w:ascii="Times New Roman" w:hAnsi="Times New Roman" w:cs="Times New Roman"/>
          <w:szCs w:val="24"/>
          <w:vertAlign w:val="subscript"/>
        </w:rPr>
        <w:t xml:space="preserve">4 </w:t>
      </w:r>
      <w:r w:rsidRPr="00F910EF">
        <w:rPr>
          <w:rFonts w:ascii="Times New Roman" w:hAnsi="Times New Roman" w:cs="Times New Roman"/>
          <w:szCs w:val="24"/>
        </w:rPr>
        <w:t>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CO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 + 3H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</w:p>
    <w:p w14:paraId="65A7D9D7" w14:textId="3759C443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HBr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>O</w:t>
      </w:r>
      <w:r w:rsidRPr="00F910EF">
        <w:rPr>
          <w:rFonts w:ascii="Times New Roman" w:hAnsi="Times New Roman" w:cs="Times New Roman"/>
          <w:szCs w:val="24"/>
          <w:vertAlign w:val="superscript"/>
        </w:rPr>
        <w:t>+</w:t>
      </w:r>
      <w:r w:rsidRPr="00F910EF">
        <w:rPr>
          <w:rFonts w:ascii="Times New Roman" w:hAnsi="Times New Roman" w:cs="Times New Roman"/>
          <w:szCs w:val="24"/>
        </w:rPr>
        <w:t xml:space="preserve"> + Br</w:t>
      </w:r>
      <w:r w:rsidRPr="00F910EF">
        <w:rPr>
          <w:rFonts w:ascii="Times New Roman" w:hAnsi="Times New Roman" w:cs="Times New Roman"/>
          <w:szCs w:val="24"/>
          <w:vertAlign w:val="superscript"/>
        </w:rPr>
        <w:t>-</w:t>
      </w:r>
    </w:p>
    <w:p w14:paraId="09CAFF75" w14:textId="292B2514" w:rsidR="00CD643F" w:rsidRPr="00F910EF" w:rsidRDefault="00CD643F" w:rsidP="00CD643F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PH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 xml:space="preserve"> + 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  <w:r w:rsidRPr="00F910EF">
        <w:rPr>
          <w:rFonts w:ascii="Times New Roman" w:hAnsi="Times New Roman" w:cs="Times New Roman"/>
          <w:szCs w:val="24"/>
        </w:rPr>
        <w:t xml:space="preserve">O </w:t>
      </w:r>
      <w:r w:rsidRPr="00F910EF">
        <w:rPr>
          <w:rFonts w:ascii="Times New Roman" w:hAnsi="Times New Roman" w:cs="Times New Roman"/>
          <w:szCs w:val="24"/>
        </w:rPr>
        <w:sym w:font="Wingdings" w:char="F0E0"/>
      </w:r>
      <w:r w:rsidRPr="00F910EF">
        <w:rPr>
          <w:rFonts w:ascii="Times New Roman" w:hAnsi="Times New Roman" w:cs="Times New Roman"/>
          <w:szCs w:val="24"/>
        </w:rPr>
        <w:t xml:space="preserve"> H</w:t>
      </w:r>
      <w:r w:rsidRPr="00F910EF">
        <w:rPr>
          <w:rFonts w:ascii="Times New Roman" w:hAnsi="Times New Roman" w:cs="Times New Roman"/>
          <w:szCs w:val="24"/>
          <w:vertAlign w:val="subscript"/>
        </w:rPr>
        <w:t>3</w:t>
      </w:r>
      <w:r w:rsidRPr="00F910EF">
        <w:rPr>
          <w:rFonts w:ascii="Times New Roman" w:hAnsi="Times New Roman" w:cs="Times New Roman"/>
          <w:szCs w:val="24"/>
        </w:rPr>
        <w:t>PO</w:t>
      </w:r>
      <w:r w:rsidRPr="00F910EF">
        <w:rPr>
          <w:rFonts w:ascii="Times New Roman" w:hAnsi="Times New Roman" w:cs="Times New Roman"/>
          <w:szCs w:val="24"/>
          <w:vertAlign w:val="subscript"/>
        </w:rPr>
        <w:t>4</w:t>
      </w:r>
      <w:r w:rsidRPr="00F910EF">
        <w:rPr>
          <w:rFonts w:ascii="Times New Roman" w:hAnsi="Times New Roman" w:cs="Times New Roman"/>
          <w:szCs w:val="24"/>
        </w:rPr>
        <w:t xml:space="preserve"> + 4H</w:t>
      </w:r>
      <w:r w:rsidRPr="00F910EF">
        <w:rPr>
          <w:rFonts w:ascii="Times New Roman" w:hAnsi="Times New Roman" w:cs="Times New Roman"/>
          <w:szCs w:val="24"/>
          <w:vertAlign w:val="subscript"/>
        </w:rPr>
        <w:t>2</w:t>
      </w:r>
    </w:p>
    <w:p w14:paraId="773A2A42" w14:textId="23235E6F" w:rsidR="00CD643F" w:rsidRPr="00F910EF" w:rsidRDefault="00CD643F" w:rsidP="00CD643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 xml:space="preserve"> Vodík je bezfarebný plyn bez chuti a zápachu. Koľko</w:t>
      </w:r>
      <w:r w:rsidR="00CD0421" w:rsidRPr="00F910EF">
        <w:rPr>
          <w:rFonts w:ascii="Times New Roman" w:hAnsi="Times New Roman" w:cs="Times New Roman"/>
          <w:szCs w:val="24"/>
        </w:rPr>
        <w:t xml:space="preserve"> k</w:t>
      </w:r>
      <w:r w:rsidRPr="00F910EF">
        <w:rPr>
          <w:rFonts w:ascii="Times New Roman" w:hAnsi="Times New Roman" w:cs="Times New Roman"/>
          <w:szCs w:val="24"/>
        </w:rPr>
        <w:t>rát je vodík ľahší ako vzduch, ak stredná relatívna molekulová hmotnosť vzduchu je 29?</w:t>
      </w:r>
    </w:p>
    <w:p w14:paraId="6A8526BD" w14:textId="04753E28" w:rsidR="00CD643F" w:rsidRPr="00F910EF" w:rsidRDefault="00CD0421" w:rsidP="00CD643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Molekula vody má tvar:</w:t>
      </w:r>
    </w:p>
    <w:p w14:paraId="20DE2474" w14:textId="4FB80A67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lineárny</w:t>
      </w:r>
    </w:p>
    <w:p w14:paraId="0F9900E9" w14:textId="0A558110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cyklický</w:t>
      </w:r>
    </w:p>
    <w:p w14:paraId="0D44E7FB" w14:textId="7174D44C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lomený</w:t>
      </w:r>
    </w:p>
    <w:p w14:paraId="2A015275" w14:textId="1DB54E5D" w:rsidR="00CD0421" w:rsidRPr="00F910EF" w:rsidRDefault="00CD0421" w:rsidP="00CD042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F910EF">
        <w:rPr>
          <w:rFonts w:ascii="Times New Roman" w:hAnsi="Times New Roman" w:cs="Times New Roman"/>
          <w:szCs w:val="24"/>
        </w:rPr>
        <w:t>tetraédra</w:t>
      </w:r>
    </w:p>
    <w:p w14:paraId="4F8C0E8A" w14:textId="77777777" w:rsidR="00CD0421" w:rsidRPr="00F910EF" w:rsidRDefault="00CD0421" w:rsidP="00CD0421">
      <w:pPr>
        <w:pStyle w:val="Odsekzoznamu"/>
        <w:rPr>
          <w:rFonts w:ascii="Times New Roman" w:hAnsi="Times New Roman" w:cs="Times New Roman"/>
          <w:szCs w:val="24"/>
        </w:rPr>
      </w:pPr>
    </w:p>
    <w:p w14:paraId="59334910" w14:textId="77777777" w:rsidR="00C1550D" w:rsidRPr="00C1550D" w:rsidRDefault="00C1550D" w:rsidP="00C1550D">
      <w:pPr>
        <w:ind w:left="1080"/>
        <w:rPr>
          <w:rFonts w:cs="Arial"/>
          <w:szCs w:val="24"/>
        </w:rPr>
      </w:pPr>
    </w:p>
    <w:p w14:paraId="6D586AB1" w14:textId="5D0E2A2C" w:rsidR="00EE2CAB" w:rsidRPr="00C455EE" w:rsidRDefault="00EE2CAB" w:rsidP="00C455EE">
      <w:pPr>
        <w:spacing w:before="0" w:after="160"/>
        <w:jc w:val="left"/>
        <w:rPr>
          <w:rFonts w:cs="Arial"/>
          <w:szCs w:val="24"/>
        </w:rPr>
      </w:pPr>
    </w:p>
    <w:sectPr w:rsidR="00EE2CAB" w:rsidRPr="00C455EE" w:rsidSect="00C455EE">
      <w:footerReference w:type="default" r:id="rId17"/>
      <w:pgSz w:w="11906" w:h="16838"/>
      <w:pgMar w:top="1417" w:right="1417" w:bottom="1843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08A84" w14:textId="77777777" w:rsidR="006559D6" w:rsidRDefault="006559D6" w:rsidP="00923D94">
      <w:pPr>
        <w:spacing w:after="0" w:line="240" w:lineRule="auto"/>
      </w:pPr>
      <w:r>
        <w:separator/>
      </w:r>
    </w:p>
  </w:endnote>
  <w:endnote w:type="continuationSeparator" w:id="0">
    <w:p w14:paraId="49638889" w14:textId="77777777" w:rsidR="006559D6" w:rsidRDefault="006559D6" w:rsidP="0092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9179892"/>
      <w:docPartObj>
        <w:docPartGallery w:val="Page Numbers (Bottom of Page)"/>
        <w:docPartUnique/>
      </w:docPartObj>
    </w:sdtPr>
    <w:sdtContent>
      <w:p w14:paraId="52111115" w14:textId="5B84A36D" w:rsidR="006559D6" w:rsidRDefault="006559D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6F9">
          <w:rPr>
            <w:noProof/>
          </w:rPr>
          <w:t>1</w:t>
        </w:r>
        <w:r>
          <w:fldChar w:fldCharType="end"/>
        </w:r>
      </w:p>
    </w:sdtContent>
  </w:sdt>
  <w:p w14:paraId="73C93A07" w14:textId="77777777" w:rsidR="006559D6" w:rsidRDefault="006559D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7668C" w14:textId="77777777" w:rsidR="006559D6" w:rsidRDefault="006559D6" w:rsidP="00923D94">
      <w:pPr>
        <w:spacing w:after="0" w:line="240" w:lineRule="auto"/>
      </w:pPr>
      <w:r>
        <w:separator/>
      </w:r>
    </w:p>
  </w:footnote>
  <w:footnote w:type="continuationSeparator" w:id="0">
    <w:p w14:paraId="6CA85D68" w14:textId="77777777" w:rsidR="006559D6" w:rsidRDefault="006559D6" w:rsidP="0092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961"/>
    <w:multiLevelType w:val="multilevel"/>
    <w:tmpl w:val="6B92627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31B731E"/>
    <w:multiLevelType w:val="multilevel"/>
    <w:tmpl w:val="3F4E06D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A20628"/>
    <w:multiLevelType w:val="hybridMultilevel"/>
    <w:tmpl w:val="9AC04C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16AA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C0286D"/>
    <w:multiLevelType w:val="hybridMultilevel"/>
    <w:tmpl w:val="C8A6FA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097F"/>
    <w:multiLevelType w:val="hybridMultilevel"/>
    <w:tmpl w:val="97DC5F6C"/>
    <w:lvl w:ilvl="0" w:tplc="63FAEB90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CD01BB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001E4D"/>
    <w:multiLevelType w:val="hybridMultilevel"/>
    <w:tmpl w:val="484AC62A"/>
    <w:lvl w:ilvl="0" w:tplc="F8E4E6FE">
      <w:start w:val="1"/>
      <w:numFmt w:val="decimal"/>
      <w:pStyle w:val="Nadpis2"/>
      <w:lvlText w:val="1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74DA1"/>
    <w:multiLevelType w:val="hybridMultilevel"/>
    <w:tmpl w:val="1166B9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21"/>
    <w:rsid w:val="00016209"/>
    <w:rsid w:val="00016F08"/>
    <w:rsid w:val="00070DD2"/>
    <w:rsid w:val="000B3222"/>
    <w:rsid w:val="000F0233"/>
    <w:rsid w:val="001001DE"/>
    <w:rsid w:val="001D00B9"/>
    <w:rsid w:val="002710E1"/>
    <w:rsid w:val="003425D4"/>
    <w:rsid w:val="00372359"/>
    <w:rsid w:val="003B3101"/>
    <w:rsid w:val="00504848"/>
    <w:rsid w:val="00506131"/>
    <w:rsid w:val="0054641B"/>
    <w:rsid w:val="00582ABD"/>
    <w:rsid w:val="005830AB"/>
    <w:rsid w:val="005840D2"/>
    <w:rsid w:val="005F5081"/>
    <w:rsid w:val="006559D6"/>
    <w:rsid w:val="006711F1"/>
    <w:rsid w:val="00682E01"/>
    <w:rsid w:val="006E73AB"/>
    <w:rsid w:val="007A4B47"/>
    <w:rsid w:val="007A5A4E"/>
    <w:rsid w:val="007C3CC1"/>
    <w:rsid w:val="00800A92"/>
    <w:rsid w:val="00923D94"/>
    <w:rsid w:val="00924751"/>
    <w:rsid w:val="009630B9"/>
    <w:rsid w:val="00964542"/>
    <w:rsid w:val="00975388"/>
    <w:rsid w:val="009800F0"/>
    <w:rsid w:val="00B45AE2"/>
    <w:rsid w:val="00B633C2"/>
    <w:rsid w:val="00B76304"/>
    <w:rsid w:val="00B940E3"/>
    <w:rsid w:val="00C1550D"/>
    <w:rsid w:val="00C455EE"/>
    <w:rsid w:val="00C75B44"/>
    <w:rsid w:val="00CD0421"/>
    <w:rsid w:val="00CD643F"/>
    <w:rsid w:val="00DC7E1B"/>
    <w:rsid w:val="00DE1A77"/>
    <w:rsid w:val="00E47149"/>
    <w:rsid w:val="00E57611"/>
    <w:rsid w:val="00E67AB7"/>
    <w:rsid w:val="00E67CCB"/>
    <w:rsid w:val="00E726F9"/>
    <w:rsid w:val="00E94FD4"/>
    <w:rsid w:val="00EA3E9F"/>
    <w:rsid w:val="00EE2CAB"/>
    <w:rsid w:val="00EF0771"/>
    <w:rsid w:val="00F75D9F"/>
    <w:rsid w:val="00F910EF"/>
    <w:rsid w:val="00FA2821"/>
    <w:rsid w:val="00FD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263D4BD"/>
  <w15:chartTrackingRefBased/>
  <w15:docId w15:val="{F2AD2F66-CF7E-475D-9DA0-4AC5DBB8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40D2"/>
    <w:pPr>
      <w:spacing w:before="240" w:after="24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82ABD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3101"/>
    <w:pPr>
      <w:keepNext/>
      <w:keepLines/>
      <w:numPr>
        <w:numId w:val="5"/>
      </w:numPr>
      <w:outlineLvl w:val="1"/>
    </w:pPr>
    <w:rPr>
      <w:rFonts w:eastAsiaTheme="majorEastAsia" w:cstheme="majorBidi"/>
      <w:b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22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1001DE"/>
    <w:rPr>
      <w:rFonts w:ascii="Arial" w:eastAsiaTheme="majorEastAsia" w:hAnsi="Arial" w:cstheme="majorBidi"/>
      <w:b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582ABD"/>
    <w:rPr>
      <w:rFonts w:ascii="Arial" w:eastAsiaTheme="majorEastAsia" w:hAnsi="Arial" w:cstheme="majorBidi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504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EE2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obsahu">
    <w:name w:val="TOC Heading"/>
    <w:basedOn w:val="Nadpis1"/>
    <w:next w:val="Normlny"/>
    <w:uiPriority w:val="39"/>
    <w:unhideWhenUsed/>
    <w:qFormat/>
    <w:rsid w:val="009630B9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630B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630B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630B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2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3D94"/>
  </w:style>
  <w:style w:type="paragraph" w:styleId="Pta">
    <w:name w:val="footer"/>
    <w:basedOn w:val="Normlny"/>
    <w:link w:val="PtaChar"/>
    <w:uiPriority w:val="99"/>
    <w:unhideWhenUsed/>
    <w:rsid w:val="0092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3D94"/>
  </w:style>
  <w:style w:type="character" w:styleId="Zstupntext">
    <w:name w:val="Placeholder Text"/>
    <w:basedOn w:val="Predvolenpsmoodseku"/>
    <w:uiPriority w:val="99"/>
    <w:semiHidden/>
    <w:rsid w:val="001001D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04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0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572EC-C42D-49F5-BF1B-E41E6C6E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Kurbelová</dc:creator>
  <cp:keywords/>
  <dc:description/>
  <cp:lastModifiedBy>Ucitel</cp:lastModifiedBy>
  <cp:revision>2</cp:revision>
  <cp:lastPrinted>2025-08-26T14:29:00Z</cp:lastPrinted>
  <dcterms:created xsi:type="dcterms:W3CDTF">2025-08-26T14:31:00Z</dcterms:created>
  <dcterms:modified xsi:type="dcterms:W3CDTF">2025-08-26T14:31:00Z</dcterms:modified>
</cp:coreProperties>
</file>