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5192E" w14:textId="77777777" w:rsidR="008918FD" w:rsidRDefault="008918FD" w:rsidP="008918FD">
      <w:pPr>
        <w:pStyle w:val="1"/>
      </w:pPr>
      <w:r>
        <w:rPr>
          <w:rFonts w:ascii="宋体" w:hAnsi="宋体" w:hint="eastAsia"/>
          <w:sz w:val="28"/>
          <w:szCs w:val="28"/>
        </w:rPr>
        <w:t>摘要</w:t>
      </w:r>
    </w:p>
    <w:p w14:paraId="4F73AF22" w14:textId="77777777" w:rsidR="008918FD" w:rsidRDefault="008918FD" w:rsidP="008918FD">
      <w:r>
        <w:t xml:space="preserve"> </w:t>
      </w:r>
    </w:p>
    <w:p w14:paraId="241298C0" w14:textId="77777777" w:rsidR="008918FD" w:rsidRDefault="008918FD" w:rsidP="008918FD">
      <w:pPr>
        <w:rPr>
          <w:b/>
          <w:bCs/>
        </w:rPr>
      </w:pPr>
      <w:r>
        <w:rPr>
          <w:rFonts w:ascii="DengXian" w:eastAsia="DengXian" w:hAnsi="DengXian" w:hint="eastAsia"/>
          <w:b/>
          <w:bCs/>
        </w:rPr>
        <w:t>关键字</w:t>
      </w:r>
    </w:p>
    <w:p w14:paraId="787AB8B7" w14:textId="77777777" w:rsidR="008918FD" w:rsidRDefault="008918FD" w:rsidP="008918FD">
      <w:pPr>
        <w:pStyle w:val="1"/>
        <w:numPr>
          <w:ilvl w:val="0"/>
          <w:numId w:val="1"/>
        </w:numPr>
        <w:rPr>
          <w:sz w:val="28"/>
          <w:szCs w:val="28"/>
        </w:rPr>
      </w:pPr>
      <w:r>
        <w:rPr>
          <w:rFonts w:ascii="宋体" w:hAnsi="宋体"/>
          <w:sz w:val="28"/>
          <w:szCs w:val="28"/>
        </w:rPr>
        <w:t>引言</w:t>
      </w:r>
    </w:p>
    <w:p w14:paraId="170D42D0" w14:textId="77777777" w:rsidR="008918FD" w:rsidRDefault="008918FD" w:rsidP="008918FD">
      <w:pPr>
        <w:widowControl/>
        <w:ind w:firstLine="420"/>
        <w:jc w:val="left"/>
        <w:rPr>
          <w:rFonts w:ascii="Times New Roman" w:eastAsia="DengXian" w:hAnsi="Times New Roman"/>
          <w:shd w:val="clear" w:color="auto" w:fill="FFFFFF"/>
        </w:rPr>
      </w:pPr>
      <w:r>
        <w:rPr>
          <w:rFonts w:ascii="DengXian" w:eastAsia="DengXian" w:hAnsi="DengXian" w:hint="eastAsia"/>
          <w:shd w:val="clear" w:color="auto" w:fill="FFFFFF"/>
        </w:rPr>
        <w:t>但由于近年来经济的快速发展，</w:t>
      </w:r>
      <w:r>
        <w:rPr>
          <w:rFonts w:ascii="DengXian" w:eastAsia="DengXian" w:hAnsi="DengXian"/>
          <w:shd w:val="clear" w:color="auto" w:fill="FFFFFF"/>
        </w:rPr>
        <w:t>我国城市化进程加快，依赖化石燃料的交通基础设施也随之扩大。工业化建设和交通工具的普及导致大量污染物排放增加，空气污染日益严重。城市空气污染是我国以及其他发达或发展中国家共同面临的重大问题，大气的污染会对严重影响人类健康，伴随各种疾病的产生，例如：肺癌等。这些空气污染物包括：</w:t>
      </w:r>
      <w:r>
        <w:rPr>
          <w:rFonts w:ascii="Times New Roman" w:eastAsia="DengXian" w:hAnsi="Times New Roman"/>
          <w:shd w:val="clear" w:color="auto" w:fill="FFFFFF"/>
        </w:rPr>
        <w:t>SO2</w:t>
      </w:r>
      <w:r>
        <w:rPr>
          <w:rFonts w:ascii="DengXian" w:eastAsia="DengXian" w:hAnsi="DengXian"/>
          <w:shd w:val="clear" w:color="auto" w:fill="FFFFFF"/>
        </w:rPr>
        <w:t>、</w:t>
      </w:r>
      <w:r>
        <w:rPr>
          <w:rFonts w:ascii="Times New Roman" w:eastAsia="DengXian" w:hAnsi="Times New Roman"/>
          <w:shd w:val="clear" w:color="auto" w:fill="FFFFFF"/>
        </w:rPr>
        <w:t>NO2</w:t>
      </w:r>
      <w:r>
        <w:rPr>
          <w:rFonts w:ascii="DengXian" w:eastAsia="DengXian" w:hAnsi="DengXian"/>
          <w:shd w:val="clear" w:color="auto" w:fill="FFFFFF"/>
        </w:rPr>
        <w:t>、</w:t>
      </w:r>
      <w:r>
        <w:rPr>
          <w:rFonts w:ascii="Times New Roman" w:eastAsia="DengXian" w:hAnsi="Times New Roman"/>
          <w:shd w:val="clear" w:color="auto" w:fill="FFFFFF"/>
        </w:rPr>
        <w:t>Pm2.5</w:t>
      </w:r>
      <w:r>
        <w:rPr>
          <w:rFonts w:ascii="DengXian" w:eastAsia="DengXian" w:hAnsi="DengXian"/>
          <w:shd w:val="clear" w:color="auto" w:fill="FFFFFF"/>
        </w:rPr>
        <w:t>和</w:t>
      </w:r>
      <w:r>
        <w:rPr>
          <w:rFonts w:ascii="Times New Roman" w:eastAsia="DengXian" w:hAnsi="Times New Roman"/>
          <w:shd w:val="clear" w:color="auto" w:fill="FFFFFF"/>
        </w:rPr>
        <w:t>Pm10</w:t>
      </w:r>
      <w:r>
        <w:rPr>
          <w:rFonts w:ascii="DengXian" w:eastAsia="DengXian" w:hAnsi="DengXian"/>
          <w:shd w:val="clear" w:color="auto" w:fill="FFFFFF"/>
        </w:rPr>
        <w:t>等，</w:t>
      </w:r>
      <w:r>
        <w:rPr>
          <w:rFonts w:ascii="Times New Roman" w:eastAsia="DengXian" w:hAnsi="Times New Roman"/>
          <w:shd w:val="clear" w:color="auto" w:fill="FFFFFF"/>
        </w:rPr>
        <w:t>Pm2.5</w:t>
      </w:r>
      <w:r>
        <w:rPr>
          <w:rFonts w:ascii="DengXian" w:eastAsia="DengXian" w:hAnsi="DengXian"/>
          <w:shd w:val="clear" w:color="auto" w:fill="FFFFFF"/>
        </w:rPr>
        <w:t>对人体健康危害最大，因为这些超小颗粒物可以被吸入肺部，也可以溶解在血液中，导致肺癌对高发病率。此外，一些其他严重的环境问题也可能由空气污染引起，如酸雨和温室气体效应。例如，</w:t>
      </w:r>
      <w:r>
        <w:rPr>
          <w:rFonts w:ascii="Times New Roman" w:eastAsia="DengXian" w:hAnsi="Times New Roman"/>
          <w:shd w:val="clear" w:color="auto" w:fill="FFFFFF"/>
        </w:rPr>
        <w:t>SO2</w:t>
      </w:r>
      <w:r>
        <w:rPr>
          <w:rFonts w:ascii="DengXian" w:eastAsia="DengXian" w:hAnsi="DengXian"/>
          <w:shd w:val="clear" w:color="auto" w:fill="FFFFFF"/>
        </w:rPr>
        <w:t>和</w:t>
      </w:r>
      <w:r>
        <w:rPr>
          <w:rFonts w:ascii="Times New Roman" w:eastAsia="DengXian" w:hAnsi="Times New Roman"/>
          <w:shd w:val="clear" w:color="auto" w:fill="FFFFFF"/>
        </w:rPr>
        <w:t>NO2</w:t>
      </w:r>
      <w:r>
        <w:rPr>
          <w:rFonts w:ascii="DengXian" w:eastAsia="DengXian" w:hAnsi="DengXian"/>
          <w:shd w:val="clear" w:color="auto" w:fill="FFFFFF"/>
        </w:rPr>
        <w:t>是酸雨的主要原因，而</w:t>
      </w:r>
      <w:r>
        <w:rPr>
          <w:rFonts w:ascii="Times New Roman" w:eastAsia="DengXian" w:hAnsi="Times New Roman"/>
          <w:shd w:val="clear" w:color="auto" w:fill="FFFFFF"/>
        </w:rPr>
        <w:t>CO2</w:t>
      </w:r>
      <w:r>
        <w:rPr>
          <w:rFonts w:ascii="DengXian" w:eastAsia="DengXian" w:hAnsi="DengXian"/>
          <w:shd w:val="clear" w:color="auto" w:fill="FFFFFF"/>
        </w:rPr>
        <w:t>和</w:t>
      </w:r>
      <w:r>
        <w:rPr>
          <w:rFonts w:ascii="Times New Roman" w:eastAsia="DengXian" w:hAnsi="Times New Roman"/>
          <w:shd w:val="clear" w:color="auto" w:fill="FFFFFF"/>
        </w:rPr>
        <w:t>N2O</w:t>
      </w:r>
      <w:r>
        <w:rPr>
          <w:rFonts w:ascii="DengXian" w:eastAsia="DengXian" w:hAnsi="DengXian"/>
          <w:shd w:val="clear" w:color="auto" w:fill="FFFFFF"/>
        </w:rPr>
        <w:t>是温室气体效应的主要原因。</w:t>
      </w:r>
    </w:p>
    <w:p w14:paraId="72C8E2A0" w14:textId="77777777" w:rsidR="008918FD" w:rsidRDefault="008918FD" w:rsidP="008918FD">
      <w:pPr>
        <w:ind w:firstLine="420"/>
      </w:pPr>
      <w:r>
        <w:rPr>
          <w:rFonts w:ascii="DengXian" w:eastAsia="DengXian" w:hAnsi="DengXian"/>
          <w:shd w:val="clear" w:color="auto" w:fill="FFFFFF"/>
        </w:rPr>
        <w:t>对于当前空气污染情况，有很多亟待解决的问题：如何及时并准确提供未来大气污染变化信息；如何观察周围环境污染的动态变化；如何针对未来环境保护提供一定的预防措施等等。但在现实生活中，</w:t>
      </w:r>
      <w:r>
        <w:rPr>
          <w:rFonts w:ascii="DengXian" w:eastAsia="DengXian" w:hAnsi="DengXian" w:hint="eastAsia"/>
        </w:rPr>
        <w:t>大多数解决方法都是是通过净化空气或者控制污染物排放等，这些措施虽然能一定程度上改善大气环境，但无法从根源彻底解决空气污染的现状。只有在污染未发生之前就采取有效的措施进行防治，才能达到根本解决空气污染问题。因此，采取有效的评估方法，及时对空气质量进行评估及预测就显得十分重要。采取准确高效的评估算法的意义大致可以概括为如下两点：</w:t>
      </w:r>
    </w:p>
    <w:p w14:paraId="1FAB15C1" w14:textId="77777777" w:rsidR="008918FD" w:rsidRDefault="008918FD" w:rsidP="008918FD">
      <w:pPr>
        <w:pStyle w:val="a3"/>
        <w:numPr>
          <w:ilvl w:val="0"/>
          <w:numId w:val="2"/>
        </w:numPr>
        <w:ind w:left="420"/>
        <w:rPr>
          <w:rFonts w:ascii="Times New Roman" w:eastAsia="DengXian" w:hAnsi="Times New Roman"/>
          <w:sz w:val="21"/>
          <w:szCs w:val="21"/>
        </w:rPr>
      </w:pPr>
      <w:r>
        <w:rPr>
          <w:rFonts w:ascii="DengXian" w:eastAsia="DengXian" w:hAnsi="DengXian" w:hint="eastAsia"/>
          <w:sz w:val="21"/>
          <w:szCs w:val="21"/>
        </w:rPr>
        <w:t>更加准确地分析出空气质量的变化情况，污染源和气候变化对空气质量的影响。</w:t>
      </w:r>
    </w:p>
    <w:p w14:paraId="016E49E2" w14:textId="77777777" w:rsidR="008918FD" w:rsidRDefault="008918FD" w:rsidP="008918FD">
      <w:pPr>
        <w:pStyle w:val="a3"/>
        <w:ind w:firstLine="420"/>
      </w:pPr>
      <w:r>
        <w:rPr>
          <w:rFonts w:ascii="Times New Roman" w:eastAsia="DengXian" w:hAnsi="Times New Roman" w:cs="DengXian"/>
          <w:sz w:val="21"/>
          <w:szCs w:val="21"/>
        </w:rPr>
        <w:t xml:space="preserve">2. </w:t>
      </w:r>
      <w:r>
        <w:rPr>
          <w:rFonts w:ascii="DengXian" w:eastAsia="DengXian" w:hAnsi="DengXian" w:hint="eastAsia"/>
          <w:sz w:val="21"/>
          <w:szCs w:val="21"/>
        </w:rPr>
        <w:t>预测空气污染的发生以及危害，并提前采取措施避免或减少污染。</w:t>
      </w:r>
    </w:p>
    <w:p w14:paraId="7F15227D" w14:textId="77777777" w:rsidR="008918FD" w:rsidRDefault="008918FD" w:rsidP="008918FD">
      <w:pPr>
        <w:widowControl/>
        <w:ind w:firstLine="420"/>
        <w:jc w:val="left"/>
        <w:rPr>
          <w:rFonts w:ascii="Times New Roman" w:eastAsia="DengXian" w:hAnsi="Times New Roman"/>
          <w:shd w:val="clear" w:color="auto" w:fill="FFFFFF"/>
        </w:rPr>
      </w:pPr>
      <w:r>
        <w:rPr>
          <w:rFonts w:ascii="DengXian" w:eastAsia="DengXian" w:hAnsi="DengXian" w:hint="eastAsia"/>
        </w:rPr>
        <w:t>由此看来，对空气质量的预测对我们保护周围大气环境有着重大意义</w:t>
      </w:r>
      <w:r>
        <w:rPr>
          <w:rFonts w:ascii="宋体" w:hAnsi="宋体" w:hint="eastAsia"/>
          <w:sz w:val="24"/>
          <w:szCs w:val="24"/>
        </w:rPr>
        <w:t xml:space="preserve"> </w:t>
      </w:r>
    </w:p>
    <w:p w14:paraId="68D908E0" w14:textId="77777777" w:rsidR="008918FD" w:rsidRDefault="008918FD" w:rsidP="008918FD">
      <w:pPr>
        <w:pStyle w:val="1"/>
        <w:numPr>
          <w:ilvl w:val="0"/>
          <w:numId w:val="1"/>
        </w:numPr>
        <w:rPr>
          <w:rFonts w:ascii="宋体" w:hAnsi="宋体"/>
          <w:sz w:val="28"/>
          <w:szCs w:val="28"/>
        </w:rPr>
      </w:pPr>
      <w:r>
        <w:rPr>
          <w:rFonts w:ascii="宋体" w:hAnsi="宋体"/>
          <w:sz w:val="28"/>
          <w:szCs w:val="28"/>
        </w:rPr>
        <w:t>相关工作</w:t>
      </w:r>
    </w:p>
    <w:p w14:paraId="2B05BABB" w14:textId="77777777" w:rsidR="00FA7C98" w:rsidRPr="00FA7C98" w:rsidRDefault="00FA7C98" w:rsidP="00FA7C98"/>
    <w:p w14:paraId="69365B4E" w14:textId="77777777" w:rsidR="008918FD" w:rsidRDefault="008918FD" w:rsidP="008918FD">
      <w:pPr>
        <w:pStyle w:val="1"/>
        <w:numPr>
          <w:ilvl w:val="0"/>
          <w:numId w:val="1"/>
        </w:numPr>
        <w:rPr>
          <w:sz w:val="28"/>
          <w:szCs w:val="28"/>
        </w:rPr>
      </w:pPr>
      <w:r>
        <w:rPr>
          <w:rFonts w:ascii="宋体" w:hAnsi="宋体"/>
          <w:sz w:val="28"/>
          <w:szCs w:val="28"/>
        </w:rPr>
        <w:t>本文算法</w:t>
      </w:r>
    </w:p>
    <w:p w14:paraId="6559A8AF" w14:textId="77777777" w:rsidR="008918FD" w:rsidRPr="00D6231A" w:rsidRDefault="008918FD" w:rsidP="00D6231A">
      <w:pPr>
        <w:pStyle w:val="2"/>
      </w:pPr>
      <w:r w:rsidRPr="00D6231A">
        <w:t xml:space="preserve">3.1 </w:t>
      </w:r>
      <w:r w:rsidRPr="00D6231A">
        <w:t>算法思想</w:t>
      </w:r>
    </w:p>
    <w:p w14:paraId="2B4E5F8B" w14:textId="3251A22E" w:rsidR="008918FD" w:rsidRPr="00D6231A" w:rsidRDefault="00D6231A" w:rsidP="00D6231A">
      <w:pPr>
        <w:pStyle w:val="3"/>
        <w:rPr>
          <w:sz w:val="21"/>
          <w:szCs w:val="21"/>
        </w:rPr>
      </w:pPr>
      <w:r w:rsidRPr="00D6231A">
        <w:rPr>
          <w:rFonts w:hint="eastAsia"/>
          <w:sz w:val="21"/>
          <w:szCs w:val="21"/>
        </w:rPr>
        <w:t>3.1.1 C4.5</w:t>
      </w:r>
      <w:r w:rsidRPr="00D6231A">
        <w:rPr>
          <w:rFonts w:hint="eastAsia"/>
          <w:sz w:val="21"/>
          <w:szCs w:val="21"/>
        </w:rPr>
        <w:t>算法</w:t>
      </w:r>
    </w:p>
    <w:p w14:paraId="13598748" w14:textId="1239EBF0" w:rsidR="00D6231A" w:rsidRDefault="00D6231A" w:rsidP="00D6231A">
      <w:pPr>
        <w:pStyle w:val="3"/>
        <w:rPr>
          <w:b w:val="0"/>
          <w:sz w:val="21"/>
          <w:szCs w:val="21"/>
        </w:rPr>
      </w:pPr>
      <w:r>
        <w:rPr>
          <w:rFonts w:hint="eastAsia"/>
          <w:sz w:val="21"/>
          <w:szCs w:val="21"/>
        </w:rPr>
        <w:tab/>
      </w:r>
      <w:r w:rsidRPr="00D6231A">
        <w:rPr>
          <w:rFonts w:hint="eastAsia"/>
          <w:sz w:val="21"/>
          <w:szCs w:val="21"/>
        </w:rPr>
        <w:t>在决策树算法中，</w:t>
      </w:r>
      <w:r w:rsidRPr="00D6231A">
        <w:rPr>
          <w:rFonts w:hint="eastAsia"/>
          <w:b w:val="0"/>
          <w:sz w:val="21"/>
          <w:szCs w:val="21"/>
        </w:rPr>
        <w:t>ID3</w:t>
      </w:r>
      <w:r w:rsidRPr="00D6231A">
        <w:rPr>
          <w:rFonts w:hint="eastAsia"/>
          <w:b w:val="0"/>
          <w:sz w:val="21"/>
          <w:szCs w:val="21"/>
        </w:rPr>
        <w:t>算法最为著名，</w:t>
      </w:r>
      <w:r w:rsidRPr="00D6231A">
        <w:rPr>
          <w:rFonts w:hint="eastAsia"/>
          <w:b w:val="0"/>
          <w:sz w:val="21"/>
          <w:szCs w:val="21"/>
        </w:rPr>
        <w:t>I</w:t>
      </w:r>
      <w:r w:rsidRPr="00D6231A">
        <w:rPr>
          <w:b w:val="0"/>
          <w:sz w:val="21"/>
          <w:szCs w:val="21"/>
        </w:rPr>
        <w:t>D3</w:t>
      </w:r>
      <w:r w:rsidRPr="00D6231A">
        <w:rPr>
          <w:rFonts w:hint="eastAsia"/>
          <w:b w:val="0"/>
          <w:sz w:val="21"/>
          <w:szCs w:val="21"/>
        </w:rPr>
        <w:t>算法以信息论为基础，核心思想是</w:t>
      </w:r>
      <w:r w:rsidRPr="00D6231A">
        <w:rPr>
          <w:b w:val="0"/>
          <w:sz w:val="21"/>
          <w:szCs w:val="21"/>
        </w:rPr>
        <w:t>用信息增益作为选择属性的度量标准</w:t>
      </w:r>
      <w:r w:rsidRPr="00D6231A">
        <w:rPr>
          <w:rFonts w:hint="eastAsia"/>
          <w:b w:val="0"/>
          <w:sz w:val="21"/>
          <w:szCs w:val="21"/>
        </w:rPr>
        <w:t>。</w:t>
      </w:r>
      <w:r>
        <w:rPr>
          <w:rFonts w:hint="eastAsia"/>
          <w:b w:val="0"/>
          <w:sz w:val="21"/>
          <w:szCs w:val="21"/>
        </w:rPr>
        <w:t>C</w:t>
      </w:r>
      <w:r>
        <w:rPr>
          <w:b w:val="0"/>
          <w:sz w:val="21"/>
          <w:szCs w:val="21"/>
        </w:rPr>
        <w:t>4.5</w:t>
      </w:r>
      <w:r>
        <w:rPr>
          <w:rFonts w:hint="eastAsia"/>
          <w:b w:val="0"/>
          <w:sz w:val="21"/>
          <w:szCs w:val="21"/>
        </w:rPr>
        <w:t>算法对其进行了改进，主要克服了</w:t>
      </w:r>
      <w:r>
        <w:rPr>
          <w:rFonts w:hint="eastAsia"/>
          <w:b w:val="0"/>
          <w:sz w:val="21"/>
          <w:szCs w:val="21"/>
        </w:rPr>
        <w:t>ID3</w:t>
      </w:r>
      <w:r>
        <w:rPr>
          <w:rFonts w:hint="eastAsia"/>
          <w:b w:val="0"/>
          <w:sz w:val="21"/>
          <w:szCs w:val="21"/>
        </w:rPr>
        <w:t>算法选择偏向取值较多的属性等不足之处。</w:t>
      </w:r>
    </w:p>
    <w:p w14:paraId="0C898181" w14:textId="1E5947C7" w:rsidR="00D6231A" w:rsidRDefault="00D6231A" w:rsidP="00D6231A">
      <w:r>
        <w:rPr>
          <w:rFonts w:hint="eastAsia"/>
        </w:rPr>
        <w:tab/>
        <w:t>C4.5</w:t>
      </w:r>
      <w:r>
        <w:rPr>
          <w:rFonts w:hint="eastAsia"/>
        </w:rPr>
        <w:t>算法主要思想为：</w:t>
      </w:r>
    </w:p>
    <w:p w14:paraId="47262B55" w14:textId="47566772" w:rsidR="00D6231A" w:rsidRDefault="00D6231A" w:rsidP="00D6231A">
      <w:r>
        <w:rPr>
          <w:rFonts w:hint="eastAsia"/>
        </w:rPr>
        <w:tab/>
      </w:r>
      <w:r>
        <w:t>假定</w:t>
      </w:r>
      <w:r>
        <w:t>S</w:t>
      </w:r>
      <w:r>
        <w:t>为训练集，</w:t>
      </w:r>
      <w:r>
        <w:t>S</w:t>
      </w:r>
      <w:r>
        <w:t>的目标属性</w:t>
      </w:r>
      <w:r>
        <w:t>C</w:t>
      </w:r>
      <w:r>
        <w:t>具有</w:t>
      </w:r>
      <w:r>
        <w:t>m</w:t>
      </w:r>
      <w:r>
        <w:t>个可能的类标号值，</w:t>
      </w:r>
      <w:r>
        <w:t>C={C1,C2,...Cm}</w:t>
      </w:r>
      <w:r w:rsidR="00EE07A4">
        <w:t>，</w:t>
      </w:r>
      <w:r>
        <w:t>训练集</w:t>
      </w:r>
      <w:r>
        <w:t>S</w:t>
      </w:r>
      <w:r>
        <w:t>中，</w:t>
      </w:r>
      <w:r>
        <w:t>Ci</w:t>
      </w:r>
      <w:r>
        <w:t>在所有样本中出现的频率为</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r>
        <w:t>i=1,2,3,...,m</w:t>
      </w:r>
      <w:r>
        <w:t>），则该训练集</w:t>
      </w:r>
      <w:r>
        <w:t>S</w:t>
      </w:r>
      <w:r>
        <w:t>所包含的信息熵定义为：</w:t>
      </w:r>
    </w:p>
    <w:p w14:paraId="0D23D1BE" w14:textId="089E79A5" w:rsidR="00EE07A4" w:rsidRDefault="00EE07A4" w:rsidP="00EE07A4">
      <w:pPr>
        <w:ind w:left="420" w:firstLine="420"/>
        <w:rPr>
          <w:bCs/>
          <w:color w:val="000000"/>
        </w:rPr>
      </w:pPr>
      <w:r>
        <w:rPr>
          <w:rFonts w:hint="eastAsia"/>
        </w:rPr>
        <w:tab/>
      </w:r>
      <m:oMath>
        <m:r>
          <m:rPr>
            <m:sty m:val="p"/>
          </m:rPr>
          <w:rPr>
            <w:rFonts w:ascii="Cambria Math" w:hAnsi="Cambria Math"/>
          </w:rPr>
          <m:t xml:space="preserve">            </m:t>
        </m:r>
        <m:r>
          <w:rPr>
            <w:rFonts w:ascii="Cambria Math" w:hAnsi="Cambria Math" w:cs="Helvetica Neue"/>
            <w:color w:val="000000"/>
          </w:rPr>
          <m:t>Entropy</m:t>
        </m:r>
        <m:d>
          <m:dPr>
            <m:ctrlPr>
              <w:rPr>
                <w:rFonts w:ascii="Cambria Math" w:hAnsi="Cambria Math" w:cs="Helvetica Neue"/>
                <w:bCs/>
                <w:i/>
                <w:color w:val="000000"/>
              </w:rPr>
            </m:ctrlPr>
          </m:dPr>
          <m:e>
            <m:r>
              <w:rPr>
                <w:rFonts w:ascii="Cambria Math" w:hAnsi="Cambria Math" w:cs="Helvetica Neue"/>
                <w:color w:val="000000"/>
              </w:rPr>
              <m:t>S</m:t>
            </m:r>
          </m:e>
        </m:d>
        <m:r>
          <w:rPr>
            <w:rFonts w:ascii="Cambria Math" w:hAnsi="Cambria Math" w:cs="Helvetica Neue"/>
            <w:color w:val="000000"/>
          </w:rPr>
          <m:t>=Entropy</m:t>
        </m:r>
        <m:d>
          <m:dPr>
            <m:ctrlPr>
              <w:rPr>
                <w:rFonts w:ascii="Cambria Math" w:hAnsi="Cambria Math" w:cs="Helvetica Neue"/>
                <w:bCs/>
                <w:i/>
                <w:color w:val="000000"/>
              </w:rPr>
            </m:ctrlPr>
          </m:dPr>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1</m:t>
                </m:r>
              </m:sub>
            </m:sSub>
            <m:r>
              <w:rPr>
                <w:rFonts w:ascii="Cambria Math" w:hAnsi="Cambria Math" w:cs="Helvetica Neue"/>
                <w:color w:val="000000"/>
              </w:rPr>
              <m:t>,</m:t>
            </m:r>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2</m:t>
                </m:r>
              </m:sub>
            </m:sSub>
            <m:r>
              <w:rPr>
                <w:rFonts w:ascii="Cambria Math" w:hAnsi="Cambria Math" w:cs="Helvetica Neue"/>
                <w:color w:val="000000"/>
              </w:rPr>
              <m:t>,…,</m:t>
            </m:r>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m</m:t>
                </m:r>
              </m:sub>
            </m:sSub>
          </m:e>
        </m:d>
        <m:r>
          <w:rPr>
            <w:rFonts w:ascii="Cambria Math" w:hAnsi="Cambria Math" w:cs="Helvetica Neue"/>
            <w:color w:val="000000"/>
          </w:rPr>
          <m:t>=-</m:t>
        </m:r>
        <m:nary>
          <m:naryPr>
            <m:chr m:val="∑"/>
            <m:limLoc m:val="undOvr"/>
            <m:ctrlPr>
              <w:rPr>
                <w:rFonts w:ascii="Cambria Math" w:hAnsi="Cambria Math" w:cs="Helvetica Neue"/>
                <w:bCs/>
                <w:i/>
                <w:color w:val="000000"/>
              </w:rPr>
            </m:ctrlPr>
          </m:naryPr>
          <m:sub>
            <m:r>
              <w:rPr>
                <w:rFonts w:ascii="Cambria Math" w:hAnsi="Cambria Math" w:cs="Helvetica Neue"/>
                <w:color w:val="000000"/>
              </w:rPr>
              <m:t>i=1</m:t>
            </m:r>
          </m:sub>
          <m:sup>
            <m:r>
              <w:rPr>
                <w:rFonts w:ascii="Cambria Math" w:hAnsi="Cambria Math" w:cs="Helvetica Neue"/>
                <w:color w:val="000000"/>
              </w:rPr>
              <m:t>m</m:t>
            </m:r>
          </m:sup>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func>
              <m:funcPr>
                <m:ctrlPr>
                  <w:rPr>
                    <w:rFonts w:ascii="Cambria Math" w:hAnsi="Cambria Math" w:cs="Helvetica Neue"/>
                    <w:bCs/>
                    <w:i/>
                    <w:color w:val="000000"/>
                  </w:rPr>
                </m:ctrlPr>
              </m:funcPr>
              <m:fName>
                <m:sSub>
                  <m:sSubPr>
                    <m:ctrlPr>
                      <w:rPr>
                        <w:rFonts w:ascii="Cambria Math" w:hAnsi="Cambria Math" w:cs="Helvetica Neue"/>
                        <w:bCs/>
                        <w:i/>
                        <w:color w:val="000000"/>
                      </w:rPr>
                    </m:ctrlPr>
                  </m:sSubPr>
                  <m:e>
                    <m:r>
                      <m:rPr>
                        <m:sty m:val="p"/>
                      </m:rPr>
                      <w:rPr>
                        <w:rFonts w:ascii="Cambria Math" w:hAnsi="Cambria Math" w:cs="Helvetica Neue"/>
                        <w:color w:val="000000"/>
                      </w:rPr>
                      <m:t>log</m:t>
                    </m:r>
                  </m:e>
                  <m:sub>
                    <m:r>
                      <w:rPr>
                        <w:rFonts w:ascii="Cambria Math" w:hAnsi="Cambria Math" w:cs="Helvetica Neue"/>
                        <w:color w:val="000000"/>
                      </w:rPr>
                      <m:t>2</m:t>
                    </m:r>
                  </m:sub>
                </m:sSub>
              </m:fName>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e>
            </m:func>
          </m:e>
        </m:nary>
      </m:oMath>
    </w:p>
    <w:p w14:paraId="6DCEA599" w14:textId="2BB3DB1D" w:rsidR="00EE07A4" w:rsidRDefault="00EE07A4" w:rsidP="00EE07A4">
      <w:r>
        <w:rPr>
          <w:rFonts w:hint="eastAsia"/>
        </w:rPr>
        <w:tab/>
      </w:r>
      <w:r>
        <w:rPr>
          <w:rFonts w:hint="eastAsia"/>
        </w:rPr>
        <w:t>假设用属性</w:t>
      </w:r>
      <w:r>
        <w:rPr>
          <w:rFonts w:hint="eastAsia"/>
        </w:rPr>
        <w:t>A</w:t>
      </w:r>
      <w:r>
        <w:rPr>
          <w:rFonts w:hint="eastAsia"/>
        </w:rPr>
        <w:t>来划分</w:t>
      </w:r>
      <w:r>
        <w:rPr>
          <w:rFonts w:hint="eastAsia"/>
        </w:rPr>
        <w:t>S</w:t>
      </w:r>
      <w:r>
        <w:rPr>
          <w:rFonts w:hint="eastAsia"/>
        </w:rPr>
        <w:t>，则划分后的样本子集的信息熵为：</w:t>
      </w:r>
    </w:p>
    <w:p w14:paraId="53870FED" w14:textId="7202144C" w:rsidR="00EE07A4" w:rsidRDefault="00EE07A4" w:rsidP="00EE07A4">
      <w:r>
        <w:rPr>
          <w:rFonts w:hint="eastAsia"/>
        </w:rPr>
        <w:lastRenderedPageBreak/>
        <w:tab/>
      </w:r>
      <w:r>
        <w:rPr>
          <w:rFonts w:hint="eastAsia"/>
        </w:rPr>
        <w:tab/>
      </w:r>
      <w:r>
        <w:rPr>
          <w:rFonts w:hint="eastAsia"/>
        </w:rPr>
        <w:tab/>
      </w:r>
      <m:oMath>
        <m:r>
          <m:rPr>
            <m:sty m:val="p"/>
          </m:rPr>
          <w:rPr>
            <w:rFonts w:ascii="Cambria Math" w:hAnsi="Cambria Math"/>
          </w:rPr>
          <m:t xml:space="preserve">           </m:t>
        </m:r>
        <m:sSub>
          <m:sSubPr>
            <m:ctrlPr>
              <w:rPr>
                <w:rFonts w:ascii="Cambria Math" w:hAnsi="Cambria Math"/>
              </w:rPr>
            </m:ctrlPr>
          </m:sSubPr>
          <m:e>
            <m:r>
              <w:rPr>
                <w:rFonts w:ascii="Cambria Math" w:hAnsi="Cambria Math"/>
              </w:rPr>
              <m:t>Entropy</m:t>
            </m:r>
          </m:e>
          <m:sub>
            <m:r>
              <w:rPr>
                <w:rFonts w:ascii="Cambria Math" w:hAnsi="Cambria Math"/>
              </w:rPr>
              <m:t>A</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i=1</m:t>
            </m:r>
          </m:sub>
          <m:sup>
            <m:r>
              <m:rPr>
                <m:sty m:val="p"/>
              </m:rPr>
              <w:rPr>
                <w:rFonts w:ascii="Cambria Math" w:hAnsi="Cambria Math"/>
              </w:rPr>
              <m:t>k</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|S|</m:t>
                </m:r>
              </m:den>
            </m:f>
          </m:e>
        </m:nary>
        <m:r>
          <m:rPr>
            <m:sty m:val="p"/>
          </m:rPr>
          <w:rPr>
            <w:rFonts w:ascii="Cambria Math" w:hAnsi="Cambria Math"/>
          </w:rPr>
          <m:t>Entropy</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p>
    <w:p w14:paraId="2DE9BD2E" w14:textId="5E4E1744" w:rsidR="00EE07A4" w:rsidRDefault="00EE07A4" w:rsidP="00EE07A4">
      <w:r>
        <w:rPr>
          <w:rFonts w:hint="eastAsia"/>
        </w:rPr>
        <w:tab/>
      </w:r>
      <w:r>
        <w:rPr>
          <w:rFonts w:hint="eastAsia"/>
        </w:rPr>
        <w:t>则按属性</w:t>
      </w:r>
      <w:r>
        <w:rPr>
          <w:rFonts w:hint="eastAsia"/>
        </w:rPr>
        <w:t>A</w:t>
      </w:r>
      <w:r>
        <w:rPr>
          <w:rFonts w:hint="eastAsia"/>
        </w:rPr>
        <w:t>划分</w:t>
      </w:r>
      <w:r>
        <w:rPr>
          <w:rFonts w:hint="eastAsia"/>
        </w:rPr>
        <w:t>S</w:t>
      </w:r>
      <w:r>
        <w:rPr>
          <w:rFonts w:hint="eastAsia"/>
        </w:rPr>
        <w:t>的信息增益</w:t>
      </w:r>
      <w:r>
        <w:rPr>
          <w:rFonts w:hint="eastAsia"/>
        </w:rPr>
        <w:t>Gain(S,A)</w:t>
      </w:r>
      <w:r>
        <w:rPr>
          <w:rFonts w:hint="eastAsia"/>
        </w:rPr>
        <w:t>为样本集</w:t>
      </w:r>
      <w:r>
        <w:rPr>
          <w:rFonts w:hint="eastAsia"/>
        </w:rPr>
        <w:t>S</w:t>
      </w:r>
      <w:r>
        <w:rPr>
          <w:rFonts w:hint="eastAsia"/>
        </w:rPr>
        <w:t>的熵减去按属性</w:t>
      </w:r>
      <w:r>
        <w:rPr>
          <w:rFonts w:hint="eastAsia"/>
        </w:rPr>
        <w:t>A</w:t>
      </w:r>
      <w:r>
        <w:rPr>
          <w:rFonts w:hint="eastAsia"/>
        </w:rPr>
        <w:t>划分</w:t>
      </w:r>
      <w:r>
        <w:rPr>
          <w:rFonts w:hint="eastAsia"/>
        </w:rPr>
        <w:t>S</w:t>
      </w:r>
      <w:r>
        <w:rPr>
          <w:rFonts w:hint="eastAsia"/>
        </w:rPr>
        <w:t>后的样本子集的熵：</w:t>
      </w:r>
    </w:p>
    <w:p w14:paraId="376DD036" w14:textId="2E368BC2" w:rsidR="00EE07A4" w:rsidRDefault="00EE07A4" w:rsidP="00EE07A4">
      <w:r>
        <w:rPr>
          <w:rFonts w:hint="eastAsia"/>
        </w:rPr>
        <w:tab/>
      </w:r>
      <w:r>
        <w:rPr>
          <w:rFonts w:hint="eastAsia"/>
        </w:rPr>
        <w:tab/>
      </w:r>
      <w:r>
        <w:rPr>
          <w:rFonts w:hint="eastAsia"/>
        </w:rPr>
        <w:tab/>
      </w:r>
      <m:oMath>
        <m:r>
          <m:rPr>
            <m:sty m:val="p"/>
          </m:rPr>
          <w:rPr>
            <w:rFonts w:ascii="Cambria Math" w:hAnsi="Cambria Math"/>
          </w:rPr>
          <m:t xml:space="preserve">           </m:t>
        </m:r>
        <m:r>
          <w:rPr>
            <w:rFonts w:ascii="Cambria Math" w:hAnsi="Cambria Math"/>
          </w:rPr>
          <m:t>Gain</m:t>
        </m:r>
        <m:d>
          <m:dPr>
            <m:ctrlPr>
              <w:rPr>
                <w:rFonts w:ascii="Cambria Math" w:hAnsi="Cambria Math"/>
                <w:i/>
              </w:rPr>
            </m:ctrlPr>
          </m:dPr>
          <m:e>
            <m:r>
              <w:rPr>
                <w:rFonts w:ascii="Cambria Math" w:hAnsi="Cambria Math"/>
              </w:rPr>
              <m:t>A</m:t>
            </m:r>
          </m:e>
        </m:d>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Entropy</m:t>
            </m:r>
          </m:e>
          <m:sub>
            <m:r>
              <w:rPr>
                <w:rFonts w:ascii="Cambria Math" w:hAnsi="Cambria Math"/>
              </w:rPr>
              <m:t>A</m:t>
            </m:r>
          </m:sub>
        </m:sSub>
        <m:r>
          <w:rPr>
            <w:rFonts w:ascii="Cambria Math" w:hAnsi="Cambria Math"/>
          </w:rPr>
          <m:t>(S)</m:t>
        </m:r>
      </m:oMath>
    </w:p>
    <w:p w14:paraId="2B8FB59B" w14:textId="11481A73" w:rsidR="00EE07A4" w:rsidRDefault="00EE07A4" w:rsidP="00EE07A4">
      <w:r>
        <w:rPr>
          <w:rFonts w:hint="eastAsia"/>
        </w:rPr>
        <w:tab/>
      </w:r>
      <w:r>
        <w:rPr>
          <w:rFonts w:ascii="宋体" w:hAnsi="宋体" w:hint="eastAsia"/>
        </w:rPr>
        <w:t>信息增益率使用</w:t>
      </w:r>
      <w:r>
        <w:rPr>
          <w:rFonts w:hint="eastAsia"/>
        </w:rPr>
        <w:t>“分裂信息”值将信息增益规范化。</w:t>
      </w:r>
      <w:r>
        <w:rPr>
          <w:rFonts w:ascii="宋体" w:hAnsi="宋体" w:hint="eastAsia"/>
        </w:rPr>
        <w:t>定义如下：</w:t>
      </w:r>
      <w:r>
        <w:t xml:space="preserve">    </w:t>
      </w:r>
    </w:p>
    <w:p w14:paraId="4336D765" w14:textId="452490F3" w:rsidR="00EE07A4" w:rsidRDefault="00EE07A4" w:rsidP="00EE07A4">
      <w:r>
        <w:rPr>
          <w:rFonts w:ascii="宋体" w:hAnsi="宋体"/>
        </w:rPr>
        <w:t xml:space="preserve">                 </w:t>
      </w:r>
      <m:oMath>
        <m:sSub>
          <m:sSubPr>
            <m:ctrlPr>
              <w:rPr>
                <w:rFonts w:ascii="Cambria Math" w:hAnsi="Cambria Math"/>
                <w:i/>
              </w:rPr>
            </m:ctrlPr>
          </m:sSubPr>
          <m:e>
            <m:r>
              <w:rPr>
                <w:rFonts w:ascii="Cambria Math" w:hAnsi="Cambria Math"/>
              </w:rPr>
              <m:t>SplitInfo</m:t>
            </m:r>
          </m:e>
          <m:sub>
            <m:r>
              <w:rPr>
                <w:rFonts w:ascii="Cambria Math" w:hAnsi="Cambria Math"/>
              </w:rPr>
              <m:t>A</m:t>
            </m:r>
          </m:sub>
        </m:sSub>
        <m:d>
          <m:dPr>
            <m:ctrlPr>
              <w:rPr>
                <w:rFonts w:ascii="Cambria Math" w:hAnsi="Cambria Math"/>
                <w:i/>
              </w:rPr>
            </m:ctrlPr>
          </m:dPr>
          <m:e>
            <m:r>
              <m:rPr>
                <m:sty m:val="p"/>
              </m:rPr>
              <w:rPr>
                <w:rFonts w:ascii="Cambria Math" w:hAnsi="Cambria Math" w:cs="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ty m:val="p"/>
                      </m:rPr>
                      <w:rPr>
                        <w:rFonts w:ascii="Cambria Math" w:hAnsi="Cambria Math" w:cs="Cambria Math"/>
                      </w:rPr>
                      <m:t>s</m:t>
                    </m:r>
                  </m:e>
                  <m:sub>
                    <m:r>
                      <w:rPr>
                        <w:rFonts w:ascii="Cambria Math" w:hAnsi="Cambria Math"/>
                      </w:rPr>
                      <m:t>j</m:t>
                    </m:r>
                  </m:sub>
                </m:sSub>
                <m:r>
                  <w:rPr>
                    <w:rFonts w:ascii="Cambria Math" w:hAnsi="Cambria Math"/>
                  </w:rPr>
                  <m:t>|</m:t>
                </m:r>
              </m:num>
              <m:den>
                <m:r>
                  <w:rPr>
                    <w:rFonts w:ascii="Cambria Math" w:hAnsi="Cambria Math"/>
                  </w:rPr>
                  <m:t>|s|</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um>
                  <m:den>
                    <m:r>
                      <w:rPr>
                        <w:rFonts w:ascii="Cambria Math" w:hAnsi="Cambria Math"/>
                      </w:rPr>
                      <m:t>|s|</m:t>
                    </m:r>
                  </m:den>
                </m:f>
                <m:r>
                  <w:rPr>
                    <w:rFonts w:ascii="Cambria Math" w:hAnsi="Cambria Math"/>
                  </w:rPr>
                  <m:t>)</m:t>
                </m:r>
              </m:e>
            </m:func>
          </m:e>
        </m:nary>
      </m:oMath>
    </w:p>
    <w:p w14:paraId="29F22099" w14:textId="77777777" w:rsidR="00EE07A4" w:rsidRDefault="00EE07A4" w:rsidP="00EE07A4">
      <w:pPr>
        <w:ind w:firstLine="420"/>
      </w:pPr>
      <w:r>
        <w:rPr>
          <w:rFonts w:ascii="宋体" w:hAnsi="宋体" w:hint="eastAsia"/>
        </w:rPr>
        <w:t>这个值表示通过将训练数据集</w:t>
      </w:r>
      <w:r>
        <w:rPr>
          <w:rFonts w:hint="eastAsia"/>
        </w:rPr>
        <w:t>D</w:t>
      </w:r>
      <w:r>
        <w:rPr>
          <w:rFonts w:ascii="宋体" w:hAnsi="宋体" w:hint="eastAsia"/>
        </w:rPr>
        <w:t>划分成对应于属性</w:t>
      </w:r>
      <w:r>
        <w:rPr>
          <w:rFonts w:hint="eastAsia"/>
        </w:rPr>
        <w:t>A</w:t>
      </w:r>
      <w:r>
        <w:rPr>
          <w:rFonts w:ascii="宋体" w:hAnsi="宋体" w:hint="eastAsia"/>
        </w:rPr>
        <w:t>测试的</w:t>
      </w:r>
      <w:r>
        <w:rPr>
          <w:rFonts w:hint="eastAsia"/>
        </w:rPr>
        <w:t>v</w:t>
      </w:r>
      <w:r>
        <w:rPr>
          <w:rFonts w:ascii="宋体" w:hAnsi="宋体" w:hint="eastAsia"/>
        </w:rPr>
        <w:t>个输出的</w:t>
      </w:r>
      <w:r>
        <w:rPr>
          <w:rFonts w:hint="eastAsia"/>
        </w:rPr>
        <w:t>v</w:t>
      </w:r>
      <w:r>
        <w:rPr>
          <w:rFonts w:ascii="宋体" w:hAnsi="宋体" w:hint="eastAsia"/>
        </w:rPr>
        <w:t>个划分产生的信息。信息增益率定义：</w:t>
      </w:r>
    </w:p>
    <w:p w14:paraId="48D95E6E" w14:textId="77777777" w:rsidR="00EE07A4" w:rsidRDefault="00EE07A4" w:rsidP="00EE07A4">
      <w:r>
        <w:t xml:space="preserve"> </w:t>
      </w:r>
    </w:p>
    <w:p w14:paraId="1E73D9CB" w14:textId="2B1A6236" w:rsidR="00EE07A4" w:rsidRDefault="00EE07A4" w:rsidP="00EE07A4">
      <w:r>
        <w:t xml:space="preserve">      </w:t>
      </w:r>
      <w:r>
        <w:rPr>
          <w:rFonts w:hint="eastAsia"/>
        </w:rPr>
        <w:tab/>
      </w:r>
      <w:r>
        <w:rPr>
          <w:rFonts w:hint="eastAsia"/>
        </w:rPr>
        <w:tab/>
      </w:r>
      <w:r>
        <w:t xml:space="preserve">    </w:t>
      </w:r>
      <m:oMath>
        <m:r>
          <m:rPr>
            <m:sty m:val="p"/>
          </m:rPr>
          <w:rPr>
            <w:rFonts w:ascii="Cambria Math" w:hAnsi="Cambria Math"/>
          </w:rPr>
          <m:t xml:space="preserve">  </m:t>
        </m:r>
        <m:r>
          <w:rPr>
            <w:rFonts w:ascii="Cambria Math" w:hAnsi="Cambria Math"/>
          </w:rPr>
          <m:t>GainRatio</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Gain(A)</m:t>
            </m:r>
          </m:num>
          <m:den>
            <m:r>
              <w:rPr>
                <w:rFonts w:ascii="Cambria Math" w:hAnsi="Cambria Math"/>
              </w:rPr>
              <m:t>SplitInfo(A)</m:t>
            </m:r>
          </m:den>
        </m:f>
        <m:r>
          <w:rPr>
            <w:rFonts w:ascii="Cambria Math" w:hAnsi="Cambria Math"/>
          </w:rPr>
          <m:t xml:space="preserve"> </m:t>
        </m:r>
      </m:oMath>
    </w:p>
    <w:p w14:paraId="5D770860" w14:textId="77777777" w:rsidR="00EE07A4" w:rsidRDefault="00EE07A4" w:rsidP="00EE07A4">
      <w:pPr>
        <w:ind w:firstLine="420"/>
      </w:pPr>
      <w:r>
        <w:rPr>
          <w:rFonts w:ascii="宋体" w:hAnsi="宋体" w:hint="eastAsia"/>
        </w:rPr>
        <w:t>选择具有最大增益率的属性作为分裂属性。</w:t>
      </w:r>
    </w:p>
    <w:p w14:paraId="168E515F" w14:textId="6CD46766" w:rsidR="00EE07A4" w:rsidRPr="00D6231A" w:rsidRDefault="00EE07A4" w:rsidP="00EE07A4"/>
    <w:p w14:paraId="00C784FF" w14:textId="1D7B041D" w:rsidR="00D6231A" w:rsidRPr="00D6231A" w:rsidRDefault="00D6231A" w:rsidP="00D6231A">
      <w:pPr>
        <w:pStyle w:val="3"/>
        <w:rPr>
          <w:sz w:val="21"/>
          <w:szCs w:val="21"/>
        </w:rPr>
      </w:pPr>
      <w:r w:rsidRPr="00D6231A">
        <w:rPr>
          <w:rFonts w:hint="eastAsia"/>
          <w:sz w:val="21"/>
          <w:szCs w:val="21"/>
        </w:rPr>
        <w:t xml:space="preserve">3.1.2 </w:t>
      </w:r>
      <w:r w:rsidRPr="00D6231A">
        <w:rPr>
          <w:rFonts w:hint="eastAsia"/>
          <w:sz w:val="21"/>
          <w:szCs w:val="21"/>
        </w:rPr>
        <w:t>改进</w:t>
      </w:r>
      <w:r w:rsidRPr="00D6231A">
        <w:rPr>
          <w:rFonts w:hint="eastAsia"/>
          <w:sz w:val="21"/>
          <w:szCs w:val="21"/>
        </w:rPr>
        <w:t>C</w:t>
      </w:r>
      <w:r w:rsidRPr="00D6231A">
        <w:rPr>
          <w:sz w:val="21"/>
          <w:szCs w:val="21"/>
        </w:rPr>
        <w:t>4.5</w:t>
      </w:r>
      <w:r w:rsidRPr="00D6231A">
        <w:rPr>
          <w:rFonts w:hint="eastAsia"/>
          <w:sz w:val="21"/>
          <w:szCs w:val="21"/>
        </w:rPr>
        <w:t>算法</w:t>
      </w:r>
    </w:p>
    <w:p w14:paraId="6CA79837" w14:textId="7C4E1614" w:rsidR="00D6231A" w:rsidRDefault="001E5B2A" w:rsidP="008918FD">
      <w:r>
        <w:rPr>
          <w:rFonts w:hint="eastAsia"/>
        </w:rPr>
        <w:tab/>
      </w:r>
      <w:r>
        <w:rPr>
          <w:rFonts w:hint="eastAsia"/>
        </w:rPr>
        <w:t>作为</w:t>
      </w:r>
      <w:r>
        <w:rPr>
          <w:rFonts w:hint="eastAsia"/>
        </w:rPr>
        <w:t>ID3</w:t>
      </w:r>
      <w:r>
        <w:rPr>
          <w:rFonts w:hint="eastAsia"/>
        </w:rPr>
        <w:t>算法的改进算法，</w:t>
      </w:r>
      <w:r>
        <w:rPr>
          <w:rFonts w:hint="eastAsia"/>
        </w:rPr>
        <w:t>C4.5</w:t>
      </w:r>
      <w:r>
        <w:rPr>
          <w:rFonts w:hint="eastAsia"/>
        </w:rPr>
        <w:t>在算法功能上增强了不少，但</w:t>
      </w:r>
      <w:r w:rsidR="002A360F">
        <w:rPr>
          <w:rFonts w:hint="eastAsia"/>
        </w:rPr>
        <w:t>我们运用</w:t>
      </w:r>
      <w:r w:rsidR="002A360F">
        <w:rPr>
          <w:rFonts w:hint="eastAsia"/>
        </w:rPr>
        <w:t>C4.5</w:t>
      </w:r>
      <w:r w:rsidR="002A360F">
        <w:rPr>
          <w:rFonts w:hint="eastAsia"/>
        </w:rPr>
        <w:t>算法对空气质量进行检测时会存在很多不足之处</w:t>
      </w:r>
      <w:r>
        <w:rPr>
          <w:rFonts w:hint="eastAsia"/>
        </w:rPr>
        <w:t>：</w:t>
      </w:r>
    </w:p>
    <w:p w14:paraId="4C1D8588" w14:textId="77777777" w:rsidR="001E5B2A" w:rsidRDefault="001E5B2A" w:rsidP="001E5B2A">
      <w:pPr>
        <w:pStyle w:val="a4"/>
        <w:ind w:left="898" w:firstLineChars="0" w:firstLine="0"/>
      </w:pPr>
    </w:p>
    <w:p w14:paraId="23988F65" w14:textId="2767BFCA" w:rsidR="001E5B2A" w:rsidRDefault="002A360F" w:rsidP="00ED3C19">
      <w:pPr>
        <w:pStyle w:val="a4"/>
        <w:numPr>
          <w:ilvl w:val="0"/>
          <w:numId w:val="5"/>
        </w:numPr>
        <w:ind w:firstLineChars="0"/>
      </w:pPr>
      <w:r>
        <w:rPr>
          <w:rFonts w:hint="eastAsia"/>
        </w:rPr>
        <w:t>一般而言，我们获取的空气质量数据量都较大</w:t>
      </w:r>
      <w:r w:rsidR="001E5B2A">
        <w:rPr>
          <w:rFonts w:hint="eastAsia"/>
        </w:rPr>
        <w:t>，</w:t>
      </w:r>
      <w:r>
        <w:rPr>
          <w:rFonts w:hint="eastAsia"/>
        </w:rPr>
        <w:t>并且属性值的取值也较多，根据泰勒展开式定理我们知道对数运算是比较复杂的，</w:t>
      </w:r>
      <w:r>
        <w:rPr>
          <w:rFonts w:hint="eastAsia"/>
        </w:rPr>
        <w:t xml:space="preserve"> </w:t>
      </w:r>
      <w:r>
        <w:rPr>
          <w:rFonts w:hint="eastAsia"/>
        </w:rPr>
        <w:t>因此在计算信息增益的过程中会，</w:t>
      </w:r>
      <w:r w:rsidR="001E5B2A">
        <w:rPr>
          <w:rFonts w:hint="eastAsia"/>
        </w:rPr>
        <w:t>频繁的对数运算</w:t>
      </w:r>
      <w:r>
        <w:rPr>
          <w:rFonts w:hint="eastAsia"/>
        </w:rPr>
        <w:t>会严重影响我们算法的性能。</w:t>
      </w:r>
    </w:p>
    <w:p w14:paraId="59CE70E2" w14:textId="743FF82C" w:rsidR="002A360F" w:rsidRDefault="001E5B2A" w:rsidP="002A360F">
      <w:pPr>
        <w:pStyle w:val="a4"/>
        <w:numPr>
          <w:ilvl w:val="0"/>
          <w:numId w:val="5"/>
        </w:numPr>
        <w:ind w:firstLineChars="0"/>
      </w:pPr>
      <w:r>
        <w:rPr>
          <w:rFonts w:hint="eastAsia"/>
        </w:rPr>
        <w:t>C4.5</w:t>
      </w:r>
      <w:r>
        <w:rPr>
          <w:rFonts w:hint="eastAsia"/>
        </w:rPr>
        <w:t>算法在对连续属性离散化时，要在任一属性的不同取值中插入若干个分割点，再计算所有分割点的信息增益率，选择其中信息增益率最大的分割阈值作为连续属性的最佳分割阈值。当决策树的节点数量比较多、连续属性数量比较多、连续属性中任一属性取值又较多时，算法的计算量少相当大的，这将会在很大程度上影响决策树的生成效率。</w:t>
      </w:r>
    </w:p>
    <w:p w14:paraId="0B2D0967" w14:textId="1150EFBA" w:rsidR="002A360F" w:rsidRDefault="00482EEE" w:rsidP="001E5B2A">
      <w:pPr>
        <w:pStyle w:val="a4"/>
        <w:numPr>
          <w:ilvl w:val="0"/>
          <w:numId w:val="5"/>
        </w:numPr>
        <w:ind w:firstLineChars="0"/>
      </w:pPr>
      <w:r>
        <w:rPr>
          <w:rFonts w:hint="eastAsia"/>
        </w:rPr>
        <w:t>采用传统的</w:t>
      </w:r>
      <w:r>
        <w:rPr>
          <w:rFonts w:hint="eastAsia"/>
        </w:rPr>
        <w:t>C4</w:t>
      </w:r>
      <w:r>
        <w:t>.5</w:t>
      </w:r>
      <w:r>
        <w:rPr>
          <w:rFonts w:hint="eastAsia"/>
        </w:rPr>
        <w:t>算法对空气质量数据进行预测，会忽略数据本身对结果的一些影响，只是简单地通过计算信息增益率来进行建模，未考虑各种污染物对空气影响的程度，因此我们需要进行对各个属性的增益率计算进行加权处理，降低了某些属性的信息熵，相应地提供了其他属性的信息熵。</w:t>
      </w:r>
    </w:p>
    <w:p w14:paraId="3A59CD13" w14:textId="77777777" w:rsidR="00A72A04" w:rsidRDefault="00ED3C19" w:rsidP="00A72A04">
      <w:pPr>
        <w:ind w:left="418"/>
      </w:pPr>
      <w:r>
        <w:rPr>
          <w:rFonts w:hint="eastAsia"/>
        </w:rPr>
        <w:t>针对如上三类问题，我们对</w:t>
      </w:r>
      <w:r>
        <w:rPr>
          <w:rFonts w:hint="eastAsia"/>
        </w:rPr>
        <w:t>C4.5</w:t>
      </w:r>
      <w:r>
        <w:rPr>
          <w:rFonts w:hint="eastAsia"/>
        </w:rPr>
        <w:t>算法进行了一定的改进。</w:t>
      </w:r>
    </w:p>
    <w:p w14:paraId="39B2D6DA" w14:textId="77777777" w:rsidR="00B521DC" w:rsidRDefault="00B521DC" w:rsidP="00A72A04">
      <w:pPr>
        <w:ind w:left="418"/>
      </w:pPr>
    </w:p>
    <w:p w14:paraId="38BBBAC7" w14:textId="6F80FD3A" w:rsidR="00A72A04" w:rsidRDefault="00A72A04" w:rsidP="00A72A04">
      <w:pPr>
        <w:pStyle w:val="a4"/>
        <w:numPr>
          <w:ilvl w:val="0"/>
          <w:numId w:val="7"/>
        </w:numPr>
        <w:ind w:firstLineChars="0"/>
      </w:pPr>
      <w:r w:rsidRPr="00A72A04">
        <w:rPr>
          <w:rFonts w:hint="eastAsia"/>
          <w:b/>
        </w:rPr>
        <w:t>泰勒中值定理</w:t>
      </w:r>
      <w:r>
        <w:rPr>
          <w:rFonts w:hint="eastAsia"/>
        </w:rPr>
        <w:t>：</w:t>
      </w:r>
      <w:r w:rsidRPr="00997FBE">
        <w:rPr>
          <w:rFonts w:hint="eastAsia"/>
        </w:rPr>
        <w:t>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在包含</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hint="eastAsia"/>
        </w:rPr>
        <w:t>的某开区间</w:t>
      </w:r>
      <w:r>
        <w:t>(a,b)</w:t>
      </w:r>
      <w:r>
        <w:rPr>
          <w:rFonts w:hint="eastAsia"/>
        </w:rPr>
        <w:t>内具有</w:t>
      </w:r>
      <w:r>
        <w:rPr>
          <w:rFonts w:hint="eastAsia"/>
        </w:rPr>
        <w:t>n+1</w:t>
      </w:r>
      <w:r>
        <w:rPr>
          <w:rFonts w:hint="eastAsia"/>
        </w:rPr>
        <w:t>阶的导数，则当</w:t>
      </w:r>
      <m:oMath>
        <m:r>
          <w:rPr>
            <w:rFonts w:ascii="Cambria Math" w:hAnsi="Cambria Math"/>
          </w:rPr>
          <m:t>x∈(a,b)</m:t>
        </m:r>
      </m:oMath>
      <w:r>
        <w:rPr>
          <w:rFonts w:hint="eastAsia"/>
        </w:rPr>
        <w:t>时，有：</w:t>
      </w:r>
    </w:p>
    <w:p w14:paraId="1B4B6B6E" w14:textId="4C075987" w:rsidR="00D02814" w:rsidRPr="00D02814" w:rsidRDefault="00D02814" w:rsidP="00D02814">
      <w:pPr>
        <w:pStyle w:val="a4"/>
        <w:ind w:left="840" w:firstLineChars="0"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ζ</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 xml:space="preserve">     </m:t>
          </m:r>
          <m:d>
            <m:dPr>
              <m:begChr m:val="（"/>
              <m:endChr m:val="）"/>
              <m:ctrlPr>
                <w:rPr>
                  <w:rFonts w:ascii="Cambria Math" w:eastAsia="宋体" w:hAnsi="Cambria Math"/>
                </w:rPr>
              </m:ctrlPr>
            </m:dPr>
            <m:e>
              <m:sSub>
                <m:sSubPr>
                  <m:ctrlPr>
                    <w:rPr>
                      <w:rFonts w:ascii="Cambria Math" w:eastAsia="宋体" w:hAnsi="Cambria Math"/>
                      <w:b/>
                      <w:bCs/>
                    </w:rPr>
                  </m:ctrlPr>
                </m:sSubPr>
                <m:e>
                  <m:r>
                    <w:rPr>
                      <w:rFonts w:ascii="Cambria Math" w:eastAsia="宋体" w:hAnsi="Cambria Math"/>
                    </w:rPr>
                    <m:t>x</m:t>
                  </m:r>
                </m:e>
                <m:sub>
                  <m:r>
                    <w:rPr>
                      <w:rFonts w:ascii="Cambria Math" w:eastAsia="宋体" w:hAnsi="Cambria Math"/>
                    </w:rPr>
                    <m:t>0</m:t>
                  </m:r>
                </m:sub>
              </m:sSub>
              <m:r>
                <m:rPr>
                  <m:sty m:val="p"/>
                </m:rPr>
                <w:rPr>
                  <w:rFonts w:ascii="Cambria Math" w:eastAsia="宋体" w:hAnsi="Cambria Math"/>
                </w:rPr>
                <m:t>≤ζ≤</m:t>
              </m:r>
              <m:r>
                <w:rPr>
                  <w:rFonts w:ascii="Cambria Math" w:eastAsia="宋体" w:hAnsi="Cambria Math"/>
                </w:rPr>
                <m:t>x</m:t>
              </m:r>
            </m:e>
          </m:d>
        </m:oMath>
      </m:oMathPara>
    </w:p>
    <w:p w14:paraId="45C7E902" w14:textId="1EA78707" w:rsidR="00D02814" w:rsidRDefault="00D02814" w:rsidP="00D02814">
      <w:r>
        <w:rPr>
          <w:rFonts w:hint="eastAsia"/>
        </w:rPr>
        <w:tab/>
      </w:r>
      <w:r>
        <w:rPr>
          <w:rFonts w:hint="eastAsia"/>
        </w:rPr>
        <w:t>将</w:t>
      </w:r>
      <m:oMath>
        <m:sSub>
          <m:sSubPr>
            <m:ctrlPr>
              <w:rPr>
                <w:rFonts w:ascii="Cambria Math" w:hAnsi="Cambria Math"/>
              </w:rPr>
            </m:ctrlPr>
          </m:sSubPr>
          <m:e>
            <m:r>
              <w:rPr>
                <w:rFonts w:ascii="Cambria Math" w:hAnsi="Cambria Math"/>
              </w:rPr>
              <m:t>log</m:t>
            </m:r>
          </m:e>
          <m:sub>
            <m:r>
              <w:rPr>
                <w:rFonts w:ascii="Cambria Math" w:hAnsi="Cambria Math"/>
              </w:rPr>
              <m:t>2</m:t>
            </m:r>
          </m:sub>
        </m:sSub>
        <m:r>
          <m:rPr>
            <m:sty m:val="p"/>
          </m:rPr>
          <w:rPr>
            <w:rFonts w:ascii="Cambria Math" w:hAnsi="Cambria Math"/>
          </w:rPr>
          <m:t>(x)</m:t>
        </m:r>
      </m:oMath>
      <w:r>
        <w:rPr>
          <w:rFonts w:hint="eastAsia"/>
        </w:rPr>
        <w:t>运算按照如上进行展开，</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(x)</m:t>
        </m:r>
      </m:oMath>
    </w:p>
    <w:p w14:paraId="5347DA78" w14:textId="77B6D753" w:rsidR="00D02814" w:rsidRDefault="00D02814" w:rsidP="00D02814">
      <w:r>
        <w:rPr>
          <w:rFonts w:hint="eastAsia"/>
        </w:rPr>
        <w:tab/>
      </w:r>
      <w:r>
        <w:rPr>
          <w:rFonts w:hint="eastAsia"/>
        </w:rPr>
        <w:tab/>
      </w:r>
      <w:r>
        <w:rPr>
          <w:rFonts w:hint="eastAsia"/>
        </w:rPr>
        <w:tab/>
      </w:r>
      <m:oMath>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m:rPr>
                <m:sty m:val="p"/>
              </m:rPr>
              <w:rPr>
                <w:rFonts w:ascii="Cambria Math" w:hAnsi="Cambria Math"/>
              </w:rPr>
              <m:t>ln⁡</m:t>
            </m:r>
            <m:r>
              <w:rPr>
                <w:rFonts w:ascii="Cambria Math" w:hAnsi="Cambria Math"/>
              </w:rPr>
              <m:t>(x)</m:t>
            </m:r>
          </m:num>
          <m:den>
            <m:r>
              <w:rPr>
                <w:rFonts w:ascii="Cambria Math" w:hAnsi="Cambria Math"/>
              </w:rPr>
              <m:t>ln2</m:t>
            </m:r>
          </m:den>
        </m:f>
      </m:oMath>
    </w:p>
    <w:p w14:paraId="0695135A" w14:textId="324C146F" w:rsidR="00D02814" w:rsidRPr="0012278F" w:rsidRDefault="00D02814" w:rsidP="00D02814">
      <w:r>
        <w:tab/>
      </w:r>
      <w:r>
        <w:tab/>
      </w:r>
      <w:r>
        <w:tab/>
      </w:r>
      <m:oMath>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fun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m:rPr>
                <m:sty m:val="p"/>
              </m:rPr>
              <w:rPr>
                <w:rFonts w:ascii="Cambria Math" w:hAnsi="Cambria Math"/>
              </w:rPr>
              <m:t>×</m:t>
            </m:r>
            <m:sSup>
              <m:sSupPr>
                <m:ctrlPr>
                  <w:rPr>
                    <w:rFonts w:ascii="Cambria Math" w:hAnsi="Cambria Math"/>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den>
        </m:f>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sup>
            <m:r>
              <w:rPr>
                <w:rFonts w:ascii="Cambria Math" w:hAnsi="Cambria Math"/>
              </w:rPr>
              <m:t>2</m:t>
            </m:r>
          </m:sup>
        </m:sSup>
      </m:oMath>
    </w:p>
    <w:p w14:paraId="414273ED" w14:textId="0B48D061" w:rsidR="00D02814" w:rsidRPr="00D02814" w:rsidRDefault="00D02814" w:rsidP="00D02814">
      <w:pPr>
        <w:pStyle w:val="3"/>
        <w:rPr>
          <w:rFonts w:ascii="宋体" w:hAnsi="宋体"/>
          <w:b w:val="0"/>
          <w:sz w:val="21"/>
          <w:szCs w:val="21"/>
        </w:rPr>
      </w:pPr>
      <w:r>
        <w:lastRenderedPageBreak/>
        <w:tab/>
      </w:r>
      <w:r w:rsidRPr="00D02814">
        <w:rPr>
          <w:rFonts w:ascii="宋体" w:hAnsi="宋体" w:hint="eastAsia"/>
          <w:b w:val="0"/>
          <w:sz w:val="21"/>
          <w:szCs w:val="21"/>
        </w:rPr>
        <w:t>令</w:t>
      </w:r>
      <m:oMath>
        <m:sSub>
          <m:sSubPr>
            <m:ctrlPr>
              <w:rPr>
                <w:rFonts w:ascii="Cambria Math" w:hAnsi="Cambria Math"/>
                <w:b w:val="0"/>
                <w:i/>
                <w:sz w:val="21"/>
                <w:szCs w:val="21"/>
              </w:rPr>
            </m:ctrlPr>
          </m:sSubPr>
          <m:e>
            <m:r>
              <m:rPr>
                <m:sty m:val="bi"/>
              </m:rPr>
              <w:rPr>
                <w:rFonts w:ascii="Cambria Math" w:hAnsi="Cambria Math"/>
                <w:sz w:val="21"/>
                <w:szCs w:val="21"/>
              </w:rPr>
              <m:t>x</m:t>
            </m:r>
          </m:e>
          <m:sub>
            <m:r>
              <m:rPr>
                <m:sty m:val="bi"/>
              </m:rPr>
              <w:rPr>
                <w:rFonts w:ascii="Cambria Math" w:hAnsi="Cambria Math"/>
                <w:sz w:val="21"/>
                <w:szCs w:val="21"/>
              </w:rPr>
              <m:t>0</m:t>
            </m:r>
          </m:sub>
        </m:sSub>
        <m:r>
          <m:rPr>
            <m:sty m:val="bi"/>
          </m:rPr>
          <w:rPr>
            <w:rFonts w:ascii="Cambria Math" w:hAnsi="Cambria Math"/>
            <w:sz w:val="21"/>
            <w:szCs w:val="21"/>
          </w:rPr>
          <m:t>=1:</m:t>
        </m:r>
      </m:oMath>
    </w:p>
    <w:p w14:paraId="2D662490" w14:textId="67805625" w:rsidR="00D02814" w:rsidRDefault="00D02814" w:rsidP="00D02814">
      <w:pPr>
        <w:rPr>
          <w:rFonts w:ascii="宋体" w:hAnsi="宋体"/>
        </w:rPr>
      </w:pPr>
      <w:r>
        <w:rPr>
          <w:rFonts w:ascii="宋体" w:hAnsi="宋体"/>
        </w:rPr>
        <w:tab/>
      </w:r>
      <w:r>
        <w:rPr>
          <w:rFonts w:ascii="宋体" w:hAnsi="宋体"/>
        </w:rPr>
        <w:tab/>
      </w:r>
      <w:r>
        <w:rPr>
          <w:rFonts w:ascii="宋体" w:hAnsi="宋体"/>
        </w:rP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-(x-1)</m:t>
                </m:r>
              </m:e>
              <m:sup>
                <m:r>
                  <w:rPr>
                    <w:rFonts w:ascii="Cambria Math" w:hAnsi="Cambria Math"/>
                  </w:rPr>
                  <m:t>2</m:t>
                </m:r>
              </m:sup>
            </m:sSup>
          </m:num>
          <m:den>
            <m:r>
              <w:rPr>
                <w:rFonts w:ascii="Cambria Math" w:hAnsi="Cambria Math"/>
              </w:rPr>
              <m:t>2</m:t>
            </m:r>
          </m:den>
        </m:f>
      </m:oMath>
    </w:p>
    <w:p w14:paraId="646E373B" w14:textId="6CA52DDD" w:rsidR="00D02814" w:rsidRDefault="00D02814" w:rsidP="00D02814">
      <w:pPr>
        <w:rPr>
          <w:rFonts w:ascii="宋体" w:hAnsi="宋体"/>
        </w:rPr>
      </w:pPr>
      <w:r>
        <w:rPr>
          <w:rFonts w:ascii="宋体" w:hAnsi="宋体"/>
        </w:rPr>
        <w:tab/>
      </w:r>
      <w:r>
        <w:rPr>
          <w:rFonts w:ascii="宋体" w:hAnsi="宋体"/>
        </w:rPr>
        <w:tab/>
      </w:r>
      <w:r>
        <w:rPr>
          <w:rFonts w:ascii="宋体" w:hAnsi="宋体"/>
        </w:rPr>
        <w:tab/>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x</m:t>
                </m:r>
              </m:e>
            </m:d>
            <m:r>
              <w:rPr>
                <w:rFonts w:ascii="Cambria Math" w:hAnsi="Cambria Math"/>
              </w:rPr>
              <m:t>≈</m:t>
            </m:r>
          </m:e>
        </m:func>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x-1</m:t>
                </m:r>
              </m:e>
            </m:d>
            <m:r>
              <w:rPr>
                <w:rFonts w:ascii="Cambria Math" w:hAnsi="Cambria Math"/>
              </w:rPr>
              <m:t>-</m:t>
            </m:r>
            <m:sSup>
              <m:sSupPr>
                <m:ctrlPr>
                  <w:rPr>
                    <w:rFonts w:ascii="Cambria Math" w:hAnsi="Cambria Math"/>
                    <w:i/>
                  </w:rPr>
                </m:ctrlPr>
              </m:sSupPr>
              <m:e>
                <m:r>
                  <w:rPr>
                    <w:rFonts w:ascii="Cambria Math" w:hAnsi="Cambria Math"/>
                  </w:rPr>
                  <m:t>(x-1)</m:t>
                </m:r>
              </m:e>
              <m:sup>
                <m:r>
                  <w:rPr>
                    <w:rFonts w:ascii="Cambria Math" w:hAnsi="Cambria Math"/>
                  </w:rPr>
                  <m:t>2</m:t>
                </m:r>
              </m:sup>
            </m:sSup>
          </m:num>
          <m:den>
            <m:r>
              <w:rPr>
                <w:rFonts w:ascii="Cambria Math" w:hAnsi="Cambria Math"/>
              </w:rPr>
              <m:t>2ln(2)</m:t>
            </m:r>
          </m:den>
        </m:f>
      </m:oMath>
    </w:p>
    <w:p w14:paraId="2769BEB5" w14:textId="38BB249A" w:rsidR="00F738E4" w:rsidRPr="00D02814" w:rsidRDefault="00F738E4" w:rsidP="00D02814">
      <w:pPr>
        <w:rPr>
          <w:rFonts w:ascii="宋体" w:hAnsi="宋体"/>
        </w:rPr>
      </w:pPr>
      <w:r>
        <w:rPr>
          <w:rFonts w:ascii="宋体" w:hAnsi="宋体"/>
        </w:rPr>
        <w:tab/>
      </w:r>
      <m:oMath>
        <m:r>
          <m:rPr>
            <m:sty m:val="p"/>
          </m:rPr>
          <w:rPr>
            <w:rFonts w:ascii="Cambria Math" w:hAnsi="Cambria Math"/>
          </w:rPr>
          <m:t xml:space="preserve">                 </m:t>
        </m:r>
        <m:r>
          <w:rPr>
            <w:rFonts w:ascii="Cambria Math" w:hAnsi="Cambria Math" w:cs="Helvetica Neue"/>
            <w:color w:val="000000"/>
          </w:rPr>
          <m:t>Entropy</m:t>
        </m:r>
        <m:d>
          <m:dPr>
            <m:ctrlPr>
              <w:rPr>
                <w:rFonts w:ascii="Cambria Math" w:hAnsi="Cambria Math" w:cs="Helvetica Neue"/>
                <w:bCs/>
                <w:i/>
                <w:color w:val="000000"/>
              </w:rPr>
            </m:ctrlPr>
          </m:dPr>
          <m:e>
            <m:r>
              <w:rPr>
                <w:rFonts w:ascii="Cambria Math" w:hAnsi="Cambria Math" w:cs="Helvetica Neue"/>
                <w:color w:val="000000"/>
              </w:rPr>
              <m:t>S</m:t>
            </m:r>
          </m:e>
        </m:d>
        <m:r>
          <w:rPr>
            <w:rFonts w:ascii="Cambria Math" w:hAnsi="Cambria Math" w:cs="Helvetica Neue"/>
            <w:color w:val="000000"/>
          </w:rPr>
          <m:t>≈-</m:t>
        </m:r>
        <m:nary>
          <m:naryPr>
            <m:chr m:val="∑"/>
            <m:limLoc m:val="undOvr"/>
            <m:ctrlPr>
              <w:rPr>
                <w:rFonts w:ascii="Cambria Math" w:hAnsi="Cambria Math" w:cs="Helvetica Neue"/>
                <w:bCs/>
                <w:i/>
                <w:color w:val="000000"/>
              </w:rPr>
            </m:ctrlPr>
          </m:naryPr>
          <m:sub>
            <m:r>
              <w:rPr>
                <w:rFonts w:ascii="Cambria Math" w:hAnsi="Cambria Math" w:cs="Helvetica Neue"/>
                <w:color w:val="000000"/>
              </w:rPr>
              <m:t>i=1</m:t>
            </m:r>
          </m:sub>
          <m:sup>
            <m:r>
              <w:rPr>
                <w:rFonts w:ascii="Cambria Math" w:hAnsi="Cambria Math" w:cs="Helvetica Neue"/>
                <w:color w:val="000000"/>
              </w:rPr>
              <m:t>m</m:t>
            </m:r>
          </m:sup>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r>
              <w:rPr>
                <w:rFonts w:ascii="Cambria Math" w:hAnsi="Cambria Math" w:cs="Helvetica Neue"/>
                <w:color w:val="000000"/>
              </w:rPr>
              <m:t>*</m:t>
            </m:r>
            <m:f>
              <m:fPr>
                <m:ctrlPr>
                  <w:rPr>
                    <w:rFonts w:ascii="Cambria Math" w:hAnsi="Cambria Math" w:cs="Helvetica Neue"/>
                    <w:bCs/>
                    <w:i/>
                    <w:color w:val="000000"/>
                  </w:rPr>
                </m:ctrlPr>
              </m:fPr>
              <m:num>
                <m:r>
                  <w:rPr>
                    <w:rFonts w:ascii="Cambria Math" w:hAnsi="Cambria Math" w:cs="Helvetica Neue"/>
                    <w:color w:val="000000"/>
                  </w:rPr>
                  <m:t>2</m:t>
                </m:r>
                <m:d>
                  <m:dPr>
                    <m:ctrlPr>
                      <w:rPr>
                        <w:rFonts w:ascii="Cambria Math" w:hAnsi="Cambria Math" w:cs="Helvetica Neue"/>
                        <w:bCs/>
                        <w:i/>
                        <w:color w:val="000000"/>
                      </w:rPr>
                    </m:ctrlPr>
                  </m:dPr>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r>
                      <w:rPr>
                        <w:rFonts w:ascii="Cambria Math" w:hAnsi="Cambria Math" w:cs="Helvetica Neue"/>
                        <w:color w:val="000000"/>
                      </w:rPr>
                      <m:t>-1</m:t>
                    </m:r>
                  </m:e>
                </m:d>
                <m:r>
                  <w:rPr>
                    <w:rFonts w:ascii="Cambria Math" w:hAnsi="Cambria Math" w:cs="Helvetica Neue"/>
                    <w:color w:val="000000"/>
                  </w:rPr>
                  <m:t>-</m:t>
                </m:r>
                <m:sSup>
                  <m:sSupPr>
                    <m:ctrlPr>
                      <w:rPr>
                        <w:rFonts w:ascii="Cambria Math" w:hAnsi="Cambria Math" w:cs="Helvetica Neue"/>
                        <w:bCs/>
                        <w:i/>
                        <w:color w:val="000000"/>
                      </w:rPr>
                    </m:ctrlPr>
                  </m:sSupPr>
                  <m:e>
                    <m:r>
                      <w:rPr>
                        <w:rFonts w:ascii="Cambria Math" w:hAnsi="Cambria Math" w:cs="Helvetica Neue"/>
                        <w:color w:val="000000"/>
                      </w:rPr>
                      <m:t>(</m:t>
                    </m:r>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r>
                      <w:rPr>
                        <w:rFonts w:ascii="Cambria Math" w:hAnsi="Cambria Math" w:cs="Helvetica Neue"/>
                        <w:color w:val="000000"/>
                      </w:rPr>
                      <m:t>-1)</m:t>
                    </m:r>
                  </m:e>
                  <m:sup>
                    <m:r>
                      <w:rPr>
                        <w:rFonts w:ascii="Cambria Math" w:hAnsi="Cambria Math" w:cs="Helvetica Neue"/>
                        <w:color w:val="000000"/>
                      </w:rPr>
                      <m:t>2</m:t>
                    </m:r>
                  </m:sup>
                </m:sSup>
              </m:num>
              <m:den>
                <m:r>
                  <w:rPr>
                    <w:rFonts w:ascii="Cambria Math" w:hAnsi="Cambria Math" w:cs="Helvetica Neue"/>
                    <w:color w:val="000000"/>
                  </w:rPr>
                  <m:t>2</m:t>
                </m:r>
                <m:r>
                  <m:rPr>
                    <m:sty m:val="p"/>
                  </m:rPr>
                  <w:rPr>
                    <w:rFonts w:ascii="Cambria Math" w:hAnsi="Cambria Math" w:cs="Helvetica Neue"/>
                    <w:color w:val="000000"/>
                  </w:rPr>
                  <m:t>ln⁡</m:t>
                </m:r>
                <m:r>
                  <w:rPr>
                    <w:rFonts w:ascii="Cambria Math" w:hAnsi="Cambria Math" w:cs="Helvetica Neue"/>
                    <w:color w:val="000000"/>
                  </w:rPr>
                  <m:t>(2)</m:t>
                </m:r>
              </m:den>
            </m:f>
          </m:e>
        </m:nary>
      </m:oMath>
    </w:p>
    <w:p w14:paraId="62DB46C5" w14:textId="77777777" w:rsidR="00A32972" w:rsidRDefault="00A32972" w:rsidP="00A32972">
      <w:pPr>
        <w:pStyle w:val="a4"/>
        <w:numPr>
          <w:ilvl w:val="0"/>
          <w:numId w:val="7"/>
        </w:numPr>
        <w:ind w:firstLineChars="0"/>
      </w:pPr>
      <w:r>
        <w:rPr>
          <w:rFonts w:hint="eastAsia"/>
        </w:rPr>
        <w:t>C4</w:t>
      </w:r>
      <w:r>
        <w:t>.5</w:t>
      </w:r>
      <w:r>
        <w:rPr>
          <w:rFonts w:hint="eastAsia"/>
        </w:rPr>
        <w:t>算法在连续属性离散化过程中，要对所有划分情况进行预测，这将占用很多时间，如何快速选择一个最佳的划分阈值已成为亟待解决的问题。</w:t>
      </w:r>
      <w:r>
        <w:rPr>
          <w:rFonts w:hint="eastAsia"/>
        </w:rPr>
        <w:t>Fayy</w:t>
      </w:r>
      <w:r>
        <w:t>ad</w:t>
      </w:r>
      <w:r>
        <w:rPr>
          <w:rFonts w:hint="eastAsia"/>
        </w:rPr>
        <w:t>等证明：无论用于学习的数据集有多少个类别，不管类别的分布如何，连续属性的最佳分割点总在边界点处。</w:t>
      </w:r>
    </w:p>
    <w:p w14:paraId="19669EB9" w14:textId="1136D6B3" w:rsidR="00A32972" w:rsidRDefault="00A32972" w:rsidP="00A32972">
      <w:pPr>
        <w:pStyle w:val="a4"/>
        <w:ind w:left="480" w:firstLineChars="0" w:firstLine="360"/>
      </w:pPr>
      <w:r>
        <w:rPr>
          <w:rFonts w:hint="eastAsia"/>
        </w:rPr>
        <w:t>根据</w:t>
      </w:r>
      <w:r>
        <w:rPr>
          <w:rFonts w:hint="eastAsia"/>
        </w:rPr>
        <w:t>Fayyad</w:t>
      </w:r>
      <w:r>
        <w:rPr>
          <w:rFonts w:hint="eastAsia"/>
        </w:rPr>
        <w:t>边界点原理将连续型描述属性按升序排列，选取排序后某一连续型属性点相邻类边界点处的</w:t>
      </w:r>
      <w:r>
        <w:rPr>
          <w:rFonts w:hint="eastAsia"/>
        </w:rPr>
        <w:t>6</w:t>
      </w:r>
      <w:r>
        <w:rPr>
          <w:rFonts w:hint="eastAsia"/>
        </w:rPr>
        <w:t>个属性取值</w:t>
      </w:r>
      <w:r>
        <w:rPr>
          <w:rFonts w:hint="eastAsia"/>
        </w:rPr>
        <w:t>a1,a2,</w:t>
      </w:r>
      <w:r>
        <w:t>…</w:t>
      </w:r>
      <w:r>
        <w:rPr>
          <w:rFonts w:hint="eastAsia"/>
        </w:rPr>
        <w:t>a6</w:t>
      </w:r>
      <w:r>
        <w:rPr>
          <w:rFonts w:hint="eastAsia"/>
        </w:rPr>
        <w:t>作为测试属性值。其中：</w:t>
      </w:r>
      <w:r>
        <w:rPr>
          <w:rFonts w:hint="eastAsia"/>
        </w:rPr>
        <w:t>ai</w:t>
      </w:r>
      <w:r>
        <w:rPr>
          <w:rFonts w:hint="eastAsia"/>
        </w:rPr>
        <w:t>是类</w:t>
      </w:r>
      <w:r>
        <w:rPr>
          <w:rFonts w:hint="eastAsia"/>
        </w:rPr>
        <w:t>i</w:t>
      </w:r>
      <w:r>
        <w:rPr>
          <w:rFonts w:hint="eastAsia"/>
        </w:rPr>
        <w:t>中的最大值。计算相应的信息增益，选择信息增益最大的属性值作为最佳分割阈值进行划分。改进后的算法只需计算边界点处</w:t>
      </w:r>
      <w:r>
        <w:rPr>
          <w:rFonts w:hint="eastAsia"/>
        </w:rPr>
        <w:t>6</w:t>
      </w:r>
      <w:r>
        <w:rPr>
          <w:rFonts w:hint="eastAsia"/>
        </w:rPr>
        <w:t>个属性值的信息增益率，相当于传统</w:t>
      </w:r>
      <w:r>
        <w:rPr>
          <w:rFonts w:hint="eastAsia"/>
        </w:rPr>
        <w:t>C4</w:t>
      </w:r>
      <w:r>
        <w:t>.5</w:t>
      </w:r>
      <w:r>
        <w:rPr>
          <w:rFonts w:hint="eastAsia"/>
        </w:rPr>
        <w:t>算法遍历所有的属性值的信息增益率，其计算复杂度大大降低，并且当数据量不断增大时，其计算复杂度也不会增加很多。当遇到特殊情况即每个属性值仅代表</w:t>
      </w:r>
      <w:r>
        <w:rPr>
          <w:rFonts w:hint="eastAsia"/>
        </w:rPr>
        <w:t>1</w:t>
      </w:r>
      <w:r>
        <w:rPr>
          <w:rFonts w:hint="eastAsia"/>
        </w:rPr>
        <w:t>个类别时，改进算法的计算复杂度与</w:t>
      </w:r>
      <w:r>
        <w:rPr>
          <w:rFonts w:hint="eastAsia"/>
        </w:rPr>
        <w:t>C</w:t>
      </w:r>
      <w:r>
        <w:t>4.5</w:t>
      </w:r>
      <w:r>
        <w:rPr>
          <w:rFonts w:hint="eastAsia"/>
        </w:rPr>
        <w:t>算法相当。</w:t>
      </w:r>
    </w:p>
    <w:p w14:paraId="6F1D3E84" w14:textId="77777777" w:rsidR="00A32972" w:rsidRDefault="00A32972" w:rsidP="00A32972">
      <w:pPr>
        <w:pStyle w:val="a4"/>
        <w:ind w:left="480" w:firstLineChars="0" w:firstLine="360"/>
      </w:pPr>
    </w:p>
    <w:p w14:paraId="3467DBB7" w14:textId="6D55B89F" w:rsidR="00A32972" w:rsidRDefault="00A32972" w:rsidP="00A32972">
      <w:pPr>
        <w:pStyle w:val="a4"/>
        <w:numPr>
          <w:ilvl w:val="0"/>
          <w:numId w:val="7"/>
        </w:numPr>
        <w:ind w:firstLineChars="0"/>
      </w:pPr>
      <w:r>
        <w:rPr>
          <w:rFonts w:hint="eastAsia"/>
        </w:rPr>
        <w:t>引入一个加权系数</w:t>
      </w:r>
      <w:r>
        <w:rPr>
          <w:rFonts w:hint="eastAsia"/>
        </w:rPr>
        <w:t>W</w:t>
      </w:r>
      <w:r>
        <w:rPr>
          <w:rFonts w:hint="eastAsia"/>
        </w:rPr>
        <w:t>（</w:t>
      </w:r>
      <w:r>
        <w:rPr>
          <w:rFonts w:hint="eastAsia"/>
        </w:rPr>
        <w:t>0&lt;</w:t>
      </w:r>
      <m:oMath>
        <m:r>
          <m:rPr>
            <m:sty m:val="p"/>
          </m:rPr>
          <w:rPr>
            <w:rFonts w:ascii="Cambria Math" w:hAnsi="Cambria Math"/>
          </w:rPr>
          <m:t>W</m:t>
        </m:r>
      </m:oMath>
      <w:r>
        <w:rPr>
          <w:rFonts w:hint="eastAsia"/>
        </w:rPr>
        <w:t>&lt;1</w:t>
      </w:r>
      <w:r>
        <w:rPr>
          <w:rFonts w:hint="eastAsia"/>
        </w:rPr>
        <w:t>），该加权系数的大小由决策者根据先验知识领域知识来确定。通过加权我们可以降低了某些属性的信息熵，相应地提高了其他属性的信息熵。</w:t>
      </w:r>
    </w:p>
    <w:p w14:paraId="0F64C8E2" w14:textId="129551A0" w:rsidR="00A32972" w:rsidRDefault="00A32972" w:rsidP="00A32972">
      <w:pPr>
        <w:pStyle w:val="a4"/>
        <w:ind w:left="480" w:firstLineChars="0" w:firstLine="0"/>
      </w:pPr>
      <w:r>
        <w:rPr>
          <w:rFonts w:hint="eastAsia"/>
        </w:rPr>
        <w:t>如果指定某一属性的加权系数为</w:t>
      </w:r>
      <w:r>
        <w:t>W</w:t>
      </w:r>
      <w:r>
        <w:rPr>
          <w:rFonts w:hint="eastAsia"/>
        </w:rPr>
        <w:t>，则信息增益计算为：</w:t>
      </w:r>
    </w:p>
    <w:p w14:paraId="287B51EE" w14:textId="3897822D" w:rsidR="00A32972" w:rsidRDefault="00A32972" w:rsidP="00A32972">
      <w:pPr>
        <w:pStyle w:val="a4"/>
        <w:ind w:left="480" w:firstLineChars="0" w:firstLine="0"/>
      </w:pPr>
      <w:r>
        <w:rPr>
          <w:rFonts w:hint="eastAsia"/>
        </w:rPr>
        <w:t xml:space="preserve">          </w:t>
      </w:r>
      <w:r>
        <w:t xml:space="preserve">       </w:t>
      </w:r>
      <w:r>
        <w:rPr>
          <w:rFonts w:hint="eastAsia"/>
        </w:rPr>
        <w:t xml:space="preserve"> </w:t>
      </w:r>
      <m:oMath>
        <m:sSub>
          <m:sSubPr>
            <m:ctrlPr>
              <w:rPr>
                <w:rFonts w:ascii="Cambria Math" w:hAnsi="Cambria Math"/>
              </w:rPr>
            </m:ctrlPr>
          </m:sSubPr>
          <m:e>
            <m:r>
              <w:rPr>
                <w:rFonts w:ascii="Cambria Math" w:hAnsi="Cambria Math"/>
              </w:rPr>
              <m:t>E</m:t>
            </m:r>
            <m:r>
              <m:rPr>
                <m:sty m:val="p"/>
              </m:rPr>
              <w:rPr>
                <w:rFonts w:ascii="Cambria Math" w:hAnsi="Cambria Math"/>
              </w:rPr>
              <m:t>ntropy</m:t>
            </m:r>
          </m:e>
          <m:sub>
            <m:r>
              <w:rPr>
                <w:rFonts w:ascii="Cambria Math" w:hAnsi="Cambria Math" w:cs="Cambria Math"/>
              </w:rPr>
              <m:t>A</m:t>
            </m:r>
          </m:sub>
        </m:sSub>
        <m:d>
          <m:dPr>
            <m:ctrlPr>
              <w:rPr>
                <w:rFonts w:ascii="Cambria Math" w:hAnsi="Cambria Math"/>
                <w:i/>
              </w:rPr>
            </m:ctrlPr>
          </m:dPr>
          <m:e>
            <m:r>
              <w:rPr>
                <w:rFonts w:ascii="Cambria Math" w:hAnsi="Cambria Math"/>
              </w:rPr>
              <m:t>S</m:t>
            </m:r>
            <m:ctrlPr>
              <w:rPr>
                <w:rFonts w:ascii="Cambria Math" w:hAnsi="Cambria Math"/>
              </w:rPr>
            </m:ctrlP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W</m:t>
            </m:r>
          </m:e>
        </m:nary>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d>
              <m:dPr>
                <m:begChr m:val="|"/>
                <m:endChr m:val="|"/>
                <m:ctrlPr>
                  <w:rPr>
                    <w:rFonts w:ascii="Cambria Math" w:hAnsi="Cambria Math"/>
                    <w:i/>
                  </w:rPr>
                </m:ctrlPr>
              </m:dPr>
              <m:e>
                <m:r>
                  <w:rPr>
                    <w:rFonts w:ascii="Cambria Math" w:hAnsi="Cambria Math"/>
                  </w:rPr>
                  <m:t>S</m:t>
                </m:r>
              </m:e>
            </m:d>
          </m:den>
        </m:f>
        <m:r>
          <w:rPr>
            <w:rFonts w:ascii="Cambria Math" w:hAnsi="Cambria Math"/>
          </w:rPr>
          <m:t>E</m:t>
        </m:r>
        <m:r>
          <m:rPr>
            <m:sty m:val="p"/>
          </m:rPr>
          <w:rPr>
            <w:rFonts w:ascii="Cambria Math" w:hAnsi="Cambria Math"/>
          </w:rPr>
          <m:t>ntropy(</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oMath>
    </w:p>
    <w:p w14:paraId="3D2709F6" w14:textId="77777777" w:rsidR="00F738E4" w:rsidRPr="00F738E4" w:rsidRDefault="00F738E4" w:rsidP="00F738E4">
      <w:pPr>
        <w:rPr>
          <w:rFonts w:ascii="Times New Roman" w:eastAsiaTheme="minorEastAsia" w:hAnsi="Times New Roman"/>
          <w:iCs/>
        </w:rPr>
      </w:pPr>
      <m:oMathPara>
        <m:oMath>
          <m:r>
            <w:rPr>
              <w:rFonts w:ascii="Cambria Math" w:hAnsi="Cambria Math"/>
            </w:rPr>
            <m:t>Gain</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sup>
          </m:sSup>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Entropy</m:t>
              </m: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m:t>
              </m:r>
            </m:sup>
          </m:sSup>
        </m:oMath>
      </m:oMathPara>
    </w:p>
    <w:p w14:paraId="427F9F11" w14:textId="1DB5F4DE" w:rsidR="00A72A04" w:rsidRPr="00EE1EFD" w:rsidRDefault="00F738E4" w:rsidP="00F738E4">
      <w:pPr>
        <w:rPr>
          <w:rFonts w:ascii="Times New Roman" w:eastAsiaTheme="minorEastAsia" w:hAnsi="Times New Roman"/>
        </w:rPr>
      </w:pPr>
      <m:oMathPara>
        <m:oMath>
          <m:r>
            <w:rPr>
              <w:rFonts w:ascii="Cambria Math" w:hAnsi="Cambria Math"/>
            </w:rPr>
            <m:t>GainRatio</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Gain(A)'</m:t>
              </m:r>
            </m:num>
            <m:den>
              <m:r>
                <w:rPr>
                  <w:rFonts w:ascii="Cambria Math" w:hAnsi="Cambria Math"/>
                </w:rPr>
                <m:t>SplitInfo(A)</m:t>
              </m:r>
            </m:den>
          </m:f>
        </m:oMath>
      </m:oMathPara>
    </w:p>
    <w:p w14:paraId="7F0AA8CE" w14:textId="70D1EFB9" w:rsidR="00EE1EFD" w:rsidRDefault="00EE1EFD" w:rsidP="00F738E4">
      <w:pPr>
        <w:rPr>
          <w:rFonts w:ascii="Times New Roman" w:eastAsiaTheme="minorEastAsia" w:hAnsi="Times New Roman"/>
        </w:rPr>
      </w:pPr>
      <w:r>
        <w:rPr>
          <w:rFonts w:ascii="Times New Roman" w:eastAsiaTheme="minorEastAsia" w:hAnsi="Times New Roman"/>
        </w:rPr>
        <w:tab/>
      </w:r>
    </w:p>
    <w:p w14:paraId="0F96183F" w14:textId="0B806EA2" w:rsidR="00794F7C" w:rsidRDefault="00EE1EFD" w:rsidP="00F738E4">
      <w:pPr>
        <w:rPr>
          <w:rFonts w:ascii="Times New Roman" w:eastAsiaTheme="minorEastAsia" w:hAnsi="Times New Roman"/>
        </w:rPr>
      </w:pPr>
      <w:r>
        <w:rPr>
          <w:rFonts w:ascii="Times New Roman" w:eastAsiaTheme="minorEastAsia" w:hAnsi="Times New Roman"/>
        </w:rPr>
        <w:tab/>
      </w:r>
      <w:r>
        <w:rPr>
          <w:rFonts w:ascii="Times New Roman" w:eastAsiaTheme="minorEastAsia" w:hAnsi="Times New Roman"/>
        </w:rPr>
        <w:tab/>
      </w:r>
      <m:oMath>
        <m:r>
          <w:rPr>
            <w:rFonts w:ascii="Cambria Math" w:eastAsiaTheme="minorEastAsia" w:hAnsi="Cambria Math"/>
          </w:rPr>
          <m:t>G</m:t>
        </m:r>
        <m:r>
          <m:rPr>
            <m:sty m:val="p"/>
          </m:rPr>
          <w:rPr>
            <w:rFonts w:ascii="Cambria Math" w:eastAsiaTheme="minorEastAsia" w:hAnsi="Cambria Math"/>
          </w:rPr>
          <m:t>ain</m:t>
        </m:r>
        <m:r>
          <w:rPr>
            <w:rFonts w:ascii="Cambria Math" w:eastAsiaTheme="minorEastAsia" w:hAnsi="Cambria Math"/>
          </w:rPr>
          <m:t>Ratio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 xml:space="preserve">= </m:t>
        </m:r>
        <m:f>
          <m:fPr>
            <m:ctrlPr>
              <w:rPr>
                <w:rFonts w:ascii="Cambria Math" w:hAnsi="Cambria Math" w:cs="Helvetica Neue"/>
                <w:i/>
                <w:color w:val="000000"/>
              </w:rPr>
            </m:ctrlPr>
          </m:fPr>
          <m:num>
            <m:r>
              <w:rPr>
                <w:rFonts w:ascii="Cambria Math" w:hAnsi="Cambria Math" w:cs="Helvetica Neue"/>
                <w:color w:val="000000"/>
              </w:rPr>
              <m:t>-</m:t>
            </m:r>
            <m:nary>
              <m:naryPr>
                <m:chr m:val="∑"/>
                <m:limLoc m:val="undOvr"/>
                <m:ctrlPr>
                  <w:rPr>
                    <w:rFonts w:ascii="Cambria Math" w:hAnsi="Cambria Math" w:cs="Helvetica Neue"/>
                    <w:bCs/>
                    <w:i/>
                    <w:color w:val="000000"/>
                  </w:rPr>
                </m:ctrlPr>
              </m:naryPr>
              <m:sub>
                <m:r>
                  <w:rPr>
                    <w:rFonts w:ascii="Cambria Math" w:hAnsi="Cambria Math" w:cs="Helvetica Neue"/>
                    <w:color w:val="000000"/>
                  </w:rPr>
                  <m:t>i=1</m:t>
                </m:r>
              </m:sub>
              <m:sup>
                <m:r>
                  <w:rPr>
                    <w:rFonts w:ascii="Cambria Math" w:hAnsi="Cambria Math" w:cs="Helvetica Neue"/>
                    <w:color w:val="000000"/>
                  </w:rPr>
                  <m:t>m</m:t>
                </m:r>
              </m:sup>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r>
                  <w:rPr>
                    <w:rFonts w:ascii="Cambria Math" w:hAnsi="Cambria Math" w:cs="Helvetica Neue"/>
                    <w:color w:val="000000"/>
                  </w:rPr>
                  <m:t>*</m:t>
                </m:r>
                <m:f>
                  <m:fPr>
                    <m:ctrlPr>
                      <w:rPr>
                        <w:rFonts w:ascii="Cambria Math" w:hAnsi="Cambria Math" w:cs="Helvetica Neue"/>
                        <w:bCs/>
                        <w:i/>
                        <w:color w:val="000000"/>
                      </w:rPr>
                    </m:ctrlPr>
                  </m:fPr>
                  <m:num>
                    <m:r>
                      <w:rPr>
                        <w:rFonts w:ascii="Cambria Math" w:hAnsi="Cambria Math" w:cs="Helvetica Neue"/>
                        <w:color w:val="000000"/>
                      </w:rPr>
                      <m:t>2</m:t>
                    </m:r>
                    <m:d>
                      <m:dPr>
                        <m:ctrlPr>
                          <w:rPr>
                            <w:rFonts w:ascii="Cambria Math" w:hAnsi="Cambria Math" w:cs="Helvetica Neue"/>
                            <w:bCs/>
                            <w:i/>
                            <w:color w:val="000000"/>
                          </w:rPr>
                        </m:ctrlPr>
                      </m:dPr>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r>
                          <w:rPr>
                            <w:rFonts w:ascii="Cambria Math" w:hAnsi="Cambria Math" w:cs="Helvetica Neue"/>
                            <w:color w:val="000000"/>
                          </w:rPr>
                          <m:t>-1</m:t>
                        </m:r>
                      </m:e>
                    </m:d>
                    <m:r>
                      <w:rPr>
                        <w:rFonts w:ascii="Cambria Math" w:hAnsi="Cambria Math" w:cs="Helvetica Neue"/>
                        <w:color w:val="000000"/>
                      </w:rPr>
                      <m:t>-</m:t>
                    </m:r>
                    <m:sSup>
                      <m:sSupPr>
                        <m:ctrlPr>
                          <w:rPr>
                            <w:rFonts w:ascii="Cambria Math" w:hAnsi="Cambria Math" w:cs="Helvetica Neue"/>
                            <w:bCs/>
                            <w:i/>
                            <w:color w:val="000000"/>
                          </w:rPr>
                        </m:ctrlPr>
                      </m:sSupPr>
                      <m:e>
                        <m:d>
                          <m:dPr>
                            <m:ctrlPr>
                              <w:rPr>
                                <w:rFonts w:ascii="Cambria Math" w:hAnsi="Cambria Math" w:cs="Helvetica Neue"/>
                                <w:bCs/>
                                <w:i/>
                                <w:color w:val="000000"/>
                              </w:rPr>
                            </m:ctrlPr>
                          </m:dPr>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i</m:t>
                                </m:r>
                              </m:sub>
                            </m:sSub>
                            <m:r>
                              <w:rPr>
                                <w:rFonts w:ascii="Cambria Math" w:hAnsi="Cambria Math" w:cs="Helvetica Neue"/>
                                <w:color w:val="000000"/>
                              </w:rPr>
                              <m:t>-1</m:t>
                            </m:r>
                          </m:e>
                        </m:d>
                      </m:e>
                      <m:sup>
                        <m:r>
                          <w:rPr>
                            <w:rFonts w:ascii="Cambria Math" w:hAnsi="Cambria Math" w:cs="Helvetica Neue"/>
                            <w:color w:val="000000"/>
                          </w:rPr>
                          <m:t>2</m:t>
                        </m:r>
                      </m:sup>
                    </m:sSup>
                  </m:num>
                  <m:den>
                    <m:r>
                      <w:rPr>
                        <w:rFonts w:ascii="Cambria Math" w:hAnsi="Cambria Math" w:cs="Helvetica Neue"/>
                        <w:color w:val="000000"/>
                      </w:rPr>
                      <m:t>2</m:t>
                    </m:r>
                    <m:func>
                      <m:funcPr>
                        <m:ctrlPr>
                          <w:rPr>
                            <w:rFonts w:ascii="Cambria Math" w:hAnsi="Cambria Math" w:cs="Helvetica Neue"/>
                            <w:bCs/>
                            <w:color w:val="000000"/>
                          </w:rPr>
                        </m:ctrlPr>
                      </m:funcPr>
                      <m:fName>
                        <m:r>
                          <m:rPr>
                            <m:sty m:val="p"/>
                          </m:rPr>
                          <w:rPr>
                            <w:rFonts w:ascii="Cambria Math" w:hAnsi="Cambria Math" w:cs="Helvetica Neue"/>
                            <w:color w:val="000000"/>
                          </w:rPr>
                          <m:t>ln</m:t>
                        </m:r>
                      </m:fName>
                      <m:e>
                        <m:d>
                          <m:dPr>
                            <m:ctrlPr>
                              <w:rPr>
                                <w:rFonts w:ascii="Cambria Math" w:hAnsi="Cambria Math" w:cs="Helvetica Neue"/>
                                <w:bCs/>
                                <w:i/>
                                <w:color w:val="000000"/>
                              </w:rPr>
                            </m:ctrlPr>
                          </m:dPr>
                          <m:e>
                            <m:r>
                              <w:rPr>
                                <w:rFonts w:ascii="Cambria Math" w:hAnsi="Cambria Math" w:cs="Helvetica Neue"/>
                                <w:color w:val="000000"/>
                              </w:rPr>
                              <m:t>2</m:t>
                            </m:r>
                          </m:e>
                        </m:d>
                      </m:e>
                    </m:func>
                  </m:den>
                </m:f>
              </m:e>
            </m:nary>
            <m:r>
              <w:rPr>
                <w:rFonts w:ascii="Cambria Math" w:hAnsi="Cambria Math" w:cs="Helvetica Neue"/>
                <w:color w:val="000000"/>
              </w:rPr>
              <m:t>+</m:t>
            </m:r>
            <m:nary>
              <m:naryPr>
                <m:chr m:val="∑"/>
                <m:limLoc m:val="subSup"/>
                <m:ctrlPr>
                  <w:rPr>
                    <w:rFonts w:ascii="Cambria Math" w:hAnsi="Cambria Math"/>
                  </w:rPr>
                </m:ctrlPr>
              </m:naryPr>
              <m:sub>
                <m:r>
                  <w:rPr>
                    <w:rFonts w:ascii="Cambria Math" w:hAnsi="Cambria Math"/>
                  </w:rPr>
                  <m:t>j=1</m:t>
                </m:r>
              </m:sub>
              <m:sup>
                <m:r>
                  <m:rPr>
                    <m:sty m:val="p"/>
                  </m:rPr>
                  <w:rPr>
                    <w:rFonts w:ascii="Cambria Math" w:hAnsi="Cambria Math"/>
                  </w:rPr>
                  <m:t>k</m:t>
                </m:r>
              </m:sup>
              <m:e>
                <m:r>
                  <m:rPr>
                    <m:sty m:val="p"/>
                  </m:rPr>
                  <w:rPr>
                    <w:rFonts w:ascii="Cambria Math" w:hAnsi="Cambria Math" w:cs="Cambria Math"/>
                  </w:rPr>
                  <m:t>W*</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S</m:t>
                        </m:r>
                      </m:e>
                    </m:d>
                  </m:den>
                </m:f>
              </m:e>
            </m:nary>
            <m:nary>
              <m:naryPr>
                <m:chr m:val="∑"/>
                <m:limLoc m:val="undOvr"/>
                <m:ctrlPr>
                  <w:rPr>
                    <w:rFonts w:ascii="Cambria Math" w:hAnsi="Cambria Math" w:cs="Helvetica Neue"/>
                    <w:bCs/>
                    <w:i/>
                    <w:color w:val="000000"/>
                  </w:rPr>
                </m:ctrlPr>
              </m:naryPr>
              <m:sub>
                <m:r>
                  <w:rPr>
                    <w:rFonts w:ascii="Cambria Math" w:hAnsi="Cambria Math" w:cs="Helvetica Neue"/>
                    <w:color w:val="000000"/>
                  </w:rPr>
                  <m:t>j=1</m:t>
                </m:r>
              </m:sub>
              <m:sup>
                <m:r>
                  <w:rPr>
                    <w:rFonts w:ascii="Cambria Math" w:hAnsi="Cambria Math" w:cs="Helvetica Neue"/>
                    <w:color w:val="000000"/>
                  </w:rPr>
                  <m:t>m'</m:t>
                </m:r>
              </m:sup>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j</m:t>
                    </m:r>
                  </m:sub>
                </m:sSub>
                <m:r>
                  <w:rPr>
                    <w:rFonts w:ascii="Cambria Math" w:hAnsi="Cambria Math" w:cs="Helvetica Neue"/>
                    <w:color w:val="000000"/>
                  </w:rPr>
                  <m:t>*</m:t>
                </m:r>
                <m:f>
                  <m:fPr>
                    <m:ctrlPr>
                      <w:rPr>
                        <w:rFonts w:ascii="Cambria Math" w:hAnsi="Cambria Math" w:cs="Helvetica Neue"/>
                        <w:bCs/>
                        <w:i/>
                        <w:color w:val="000000"/>
                      </w:rPr>
                    </m:ctrlPr>
                  </m:fPr>
                  <m:num>
                    <m:r>
                      <w:rPr>
                        <w:rFonts w:ascii="Cambria Math" w:hAnsi="Cambria Math" w:cs="Helvetica Neue"/>
                        <w:color w:val="000000"/>
                      </w:rPr>
                      <m:t>2</m:t>
                    </m:r>
                    <m:d>
                      <m:dPr>
                        <m:ctrlPr>
                          <w:rPr>
                            <w:rFonts w:ascii="Cambria Math" w:hAnsi="Cambria Math" w:cs="Helvetica Neue"/>
                            <w:bCs/>
                            <w:i/>
                            <w:color w:val="000000"/>
                          </w:rPr>
                        </m:ctrlPr>
                      </m:dPr>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j</m:t>
                            </m:r>
                          </m:sub>
                        </m:sSub>
                        <m:r>
                          <w:rPr>
                            <w:rFonts w:ascii="Cambria Math" w:hAnsi="Cambria Math" w:cs="Helvetica Neue"/>
                            <w:color w:val="000000"/>
                          </w:rPr>
                          <m:t>-1</m:t>
                        </m:r>
                      </m:e>
                    </m:d>
                    <m:r>
                      <w:rPr>
                        <w:rFonts w:ascii="Cambria Math" w:hAnsi="Cambria Math" w:cs="Helvetica Neue"/>
                        <w:color w:val="000000"/>
                      </w:rPr>
                      <m:t>-</m:t>
                    </m:r>
                    <m:sSup>
                      <m:sSupPr>
                        <m:ctrlPr>
                          <w:rPr>
                            <w:rFonts w:ascii="Cambria Math" w:hAnsi="Cambria Math" w:cs="Helvetica Neue"/>
                            <w:bCs/>
                            <w:i/>
                            <w:color w:val="000000"/>
                          </w:rPr>
                        </m:ctrlPr>
                      </m:sSupPr>
                      <m:e>
                        <m:d>
                          <m:dPr>
                            <m:ctrlPr>
                              <w:rPr>
                                <w:rFonts w:ascii="Cambria Math" w:hAnsi="Cambria Math" w:cs="Helvetica Neue"/>
                                <w:bCs/>
                                <w:i/>
                                <w:color w:val="000000"/>
                              </w:rPr>
                            </m:ctrlPr>
                          </m:dPr>
                          <m:e>
                            <m:sSub>
                              <m:sSubPr>
                                <m:ctrlPr>
                                  <w:rPr>
                                    <w:rFonts w:ascii="Cambria Math" w:hAnsi="Cambria Math" w:cs="Helvetica Neue"/>
                                    <w:bCs/>
                                    <w:i/>
                                    <w:color w:val="000000"/>
                                  </w:rPr>
                                </m:ctrlPr>
                              </m:sSubPr>
                              <m:e>
                                <m:r>
                                  <w:rPr>
                                    <w:rFonts w:ascii="Cambria Math" w:hAnsi="Cambria Math" w:cs="Helvetica Neue"/>
                                    <w:color w:val="000000"/>
                                  </w:rPr>
                                  <m:t>p</m:t>
                                </m:r>
                              </m:e>
                              <m:sub>
                                <m:r>
                                  <w:rPr>
                                    <w:rFonts w:ascii="Cambria Math" w:hAnsi="Cambria Math" w:cs="Helvetica Neue"/>
                                    <w:color w:val="000000"/>
                                  </w:rPr>
                                  <m:t>j</m:t>
                                </m:r>
                              </m:sub>
                            </m:sSub>
                            <m:r>
                              <w:rPr>
                                <w:rFonts w:ascii="Cambria Math" w:hAnsi="Cambria Math" w:cs="Helvetica Neue"/>
                                <w:color w:val="000000"/>
                              </w:rPr>
                              <m:t>-1</m:t>
                            </m:r>
                          </m:e>
                        </m:d>
                      </m:e>
                      <m:sup>
                        <m:r>
                          <w:rPr>
                            <w:rFonts w:ascii="Cambria Math" w:hAnsi="Cambria Math" w:cs="Helvetica Neue"/>
                            <w:color w:val="000000"/>
                          </w:rPr>
                          <m:t>2</m:t>
                        </m:r>
                      </m:sup>
                    </m:sSup>
                  </m:num>
                  <m:den>
                    <m:r>
                      <w:rPr>
                        <w:rFonts w:ascii="Cambria Math" w:hAnsi="Cambria Math" w:cs="Helvetica Neue"/>
                        <w:color w:val="000000"/>
                      </w:rPr>
                      <m:t>2</m:t>
                    </m:r>
                    <m:func>
                      <m:funcPr>
                        <m:ctrlPr>
                          <w:rPr>
                            <w:rFonts w:ascii="Cambria Math" w:hAnsi="Cambria Math" w:cs="Helvetica Neue"/>
                            <w:bCs/>
                            <w:color w:val="000000"/>
                          </w:rPr>
                        </m:ctrlPr>
                      </m:funcPr>
                      <m:fName>
                        <m:r>
                          <m:rPr>
                            <m:sty m:val="p"/>
                          </m:rPr>
                          <w:rPr>
                            <w:rFonts w:ascii="Cambria Math" w:hAnsi="Cambria Math" w:cs="Helvetica Neue"/>
                            <w:color w:val="000000"/>
                          </w:rPr>
                          <m:t>ln</m:t>
                        </m:r>
                      </m:fName>
                      <m:e>
                        <m:d>
                          <m:dPr>
                            <m:ctrlPr>
                              <w:rPr>
                                <w:rFonts w:ascii="Cambria Math" w:hAnsi="Cambria Math" w:cs="Helvetica Neue"/>
                                <w:bCs/>
                                <w:i/>
                                <w:color w:val="000000"/>
                              </w:rPr>
                            </m:ctrlPr>
                          </m:dPr>
                          <m:e>
                            <m:r>
                              <w:rPr>
                                <w:rFonts w:ascii="Cambria Math" w:hAnsi="Cambria Math" w:cs="Helvetica Neue"/>
                                <w:color w:val="000000"/>
                              </w:rPr>
                              <m:t>2</m:t>
                            </m:r>
                          </m:e>
                        </m:d>
                      </m:e>
                    </m:func>
                  </m:den>
                </m:f>
              </m:e>
            </m:nary>
          </m:num>
          <m:den>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cs="Cambria Math"/>
                          </w:rPr>
                          <m:t>s</m:t>
                        </m:r>
                      </m:e>
                      <m:sub>
                        <m:r>
                          <w:rPr>
                            <w:rFonts w:ascii="Cambria Math" w:hAnsi="Cambria Math"/>
                          </w:rPr>
                          <m:t>j</m:t>
                        </m:r>
                      </m:sub>
                    </m:sSub>
                    <m:r>
                      <w:rPr>
                        <w:rFonts w:ascii="Cambria Math" w:hAnsi="Cambria Math"/>
                      </w:rPr>
                      <m:t>|</m:t>
                    </m:r>
                  </m:num>
                  <m:den>
                    <m:r>
                      <w:rPr>
                        <w:rFonts w:ascii="Cambria Math" w:hAnsi="Cambria Math"/>
                      </w:rPr>
                      <m:t>|s|</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num>
                      <m:den>
                        <m:r>
                          <w:rPr>
                            <w:rFonts w:ascii="Cambria Math" w:hAnsi="Cambria Math"/>
                          </w:rPr>
                          <m:t>|s|</m:t>
                        </m:r>
                      </m:den>
                    </m:f>
                    <m:r>
                      <w:rPr>
                        <w:rFonts w:ascii="Cambria Math" w:hAnsi="Cambria Math"/>
                      </w:rPr>
                      <m:t>)</m:t>
                    </m:r>
                  </m:e>
                </m:func>
              </m:e>
            </m:nary>
          </m:den>
        </m:f>
      </m:oMath>
    </w:p>
    <w:p w14:paraId="2E91B0B1" w14:textId="77777777" w:rsidR="008E684E" w:rsidRPr="008E684E" w:rsidRDefault="008E684E" w:rsidP="00F738E4">
      <w:pPr>
        <w:rPr>
          <w:rFonts w:ascii="Times New Roman" w:eastAsiaTheme="minorEastAsia" w:hAnsi="Times New Roman"/>
        </w:rPr>
      </w:pPr>
    </w:p>
    <w:p w14:paraId="78B4275E" w14:textId="30036694" w:rsidR="008918FD" w:rsidRDefault="008918FD" w:rsidP="008918FD">
      <w:pPr>
        <w:pStyle w:val="2"/>
        <w:rPr>
          <w:rFonts w:ascii="方正黑体_GBK" w:hAnsi="方正黑体_GBK"/>
        </w:rPr>
      </w:pPr>
      <w:r>
        <w:lastRenderedPageBreak/>
        <w:t>3.2</w:t>
      </w:r>
      <w:r>
        <w:rPr>
          <w:rFonts w:ascii="方正黑体_GBK" w:hAnsi="方正黑体_GBK"/>
        </w:rPr>
        <w:t>算法框架设计</w:t>
      </w:r>
    </w:p>
    <w:p w14:paraId="70E60E98" w14:textId="49FA6D3A" w:rsidR="00A52F34" w:rsidRDefault="00A52F34" w:rsidP="002B3526">
      <w:pPr>
        <w:rPr>
          <w:rFonts w:hint="eastAsia"/>
        </w:rPr>
      </w:pPr>
      <w:r>
        <w:tab/>
      </w:r>
      <w:r w:rsidR="002B3526" w:rsidRPr="002B3526">
        <w:drawing>
          <wp:inline distT="0" distB="0" distL="0" distR="0" wp14:anchorId="273D221D" wp14:editId="6D07404A">
            <wp:extent cx="4586793" cy="6152934"/>
            <wp:effectExtent l="0" t="0" r="107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698" cy="6156830"/>
                    </a:xfrm>
                    <a:prstGeom prst="rect">
                      <a:avLst/>
                    </a:prstGeom>
                  </pic:spPr>
                </pic:pic>
              </a:graphicData>
            </a:graphic>
          </wp:inline>
        </w:drawing>
      </w:r>
    </w:p>
    <w:p w14:paraId="6925CE95" w14:textId="5B51DCE8" w:rsidR="00A52F34" w:rsidRPr="008918FD" w:rsidRDefault="00A52F34" w:rsidP="008918FD">
      <w:r>
        <w:rPr>
          <w:rFonts w:hint="eastAsia"/>
        </w:rPr>
        <w:tab/>
      </w:r>
    </w:p>
    <w:p w14:paraId="5650C403" w14:textId="7D396C58" w:rsidR="008918FD" w:rsidRDefault="00BE0E75" w:rsidP="00BE0E75">
      <w:pPr>
        <w:pStyle w:val="2"/>
        <w:rPr>
          <w:rFonts w:ascii="方正黑体_GBK" w:hAnsi="方正黑体_GBK"/>
        </w:rPr>
      </w:pPr>
      <w:r>
        <w:rPr>
          <w:rFonts w:ascii="方正黑体_GBK" w:hAnsi="方正黑体_GBK"/>
        </w:rPr>
        <w:t xml:space="preserve">3.3 </w:t>
      </w:r>
      <w:r w:rsidR="008918FD">
        <w:rPr>
          <w:rFonts w:ascii="方正黑体_GBK" w:hAnsi="方正黑体_GBK"/>
        </w:rPr>
        <w:t>算法步骤</w:t>
      </w:r>
    </w:p>
    <w:p w14:paraId="5764ED7B" w14:textId="51F7B4E6" w:rsidR="00BE0E75" w:rsidRDefault="0075275A" w:rsidP="00BE0E75">
      <w:pPr>
        <w:rPr>
          <w:rFonts w:hint="eastAsia"/>
        </w:rPr>
      </w:pPr>
      <w:r>
        <w:rPr>
          <w:rFonts w:hint="eastAsia"/>
        </w:rPr>
        <w:tab/>
      </w:r>
      <w:r>
        <w:rPr>
          <w:rFonts w:hint="eastAsia"/>
        </w:rPr>
        <w:t>改进后的决策树采用加权</w:t>
      </w:r>
      <w:r w:rsidR="004E34BD">
        <w:rPr>
          <w:rFonts w:hint="eastAsia"/>
        </w:rPr>
        <w:t>信息增益率</w:t>
      </w:r>
      <w:r w:rsidR="00D23E2D">
        <w:rPr>
          <w:rFonts w:hint="eastAsia"/>
        </w:rPr>
        <w:t>最大</w:t>
      </w:r>
      <w:r w:rsidR="00252B86">
        <w:rPr>
          <w:rFonts w:hint="eastAsia"/>
        </w:rPr>
        <w:t>的属性值作为划分节点，生成新的分支，然后通过递归调用该方法建立决策树节点的分支。</w:t>
      </w:r>
    </w:p>
    <w:p w14:paraId="71F7FED2" w14:textId="463F5EA4" w:rsidR="00252B86" w:rsidRDefault="00252B86" w:rsidP="00BE0E75">
      <w:pPr>
        <w:rPr>
          <w:rFonts w:hint="eastAsia"/>
        </w:rPr>
      </w:pPr>
      <w:r>
        <w:rPr>
          <w:rFonts w:hint="eastAsia"/>
        </w:rPr>
        <w:tab/>
      </w:r>
      <w:r>
        <w:rPr>
          <w:rFonts w:hint="eastAsia"/>
        </w:rPr>
        <w:t>本文算法主要归纳为如下几个步骤：</w:t>
      </w:r>
    </w:p>
    <w:p w14:paraId="405CE163" w14:textId="7252C3A9" w:rsidR="00252B86" w:rsidRDefault="00252B86" w:rsidP="00252B86">
      <w:pPr>
        <w:pStyle w:val="a4"/>
        <w:numPr>
          <w:ilvl w:val="0"/>
          <w:numId w:val="11"/>
        </w:numPr>
        <w:ind w:firstLineChars="0"/>
        <w:rPr>
          <w:rFonts w:hint="eastAsia"/>
        </w:rPr>
      </w:pPr>
      <w:r>
        <w:rPr>
          <w:rFonts w:hint="eastAsia"/>
        </w:rPr>
        <w:t>读取文本数据，并保存属性实体空气数据以及对应的污染等级。</w:t>
      </w:r>
    </w:p>
    <w:p w14:paraId="5A7FC26D" w14:textId="79DAA048" w:rsidR="00252B86" w:rsidRDefault="00252B86" w:rsidP="00252B86">
      <w:pPr>
        <w:pStyle w:val="a4"/>
        <w:numPr>
          <w:ilvl w:val="0"/>
          <w:numId w:val="11"/>
        </w:numPr>
        <w:ind w:firstLineChars="0"/>
        <w:rPr>
          <w:rFonts w:hint="eastAsia"/>
        </w:rPr>
      </w:pPr>
      <w:r>
        <w:rPr>
          <w:rFonts w:hint="eastAsia"/>
        </w:rPr>
        <w:t>数据清洗。处理离群值以及缺省值。</w:t>
      </w:r>
    </w:p>
    <w:p w14:paraId="65711F81" w14:textId="545F24DD" w:rsidR="00252B86" w:rsidRDefault="00252B86" w:rsidP="00252B86">
      <w:pPr>
        <w:pStyle w:val="a4"/>
        <w:numPr>
          <w:ilvl w:val="0"/>
          <w:numId w:val="11"/>
        </w:numPr>
        <w:ind w:firstLineChars="0"/>
        <w:rPr>
          <w:rFonts w:hint="eastAsia"/>
        </w:rPr>
      </w:pPr>
      <w:r>
        <w:rPr>
          <w:rFonts w:hint="eastAsia"/>
        </w:rPr>
        <w:t>对每个属性下的数据值进行离散化。</w:t>
      </w:r>
    </w:p>
    <w:p w14:paraId="02C9F208" w14:textId="75A9979B" w:rsidR="00252B86" w:rsidRDefault="00CD38FF" w:rsidP="00CD38FF">
      <w:pPr>
        <w:pStyle w:val="a4"/>
        <w:numPr>
          <w:ilvl w:val="0"/>
          <w:numId w:val="11"/>
        </w:numPr>
        <w:ind w:firstLineChars="0"/>
        <w:rPr>
          <w:rFonts w:hint="eastAsia"/>
        </w:rPr>
      </w:pPr>
      <w:r>
        <w:rPr>
          <w:rFonts w:hint="eastAsia"/>
        </w:rPr>
        <w:t>计算离散化后各属性值的</w:t>
      </w:r>
      <w:r w:rsidR="002C6B51">
        <w:rPr>
          <w:rFonts w:hint="eastAsia"/>
        </w:rPr>
        <w:t>加权</w:t>
      </w:r>
      <w:r>
        <w:rPr>
          <w:rFonts w:hint="eastAsia"/>
        </w:rPr>
        <w:t>信息增益</w:t>
      </w:r>
      <w:bookmarkStart w:id="0" w:name="_GoBack"/>
      <w:bookmarkEnd w:id="0"/>
      <w:r>
        <w:rPr>
          <w:rFonts w:hint="eastAsia"/>
        </w:rPr>
        <w:t>率。</w:t>
      </w:r>
    </w:p>
    <w:p w14:paraId="119ED5A3" w14:textId="420F24A3" w:rsidR="00CD38FF" w:rsidRDefault="00CD38FF" w:rsidP="00CD38FF">
      <w:pPr>
        <w:pStyle w:val="a4"/>
        <w:numPr>
          <w:ilvl w:val="0"/>
          <w:numId w:val="11"/>
        </w:numPr>
        <w:ind w:firstLineChars="0"/>
        <w:rPr>
          <w:rFonts w:hint="eastAsia"/>
        </w:rPr>
      </w:pPr>
      <w:r>
        <w:rPr>
          <w:rFonts w:hint="eastAsia"/>
        </w:rPr>
        <w:lastRenderedPageBreak/>
        <w:t>选择具有最大加权信息增益率的属性作为子树的根节点</w:t>
      </w:r>
    </w:p>
    <w:p w14:paraId="59FD5A14" w14:textId="2ACCEFB8" w:rsidR="00CD38FF" w:rsidRDefault="00CD38FF" w:rsidP="00CD38FF">
      <w:pPr>
        <w:pStyle w:val="a4"/>
        <w:numPr>
          <w:ilvl w:val="0"/>
          <w:numId w:val="11"/>
        </w:numPr>
        <w:ind w:firstLineChars="0"/>
        <w:rPr>
          <w:rFonts w:hint="eastAsia"/>
        </w:rPr>
      </w:pPr>
      <w:r>
        <w:rPr>
          <w:rFonts w:hint="eastAsia"/>
        </w:rPr>
        <w:t>若候选属性值不为空，则该根节点生成新的分支节点。</w:t>
      </w:r>
    </w:p>
    <w:p w14:paraId="767B23FE" w14:textId="31110996" w:rsidR="00BE0E75" w:rsidRPr="00BE0E75" w:rsidRDefault="00CD38FF" w:rsidP="002C6B51">
      <w:pPr>
        <w:pStyle w:val="a4"/>
        <w:numPr>
          <w:ilvl w:val="0"/>
          <w:numId w:val="11"/>
        </w:numPr>
        <w:ind w:firstLineChars="0"/>
        <w:rPr>
          <w:rFonts w:hint="eastAsia"/>
        </w:rPr>
      </w:pPr>
      <w:r>
        <w:rPr>
          <w:rFonts w:hint="eastAsia"/>
        </w:rPr>
        <w:t>递归进行，直到候选节点为空，结束分支过程。</w:t>
      </w:r>
    </w:p>
    <w:p w14:paraId="737C972E" w14:textId="77777777" w:rsidR="008918FD" w:rsidRDefault="008918FD" w:rsidP="008918FD">
      <w:pPr>
        <w:pStyle w:val="1"/>
        <w:rPr>
          <w:sz w:val="28"/>
          <w:szCs w:val="28"/>
        </w:rPr>
      </w:pPr>
      <w:r>
        <w:rPr>
          <w:rFonts w:hint="eastAsia"/>
          <w:sz w:val="28"/>
          <w:szCs w:val="28"/>
        </w:rPr>
        <w:t xml:space="preserve">4. </w:t>
      </w:r>
      <w:r>
        <w:rPr>
          <w:rFonts w:ascii="宋体" w:hAnsi="宋体" w:hint="eastAsia"/>
          <w:sz w:val="28"/>
          <w:szCs w:val="28"/>
        </w:rPr>
        <w:t>实验</w:t>
      </w:r>
    </w:p>
    <w:p w14:paraId="0DC0B5BA" w14:textId="77777777" w:rsidR="008918FD" w:rsidRDefault="008918FD" w:rsidP="008918FD">
      <w:pPr>
        <w:rPr>
          <w:rFonts w:ascii="DengXian" w:eastAsia="DengXian" w:hAnsi="DengXian"/>
          <w:b/>
          <w:bCs/>
          <w:sz w:val="24"/>
          <w:szCs w:val="24"/>
        </w:rPr>
      </w:pPr>
      <w:r>
        <w:rPr>
          <w:rFonts w:ascii="DengXian" w:eastAsia="DengXian" w:hAnsi="DengXian" w:hint="eastAsia"/>
          <w:b/>
          <w:bCs/>
          <w:sz w:val="24"/>
          <w:szCs w:val="24"/>
        </w:rPr>
        <w:t>（1）实验数据源</w:t>
      </w:r>
    </w:p>
    <w:p w14:paraId="1170B8F0" w14:textId="77777777" w:rsidR="00E8376E" w:rsidRDefault="00E8376E" w:rsidP="00E8376E">
      <w:pPr>
        <w:ind w:firstLine="420"/>
      </w:pPr>
      <w:r>
        <w:rPr>
          <w:rFonts w:hint="eastAsia"/>
        </w:rPr>
        <w:t>数据采集作为数据挖掘的准备工作，采集过程中，首先要确定采集数据的作用和目的。例如：数据的总结、数据的分类以及数据的聚类等。确定了数据采集的任务后，就要确定使用哪一种挖掘算法。经过实验可以知道，对于同一挖掘任务可以采用不同的算法来实现。</w:t>
      </w:r>
    </w:p>
    <w:p w14:paraId="2C738523" w14:textId="77777777" w:rsidR="00E8376E" w:rsidRDefault="00E8376E" w:rsidP="00E8376E">
      <w:r>
        <w:rPr>
          <w:rFonts w:hint="eastAsia"/>
        </w:rPr>
        <w:tab/>
      </w:r>
      <w:r>
        <w:rPr>
          <w:rFonts w:hint="eastAsia"/>
        </w:rPr>
        <w:t>通过相关网站，我们收集到某市几个月的平均空气质量信息表，如下：</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1134"/>
        <w:gridCol w:w="1134"/>
        <w:gridCol w:w="1134"/>
        <w:gridCol w:w="1275"/>
        <w:gridCol w:w="1134"/>
        <w:gridCol w:w="1418"/>
      </w:tblGrid>
      <w:tr w:rsidR="00E8376E" w:rsidRPr="00FB7D52" w14:paraId="0B891CEA" w14:textId="77777777" w:rsidTr="00A52F34">
        <w:trPr>
          <w:trHeight w:val="285"/>
        </w:trPr>
        <w:tc>
          <w:tcPr>
            <w:tcW w:w="988" w:type="dxa"/>
            <w:vAlign w:val="bottom"/>
            <w:hideMark/>
          </w:tcPr>
          <w:p w14:paraId="65F2D388"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SO2</w:t>
            </w:r>
          </w:p>
        </w:tc>
        <w:tc>
          <w:tcPr>
            <w:tcW w:w="1134" w:type="dxa"/>
            <w:vAlign w:val="bottom"/>
            <w:hideMark/>
          </w:tcPr>
          <w:p w14:paraId="2FA9E851"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NO</w:t>
            </w:r>
          </w:p>
        </w:tc>
        <w:tc>
          <w:tcPr>
            <w:tcW w:w="1134" w:type="dxa"/>
            <w:vAlign w:val="bottom"/>
            <w:hideMark/>
          </w:tcPr>
          <w:p w14:paraId="24423216"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NO2</w:t>
            </w:r>
          </w:p>
        </w:tc>
        <w:tc>
          <w:tcPr>
            <w:tcW w:w="1134" w:type="dxa"/>
            <w:vAlign w:val="bottom"/>
            <w:hideMark/>
          </w:tcPr>
          <w:p w14:paraId="1A88347C"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NOx</w:t>
            </w:r>
          </w:p>
        </w:tc>
        <w:tc>
          <w:tcPr>
            <w:tcW w:w="1275" w:type="dxa"/>
            <w:vAlign w:val="bottom"/>
            <w:hideMark/>
          </w:tcPr>
          <w:p w14:paraId="76523F40"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PM10</w:t>
            </w:r>
          </w:p>
        </w:tc>
        <w:tc>
          <w:tcPr>
            <w:tcW w:w="1134" w:type="dxa"/>
            <w:vAlign w:val="bottom"/>
            <w:hideMark/>
          </w:tcPr>
          <w:p w14:paraId="4C518205"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PM2-5</w:t>
            </w:r>
          </w:p>
        </w:tc>
        <w:tc>
          <w:tcPr>
            <w:tcW w:w="1418" w:type="dxa"/>
            <w:vAlign w:val="bottom"/>
            <w:hideMark/>
          </w:tcPr>
          <w:p w14:paraId="6DF5D8C0"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空气等级</w:t>
            </w:r>
          </w:p>
        </w:tc>
      </w:tr>
      <w:tr w:rsidR="00E8376E" w:rsidRPr="00FB7D52" w14:paraId="1DD281ED" w14:textId="77777777" w:rsidTr="00A52F34">
        <w:trPr>
          <w:trHeight w:val="285"/>
        </w:trPr>
        <w:tc>
          <w:tcPr>
            <w:tcW w:w="988" w:type="dxa"/>
            <w:vAlign w:val="bottom"/>
            <w:hideMark/>
          </w:tcPr>
          <w:p w14:paraId="2626E47F"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0.022</w:t>
            </w:r>
          </w:p>
        </w:tc>
        <w:tc>
          <w:tcPr>
            <w:tcW w:w="1134" w:type="dxa"/>
            <w:vAlign w:val="bottom"/>
            <w:hideMark/>
          </w:tcPr>
          <w:p w14:paraId="3D18AB6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0.012</w:t>
            </w:r>
          </w:p>
        </w:tc>
        <w:tc>
          <w:tcPr>
            <w:tcW w:w="1134" w:type="dxa"/>
            <w:vAlign w:val="bottom"/>
            <w:hideMark/>
          </w:tcPr>
          <w:p w14:paraId="7674BBB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0.066</w:t>
            </w:r>
          </w:p>
        </w:tc>
        <w:tc>
          <w:tcPr>
            <w:tcW w:w="1134" w:type="dxa"/>
            <w:vAlign w:val="bottom"/>
            <w:hideMark/>
          </w:tcPr>
          <w:p w14:paraId="7752AD9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0.084</w:t>
            </w:r>
          </w:p>
        </w:tc>
        <w:tc>
          <w:tcPr>
            <w:tcW w:w="1275" w:type="dxa"/>
            <w:vAlign w:val="bottom"/>
            <w:hideMark/>
          </w:tcPr>
          <w:p w14:paraId="39D9ECE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0.073</w:t>
            </w:r>
          </w:p>
        </w:tc>
        <w:tc>
          <w:tcPr>
            <w:tcW w:w="1134" w:type="dxa"/>
            <w:vAlign w:val="bottom"/>
            <w:hideMark/>
          </w:tcPr>
          <w:p w14:paraId="7861D6D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0.042</w:t>
            </w:r>
          </w:p>
        </w:tc>
        <w:tc>
          <w:tcPr>
            <w:tcW w:w="1418" w:type="dxa"/>
            <w:vAlign w:val="bottom"/>
            <w:hideMark/>
          </w:tcPr>
          <w:p w14:paraId="5C7C0B83"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w:t>
            </w:r>
          </w:p>
        </w:tc>
      </w:tr>
      <w:tr w:rsidR="00E8376E" w:rsidRPr="00FB7D52" w14:paraId="2D413755" w14:textId="77777777" w:rsidTr="00A52F34">
        <w:trPr>
          <w:trHeight w:val="285"/>
        </w:trPr>
        <w:tc>
          <w:tcPr>
            <w:tcW w:w="988" w:type="dxa"/>
            <w:vAlign w:val="bottom"/>
            <w:hideMark/>
          </w:tcPr>
          <w:p w14:paraId="2FCF12B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0.017</w:t>
            </w:r>
          </w:p>
        </w:tc>
        <w:tc>
          <w:tcPr>
            <w:tcW w:w="1134" w:type="dxa"/>
            <w:vAlign w:val="bottom"/>
            <w:hideMark/>
          </w:tcPr>
          <w:p w14:paraId="360D404F"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0.007</w:t>
            </w:r>
          </w:p>
        </w:tc>
        <w:tc>
          <w:tcPr>
            <w:tcW w:w="1134" w:type="dxa"/>
            <w:vAlign w:val="bottom"/>
            <w:hideMark/>
          </w:tcPr>
          <w:p w14:paraId="3568E407"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0.037</w:t>
            </w:r>
          </w:p>
        </w:tc>
        <w:tc>
          <w:tcPr>
            <w:tcW w:w="1134" w:type="dxa"/>
            <w:vAlign w:val="bottom"/>
            <w:hideMark/>
          </w:tcPr>
          <w:p w14:paraId="1400A56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0.048</w:t>
            </w:r>
          </w:p>
        </w:tc>
        <w:tc>
          <w:tcPr>
            <w:tcW w:w="1275" w:type="dxa"/>
            <w:vAlign w:val="bottom"/>
            <w:hideMark/>
          </w:tcPr>
          <w:p w14:paraId="77D6377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0.069</w:t>
            </w:r>
          </w:p>
        </w:tc>
        <w:tc>
          <w:tcPr>
            <w:tcW w:w="1134" w:type="dxa"/>
            <w:vAlign w:val="bottom"/>
            <w:hideMark/>
          </w:tcPr>
          <w:p w14:paraId="701B6C6E"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w:t>
            </w:r>
          </w:p>
        </w:tc>
        <w:tc>
          <w:tcPr>
            <w:tcW w:w="1418" w:type="dxa"/>
            <w:vAlign w:val="bottom"/>
            <w:hideMark/>
          </w:tcPr>
          <w:p w14:paraId="671BB6D0"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5C0538F1" w14:textId="77777777" w:rsidTr="00A52F34">
        <w:trPr>
          <w:trHeight w:val="285"/>
        </w:trPr>
        <w:tc>
          <w:tcPr>
            <w:tcW w:w="988" w:type="dxa"/>
            <w:vAlign w:val="bottom"/>
            <w:hideMark/>
          </w:tcPr>
          <w:p w14:paraId="39F495B1"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0.016</w:t>
            </w:r>
          </w:p>
        </w:tc>
        <w:tc>
          <w:tcPr>
            <w:tcW w:w="1134" w:type="dxa"/>
            <w:vAlign w:val="bottom"/>
            <w:hideMark/>
          </w:tcPr>
          <w:p w14:paraId="771F6AA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0.003</w:t>
            </w:r>
          </w:p>
        </w:tc>
        <w:tc>
          <w:tcPr>
            <w:tcW w:w="1134" w:type="dxa"/>
            <w:vAlign w:val="bottom"/>
            <w:hideMark/>
          </w:tcPr>
          <w:p w14:paraId="0B4BBA8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0.018</w:t>
            </w:r>
          </w:p>
        </w:tc>
        <w:tc>
          <w:tcPr>
            <w:tcW w:w="1134" w:type="dxa"/>
            <w:vAlign w:val="bottom"/>
            <w:hideMark/>
          </w:tcPr>
          <w:p w14:paraId="73406F16" w14:textId="77777777" w:rsidR="00E8376E" w:rsidRPr="00FB7D52" w:rsidRDefault="00E8376E" w:rsidP="00A52F34">
            <w:pPr>
              <w:widowControl/>
              <w:jc w:val="left"/>
              <w:rPr>
                <w:rFonts w:ascii="宋体" w:hAnsi="宋体"/>
                <w:color w:val="000000"/>
                <w:kern w:val="0"/>
                <w:sz w:val="20"/>
                <w:szCs w:val="20"/>
              </w:rPr>
            </w:pPr>
          </w:p>
        </w:tc>
        <w:tc>
          <w:tcPr>
            <w:tcW w:w="1275" w:type="dxa"/>
            <w:vAlign w:val="bottom"/>
            <w:hideMark/>
          </w:tcPr>
          <w:p w14:paraId="09F2A43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0.064</w:t>
            </w:r>
          </w:p>
        </w:tc>
        <w:tc>
          <w:tcPr>
            <w:tcW w:w="1134" w:type="dxa"/>
            <w:vAlign w:val="bottom"/>
            <w:hideMark/>
          </w:tcPr>
          <w:p w14:paraId="3C92AA52"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0.037</w:t>
            </w:r>
          </w:p>
        </w:tc>
        <w:tc>
          <w:tcPr>
            <w:tcW w:w="1418" w:type="dxa"/>
            <w:vAlign w:val="bottom"/>
            <w:hideMark/>
          </w:tcPr>
          <w:p w14:paraId="619CEB8C"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009125DA" w14:textId="77777777" w:rsidTr="00A52F34">
        <w:trPr>
          <w:trHeight w:val="324"/>
        </w:trPr>
        <w:tc>
          <w:tcPr>
            <w:tcW w:w="988" w:type="dxa"/>
            <w:vAlign w:val="bottom"/>
            <w:hideMark/>
          </w:tcPr>
          <w:p w14:paraId="4F6662A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0.023</w:t>
            </w:r>
          </w:p>
        </w:tc>
        <w:tc>
          <w:tcPr>
            <w:tcW w:w="1134" w:type="dxa"/>
            <w:vAlign w:val="bottom"/>
            <w:hideMark/>
          </w:tcPr>
          <w:p w14:paraId="25E33FC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0.003</w:t>
            </w:r>
          </w:p>
        </w:tc>
        <w:tc>
          <w:tcPr>
            <w:tcW w:w="1134" w:type="dxa"/>
            <w:vAlign w:val="bottom"/>
            <w:hideMark/>
          </w:tcPr>
          <w:p w14:paraId="1A12044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0.019</w:t>
            </w:r>
          </w:p>
        </w:tc>
        <w:tc>
          <w:tcPr>
            <w:tcW w:w="1134" w:type="dxa"/>
            <w:vAlign w:val="bottom"/>
            <w:hideMark/>
          </w:tcPr>
          <w:p w14:paraId="403B6CAA"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0.023</w:t>
            </w:r>
          </w:p>
        </w:tc>
        <w:tc>
          <w:tcPr>
            <w:tcW w:w="1275" w:type="dxa"/>
            <w:vAlign w:val="bottom"/>
            <w:hideMark/>
          </w:tcPr>
          <w:p w14:paraId="42C4912C"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0.064</w:t>
            </w:r>
          </w:p>
        </w:tc>
        <w:tc>
          <w:tcPr>
            <w:tcW w:w="1134" w:type="dxa"/>
            <w:vAlign w:val="bottom"/>
            <w:hideMark/>
          </w:tcPr>
          <w:p w14:paraId="0A020F8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0.036</w:t>
            </w:r>
          </w:p>
        </w:tc>
        <w:tc>
          <w:tcPr>
            <w:tcW w:w="1418" w:type="dxa"/>
            <w:vAlign w:val="bottom"/>
            <w:hideMark/>
          </w:tcPr>
          <w:p w14:paraId="0C1AF0B6"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1385B1B5" w14:textId="77777777" w:rsidTr="00A52F34">
        <w:trPr>
          <w:trHeight w:val="285"/>
        </w:trPr>
        <w:tc>
          <w:tcPr>
            <w:tcW w:w="988" w:type="dxa"/>
            <w:vAlign w:val="bottom"/>
            <w:hideMark/>
          </w:tcPr>
          <w:p w14:paraId="5B65C45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0.029</w:t>
            </w:r>
          </w:p>
        </w:tc>
        <w:tc>
          <w:tcPr>
            <w:tcW w:w="1134" w:type="dxa"/>
            <w:vAlign w:val="bottom"/>
            <w:hideMark/>
          </w:tcPr>
          <w:p w14:paraId="6A2ABEAF"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0.003</w:t>
            </w:r>
          </w:p>
        </w:tc>
        <w:tc>
          <w:tcPr>
            <w:tcW w:w="1134" w:type="dxa"/>
            <w:vAlign w:val="bottom"/>
            <w:hideMark/>
          </w:tcPr>
          <w:p w14:paraId="04E22CE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0.022</w:t>
            </w:r>
          </w:p>
        </w:tc>
        <w:tc>
          <w:tcPr>
            <w:tcW w:w="1134" w:type="dxa"/>
            <w:vAlign w:val="bottom"/>
            <w:hideMark/>
          </w:tcPr>
          <w:p w14:paraId="73E1278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0.026</w:t>
            </w:r>
          </w:p>
        </w:tc>
        <w:tc>
          <w:tcPr>
            <w:tcW w:w="1275" w:type="dxa"/>
            <w:vAlign w:val="bottom"/>
            <w:hideMark/>
          </w:tcPr>
          <w:p w14:paraId="1FB74EA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0.069</w:t>
            </w:r>
          </w:p>
        </w:tc>
        <w:tc>
          <w:tcPr>
            <w:tcW w:w="1134" w:type="dxa"/>
            <w:vAlign w:val="bottom"/>
            <w:hideMark/>
          </w:tcPr>
          <w:p w14:paraId="5651FF77"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w:t>
            </w:r>
          </w:p>
        </w:tc>
        <w:tc>
          <w:tcPr>
            <w:tcW w:w="1418" w:type="dxa"/>
            <w:vAlign w:val="bottom"/>
            <w:hideMark/>
          </w:tcPr>
          <w:p w14:paraId="22C2500C"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47682098" w14:textId="77777777" w:rsidTr="00A52F34">
        <w:trPr>
          <w:trHeight w:val="285"/>
        </w:trPr>
        <w:tc>
          <w:tcPr>
            <w:tcW w:w="988" w:type="dxa"/>
            <w:vAlign w:val="bottom"/>
            <w:hideMark/>
          </w:tcPr>
          <w:p w14:paraId="0AFF1BF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w:t>
            </w:r>
          </w:p>
        </w:tc>
        <w:tc>
          <w:tcPr>
            <w:tcW w:w="1134" w:type="dxa"/>
            <w:vAlign w:val="bottom"/>
            <w:hideMark/>
          </w:tcPr>
          <w:p w14:paraId="77E0707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0.002</w:t>
            </w:r>
          </w:p>
        </w:tc>
        <w:tc>
          <w:tcPr>
            <w:tcW w:w="1134" w:type="dxa"/>
            <w:vAlign w:val="bottom"/>
            <w:hideMark/>
          </w:tcPr>
          <w:p w14:paraId="7847D66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w:t>
            </w:r>
          </w:p>
        </w:tc>
        <w:tc>
          <w:tcPr>
            <w:tcW w:w="1134" w:type="dxa"/>
            <w:vAlign w:val="bottom"/>
            <w:hideMark/>
          </w:tcPr>
          <w:p w14:paraId="76FA1931"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0.023</w:t>
            </w:r>
          </w:p>
        </w:tc>
        <w:tc>
          <w:tcPr>
            <w:tcW w:w="1275" w:type="dxa"/>
            <w:vAlign w:val="bottom"/>
            <w:hideMark/>
          </w:tcPr>
          <w:p w14:paraId="73A567E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0.071</w:t>
            </w:r>
          </w:p>
        </w:tc>
        <w:tc>
          <w:tcPr>
            <w:tcW w:w="1134" w:type="dxa"/>
            <w:vAlign w:val="bottom"/>
            <w:hideMark/>
          </w:tcPr>
          <w:p w14:paraId="2B9019E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w:t>
            </w:r>
          </w:p>
        </w:tc>
        <w:tc>
          <w:tcPr>
            <w:tcW w:w="1418" w:type="dxa"/>
            <w:vAlign w:val="bottom"/>
            <w:hideMark/>
          </w:tcPr>
          <w:p w14:paraId="523E9F0A"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2F5C1E71" w14:textId="77777777" w:rsidTr="00A52F34">
        <w:trPr>
          <w:trHeight w:val="285"/>
        </w:trPr>
        <w:tc>
          <w:tcPr>
            <w:tcW w:w="988" w:type="dxa"/>
            <w:vAlign w:val="bottom"/>
            <w:hideMark/>
          </w:tcPr>
          <w:p w14:paraId="00B7388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0.015</w:t>
            </w:r>
          </w:p>
        </w:tc>
        <w:tc>
          <w:tcPr>
            <w:tcW w:w="1134" w:type="dxa"/>
            <w:vAlign w:val="bottom"/>
            <w:hideMark/>
          </w:tcPr>
          <w:p w14:paraId="0FFFFCDE"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0.002</w:t>
            </w:r>
          </w:p>
        </w:tc>
        <w:tc>
          <w:tcPr>
            <w:tcW w:w="1134" w:type="dxa"/>
            <w:vAlign w:val="bottom"/>
            <w:hideMark/>
          </w:tcPr>
          <w:p w14:paraId="6A948D1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0.021</w:t>
            </w:r>
          </w:p>
        </w:tc>
        <w:tc>
          <w:tcPr>
            <w:tcW w:w="1134" w:type="dxa"/>
            <w:vAlign w:val="bottom"/>
            <w:hideMark/>
          </w:tcPr>
          <w:p w14:paraId="5FF68D47"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0.023</w:t>
            </w:r>
          </w:p>
        </w:tc>
        <w:tc>
          <w:tcPr>
            <w:tcW w:w="1275" w:type="dxa"/>
            <w:vAlign w:val="bottom"/>
            <w:hideMark/>
          </w:tcPr>
          <w:p w14:paraId="1096C8FE"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0.066</w:t>
            </w:r>
          </w:p>
        </w:tc>
        <w:tc>
          <w:tcPr>
            <w:tcW w:w="1134" w:type="dxa"/>
            <w:vAlign w:val="bottom"/>
            <w:hideMark/>
          </w:tcPr>
          <w:p w14:paraId="03A976D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0.039</w:t>
            </w:r>
          </w:p>
        </w:tc>
        <w:tc>
          <w:tcPr>
            <w:tcW w:w="1418" w:type="dxa"/>
            <w:vAlign w:val="bottom"/>
            <w:hideMark/>
          </w:tcPr>
          <w:p w14:paraId="1740E349"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611E4BC5" w14:textId="77777777" w:rsidTr="00A52F34">
        <w:trPr>
          <w:trHeight w:val="285"/>
        </w:trPr>
        <w:tc>
          <w:tcPr>
            <w:tcW w:w="988" w:type="dxa"/>
            <w:vAlign w:val="bottom"/>
            <w:hideMark/>
          </w:tcPr>
          <w:p w14:paraId="7C08B45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0.016</w:t>
            </w:r>
          </w:p>
        </w:tc>
        <w:tc>
          <w:tcPr>
            <w:tcW w:w="1134" w:type="dxa"/>
            <w:vAlign w:val="bottom"/>
            <w:hideMark/>
          </w:tcPr>
          <w:p w14:paraId="74FC090E" w14:textId="77777777" w:rsidR="00E8376E" w:rsidRPr="00FB7D52" w:rsidRDefault="00E8376E" w:rsidP="00A52F34">
            <w:pPr>
              <w:widowControl/>
              <w:jc w:val="left"/>
              <w:rPr>
                <w:rFonts w:ascii="宋体" w:hAnsi="宋体"/>
                <w:color w:val="000000"/>
                <w:kern w:val="0"/>
                <w:sz w:val="20"/>
                <w:szCs w:val="20"/>
              </w:rPr>
            </w:pPr>
          </w:p>
        </w:tc>
        <w:tc>
          <w:tcPr>
            <w:tcW w:w="1134" w:type="dxa"/>
            <w:vAlign w:val="bottom"/>
            <w:hideMark/>
          </w:tcPr>
          <w:p w14:paraId="03F463F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0.019</w:t>
            </w:r>
          </w:p>
        </w:tc>
        <w:tc>
          <w:tcPr>
            <w:tcW w:w="1134" w:type="dxa"/>
            <w:vAlign w:val="bottom"/>
            <w:hideMark/>
          </w:tcPr>
          <w:p w14:paraId="51AC84CD" w14:textId="77777777" w:rsidR="00E8376E" w:rsidRPr="00FB7D52" w:rsidRDefault="00E8376E" w:rsidP="00A52F34">
            <w:pPr>
              <w:widowControl/>
              <w:jc w:val="left"/>
              <w:rPr>
                <w:rFonts w:ascii="宋体" w:hAnsi="宋体"/>
                <w:color w:val="000000"/>
                <w:kern w:val="0"/>
                <w:sz w:val="20"/>
                <w:szCs w:val="20"/>
              </w:rPr>
            </w:pPr>
          </w:p>
        </w:tc>
        <w:tc>
          <w:tcPr>
            <w:tcW w:w="1275" w:type="dxa"/>
            <w:vAlign w:val="bottom"/>
            <w:hideMark/>
          </w:tcPr>
          <w:p w14:paraId="626F868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0.066</w:t>
            </w:r>
          </w:p>
        </w:tc>
        <w:tc>
          <w:tcPr>
            <w:tcW w:w="1134" w:type="dxa"/>
            <w:vAlign w:val="bottom"/>
            <w:hideMark/>
          </w:tcPr>
          <w:p w14:paraId="6B891C5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w:t>
            </w:r>
          </w:p>
        </w:tc>
        <w:tc>
          <w:tcPr>
            <w:tcW w:w="1418" w:type="dxa"/>
            <w:vAlign w:val="bottom"/>
            <w:hideMark/>
          </w:tcPr>
          <w:p w14:paraId="06114F5D"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6264E0DD" w14:textId="77777777" w:rsidTr="00A52F34">
        <w:trPr>
          <w:trHeight w:val="285"/>
        </w:trPr>
        <w:tc>
          <w:tcPr>
            <w:tcW w:w="988" w:type="dxa"/>
            <w:vAlign w:val="bottom"/>
            <w:hideMark/>
          </w:tcPr>
          <w:p w14:paraId="624DAC1E"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0.025</w:t>
            </w:r>
          </w:p>
        </w:tc>
        <w:tc>
          <w:tcPr>
            <w:tcW w:w="1134" w:type="dxa"/>
            <w:vAlign w:val="bottom"/>
            <w:hideMark/>
          </w:tcPr>
          <w:p w14:paraId="58D0D5C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0.001</w:t>
            </w:r>
          </w:p>
        </w:tc>
        <w:tc>
          <w:tcPr>
            <w:tcW w:w="1134" w:type="dxa"/>
            <w:vAlign w:val="bottom"/>
            <w:hideMark/>
          </w:tcPr>
          <w:p w14:paraId="5EA6668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0.029</w:t>
            </w:r>
          </w:p>
        </w:tc>
        <w:tc>
          <w:tcPr>
            <w:tcW w:w="1134" w:type="dxa"/>
            <w:vAlign w:val="bottom"/>
            <w:hideMark/>
          </w:tcPr>
          <w:p w14:paraId="30B7E8BD" w14:textId="77777777" w:rsidR="00E8376E" w:rsidRPr="00FB7D52" w:rsidRDefault="00E8376E" w:rsidP="00A52F34">
            <w:pPr>
              <w:widowControl/>
              <w:jc w:val="left"/>
              <w:rPr>
                <w:rFonts w:ascii="宋体" w:hAnsi="宋体"/>
                <w:color w:val="000000"/>
                <w:kern w:val="0"/>
                <w:sz w:val="20"/>
                <w:szCs w:val="20"/>
              </w:rPr>
            </w:pPr>
          </w:p>
        </w:tc>
        <w:tc>
          <w:tcPr>
            <w:tcW w:w="1275" w:type="dxa"/>
            <w:vAlign w:val="bottom"/>
            <w:hideMark/>
          </w:tcPr>
          <w:p w14:paraId="1A686E22"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0.068</w:t>
            </w:r>
          </w:p>
        </w:tc>
        <w:tc>
          <w:tcPr>
            <w:tcW w:w="1134" w:type="dxa"/>
            <w:vAlign w:val="bottom"/>
            <w:hideMark/>
          </w:tcPr>
          <w:p w14:paraId="3355CF2A"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w:t>
            </w:r>
          </w:p>
        </w:tc>
        <w:tc>
          <w:tcPr>
            <w:tcW w:w="1418" w:type="dxa"/>
            <w:vAlign w:val="bottom"/>
            <w:hideMark/>
          </w:tcPr>
          <w:p w14:paraId="7DF95CAA"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w:t>
            </w:r>
          </w:p>
        </w:tc>
      </w:tr>
      <w:tr w:rsidR="00E8376E" w:rsidRPr="00FB7D52" w14:paraId="006F96CF" w14:textId="77777777" w:rsidTr="00A52F34">
        <w:trPr>
          <w:trHeight w:val="285"/>
        </w:trPr>
        <w:tc>
          <w:tcPr>
            <w:tcW w:w="988" w:type="dxa"/>
            <w:vAlign w:val="bottom"/>
            <w:hideMark/>
          </w:tcPr>
          <w:p w14:paraId="531368E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0.023</w:t>
            </w:r>
          </w:p>
        </w:tc>
        <w:tc>
          <w:tcPr>
            <w:tcW w:w="1134" w:type="dxa"/>
            <w:vAlign w:val="bottom"/>
            <w:hideMark/>
          </w:tcPr>
          <w:p w14:paraId="2AAC785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0.001</w:t>
            </w:r>
          </w:p>
        </w:tc>
        <w:tc>
          <w:tcPr>
            <w:tcW w:w="1134" w:type="dxa"/>
            <w:vAlign w:val="bottom"/>
            <w:hideMark/>
          </w:tcPr>
          <w:p w14:paraId="35910582"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0.056</w:t>
            </w:r>
          </w:p>
        </w:tc>
        <w:tc>
          <w:tcPr>
            <w:tcW w:w="1134" w:type="dxa"/>
            <w:vAlign w:val="bottom"/>
            <w:hideMark/>
          </w:tcPr>
          <w:p w14:paraId="178D21A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0.058</w:t>
            </w:r>
          </w:p>
        </w:tc>
        <w:tc>
          <w:tcPr>
            <w:tcW w:w="1275" w:type="dxa"/>
            <w:vAlign w:val="bottom"/>
            <w:hideMark/>
          </w:tcPr>
          <w:p w14:paraId="1C50937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0.084</w:t>
            </w:r>
          </w:p>
        </w:tc>
        <w:tc>
          <w:tcPr>
            <w:tcW w:w="1134" w:type="dxa"/>
            <w:vAlign w:val="bottom"/>
            <w:hideMark/>
          </w:tcPr>
          <w:p w14:paraId="5A3695AC"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0.047</w:t>
            </w:r>
          </w:p>
        </w:tc>
        <w:tc>
          <w:tcPr>
            <w:tcW w:w="1418" w:type="dxa"/>
            <w:vAlign w:val="bottom"/>
            <w:hideMark/>
          </w:tcPr>
          <w:p w14:paraId="7B18C5F7"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w:t>
            </w:r>
          </w:p>
        </w:tc>
      </w:tr>
      <w:tr w:rsidR="00E8376E" w:rsidRPr="00FB7D52" w14:paraId="3828845D" w14:textId="77777777" w:rsidTr="00A52F34">
        <w:trPr>
          <w:trHeight w:val="285"/>
        </w:trPr>
        <w:tc>
          <w:tcPr>
            <w:tcW w:w="988" w:type="dxa"/>
            <w:vAlign w:val="bottom"/>
            <w:hideMark/>
          </w:tcPr>
          <w:p w14:paraId="53F94343"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0.02</w:t>
            </w:r>
          </w:p>
        </w:tc>
        <w:tc>
          <w:tcPr>
            <w:tcW w:w="1134" w:type="dxa"/>
            <w:vAlign w:val="bottom"/>
            <w:hideMark/>
          </w:tcPr>
          <w:p w14:paraId="1C9646CC"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0.001</w:t>
            </w:r>
          </w:p>
        </w:tc>
        <w:tc>
          <w:tcPr>
            <w:tcW w:w="1134" w:type="dxa"/>
            <w:vAlign w:val="bottom"/>
            <w:hideMark/>
          </w:tcPr>
          <w:p w14:paraId="4C26BCC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w:t>
            </w:r>
          </w:p>
        </w:tc>
        <w:tc>
          <w:tcPr>
            <w:tcW w:w="1134" w:type="dxa"/>
            <w:vAlign w:val="bottom"/>
            <w:hideMark/>
          </w:tcPr>
          <w:p w14:paraId="0525E343"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0.081</w:t>
            </w:r>
          </w:p>
        </w:tc>
        <w:tc>
          <w:tcPr>
            <w:tcW w:w="1275" w:type="dxa"/>
            <w:vAlign w:val="bottom"/>
            <w:hideMark/>
          </w:tcPr>
          <w:p w14:paraId="198C2C3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0.103</w:t>
            </w:r>
          </w:p>
        </w:tc>
        <w:tc>
          <w:tcPr>
            <w:tcW w:w="1134" w:type="dxa"/>
            <w:vAlign w:val="bottom"/>
            <w:hideMark/>
          </w:tcPr>
          <w:p w14:paraId="3188767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0.057</w:t>
            </w:r>
          </w:p>
        </w:tc>
        <w:tc>
          <w:tcPr>
            <w:tcW w:w="1418" w:type="dxa"/>
            <w:vAlign w:val="bottom"/>
            <w:hideMark/>
          </w:tcPr>
          <w:p w14:paraId="5B35C08B"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w:t>
            </w:r>
          </w:p>
        </w:tc>
      </w:tr>
      <w:tr w:rsidR="00E8376E" w:rsidRPr="00FB7D52" w14:paraId="2A684FD0" w14:textId="77777777" w:rsidTr="00A52F34">
        <w:trPr>
          <w:trHeight w:val="285"/>
        </w:trPr>
        <w:tc>
          <w:tcPr>
            <w:tcW w:w="988" w:type="dxa"/>
            <w:vAlign w:val="bottom"/>
            <w:hideMark/>
          </w:tcPr>
          <w:p w14:paraId="056AC4E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0.03</w:t>
            </w:r>
          </w:p>
        </w:tc>
        <w:tc>
          <w:tcPr>
            <w:tcW w:w="1134" w:type="dxa"/>
            <w:vAlign w:val="bottom"/>
            <w:hideMark/>
          </w:tcPr>
          <w:p w14:paraId="6C104840" w14:textId="77777777" w:rsidR="00E8376E" w:rsidRPr="00FB7D52" w:rsidRDefault="00E8376E" w:rsidP="00A52F34">
            <w:pPr>
              <w:widowControl/>
              <w:jc w:val="left"/>
              <w:rPr>
                <w:rFonts w:ascii="宋体" w:hAnsi="宋体"/>
                <w:color w:val="000000"/>
                <w:kern w:val="0"/>
                <w:sz w:val="20"/>
                <w:szCs w:val="20"/>
              </w:rPr>
            </w:pPr>
          </w:p>
        </w:tc>
        <w:tc>
          <w:tcPr>
            <w:tcW w:w="1134" w:type="dxa"/>
            <w:vAlign w:val="bottom"/>
            <w:hideMark/>
          </w:tcPr>
          <w:p w14:paraId="47B0AEE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0.115</w:t>
            </w:r>
          </w:p>
        </w:tc>
        <w:tc>
          <w:tcPr>
            <w:tcW w:w="1134" w:type="dxa"/>
            <w:vAlign w:val="bottom"/>
            <w:hideMark/>
          </w:tcPr>
          <w:p w14:paraId="6032538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0.125</w:t>
            </w:r>
          </w:p>
        </w:tc>
        <w:tc>
          <w:tcPr>
            <w:tcW w:w="1275" w:type="dxa"/>
            <w:vAlign w:val="bottom"/>
            <w:hideMark/>
          </w:tcPr>
          <w:p w14:paraId="05BBD8DC"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0.141</w:t>
            </w:r>
          </w:p>
        </w:tc>
        <w:tc>
          <w:tcPr>
            <w:tcW w:w="1134" w:type="dxa"/>
            <w:vAlign w:val="bottom"/>
            <w:hideMark/>
          </w:tcPr>
          <w:p w14:paraId="127B2FD7"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0.076</w:t>
            </w:r>
          </w:p>
        </w:tc>
        <w:tc>
          <w:tcPr>
            <w:tcW w:w="1418" w:type="dxa"/>
            <w:vAlign w:val="bottom"/>
            <w:hideMark/>
          </w:tcPr>
          <w:p w14:paraId="1AE6FC43"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w:t>
            </w:r>
          </w:p>
        </w:tc>
      </w:tr>
      <w:tr w:rsidR="00E8376E" w:rsidRPr="00FB7D52" w14:paraId="7972DA7F" w14:textId="77777777" w:rsidTr="00A52F34">
        <w:trPr>
          <w:trHeight w:val="285"/>
        </w:trPr>
        <w:tc>
          <w:tcPr>
            <w:tcW w:w="988" w:type="dxa"/>
            <w:vAlign w:val="bottom"/>
            <w:hideMark/>
          </w:tcPr>
          <w:p w14:paraId="7ECA9E3F"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0.038</w:t>
            </w:r>
          </w:p>
        </w:tc>
        <w:tc>
          <w:tcPr>
            <w:tcW w:w="1134" w:type="dxa"/>
            <w:vAlign w:val="bottom"/>
            <w:hideMark/>
          </w:tcPr>
          <w:p w14:paraId="3E25E63A"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0.087</w:t>
            </w:r>
          </w:p>
        </w:tc>
        <w:tc>
          <w:tcPr>
            <w:tcW w:w="1134" w:type="dxa"/>
            <w:vAlign w:val="bottom"/>
            <w:hideMark/>
          </w:tcPr>
          <w:p w14:paraId="4EFE04FA"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0.145</w:t>
            </w:r>
          </w:p>
        </w:tc>
        <w:tc>
          <w:tcPr>
            <w:tcW w:w="1134" w:type="dxa"/>
            <w:vAlign w:val="bottom"/>
            <w:hideMark/>
          </w:tcPr>
          <w:p w14:paraId="0211D6B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0.277</w:t>
            </w:r>
          </w:p>
        </w:tc>
        <w:tc>
          <w:tcPr>
            <w:tcW w:w="1275" w:type="dxa"/>
            <w:vAlign w:val="bottom"/>
            <w:hideMark/>
          </w:tcPr>
          <w:p w14:paraId="016719E7"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0.169</w:t>
            </w:r>
          </w:p>
        </w:tc>
        <w:tc>
          <w:tcPr>
            <w:tcW w:w="1134" w:type="dxa"/>
            <w:vAlign w:val="bottom"/>
            <w:hideMark/>
          </w:tcPr>
          <w:p w14:paraId="6B596A37"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0.088</w:t>
            </w:r>
          </w:p>
        </w:tc>
        <w:tc>
          <w:tcPr>
            <w:tcW w:w="1418" w:type="dxa"/>
            <w:vAlign w:val="bottom"/>
            <w:hideMark/>
          </w:tcPr>
          <w:p w14:paraId="604CB2C3"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III</w:t>
            </w:r>
          </w:p>
        </w:tc>
      </w:tr>
      <w:tr w:rsidR="00E8376E" w:rsidRPr="00FB7D52" w14:paraId="29518164" w14:textId="77777777" w:rsidTr="00A52F34">
        <w:trPr>
          <w:trHeight w:val="285"/>
        </w:trPr>
        <w:tc>
          <w:tcPr>
            <w:tcW w:w="988" w:type="dxa"/>
            <w:vAlign w:val="bottom"/>
            <w:hideMark/>
          </w:tcPr>
          <w:p w14:paraId="46353D6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0.047</w:t>
            </w:r>
          </w:p>
        </w:tc>
        <w:tc>
          <w:tcPr>
            <w:tcW w:w="1134" w:type="dxa"/>
            <w:vAlign w:val="bottom"/>
            <w:hideMark/>
          </w:tcPr>
          <w:p w14:paraId="0381C7F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0.097</w:t>
            </w:r>
          </w:p>
        </w:tc>
        <w:tc>
          <w:tcPr>
            <w:tcW w:w="1134" w:type="dxa"/>
            <w:vAlign w:val="bottom"/>
            <w:hideMark/>
          </w:tcPr>
          <w:p w14:paraId="24E18BB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0.132</w:t>
            </w:r>
          </w:p>
        </w:tc>
        <w:tc>
          <w:tcPr>
            <w:tcW w:w="1134" w:type="dxa"/>
            <w:vAlign w:val="bottom"/>
            <w:hideMark/>
          </w:tcPr>
          <w:p w14:paraId="7BB92F9C"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0.279</w:t>
            </w:r>
          </w:p>
        </w:tc>
        <w:tc>
          <w:tcPr>
            <w:tcW w:w="1275" w:type="dxa"/>
            <w:vAlign w:val="bottom"/>
            <w:hideMark/>
          </w:tcPr>
          <w:p w14:paraId="0A646EDC"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0.167</w:t>
            </w:r>
          </w:p>
        </w:tc>
        <w:tc>
          <w:tcPr>
            <w:tcW w:w="1134" w:type="dxa"/>
            <w:vAlign w:val="bottom"/>
            <w:hideMark/>
          </w:tcPr>
          <w:p w14:paraId="49FD92B6" w14:textId="77777777" w:rsidR="00E8376E" w:rsidRPr="00FB7D52" w:rsidRDefault="00E8376E" w:rsidP="00A52F34">
            <w:pPr>
              <w:widowControl/>
              <w:jc w:val="left"/>
              <w:rPr>
                <w:rFonts w:ascii="宋体" w:hAnsi="宋体"/>
                <w:color w:val="000000"/>
                <w:kern w:val="0"/>
                <w:sz w:val="20"/>
                <w:szCs w:val="20"/>
              </w:rPr>
            </w:pPr>
          </w:p>
        </w:tc>
        <w:tc>
          <w:tcPr>
            <w:tcW w:w="1418" w:type="dxa"/>
            <w:vAlign w:val="bottom"/>
            <w:hideMark/>
          </w:tcPr>
          <w:p w14:paraId="1FF23114"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III</w:t>
            </w:r>
          </w:p>
        </w:tc>
      </w:tr>
      <w:tr w:rsidR="00E8376E" w:rsidRPr="00FB7D52" w14:paraId="3E5FD935" w14:textId="77777777" w:rsidTr="00A52F34">
        <w:trPr>
          <w:trHeight w:val="285"/>
        </w:trPr>
        <w:tc>
          <w:tcPr>
            <w:tcW w:w="988" w:type="dxa"/>
            <w:vAlign w:val="bottom"/>
            <w:hideMark/>
          </w:tcPr>
          <w:p w14:paraId="36DDAADA"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0.041</w:t>
            </w:r>
          </w:p>
        </w:tc>
        <w:tc>
          <w:tcPr>
            <w:tcW w:w="1134" w:type="dxa"/>
            <w:vAlign w:val="bottom"/>
            <w:hideMark/>
          </w:tcPr>
          <w:p w14:paraId="70F038A5" w14:textId="77777777" w:rsidR="00E8376E" w:rsidRPr="00FB7D52" w:rsidRDefault="00E8376E" w:rsidP="00A52F34">
            <w:pPr>
              <w:widowControl/>
              <w:jc w:val="left"/>
              <w:rPr>
                <w:rFonts w:ascii="宋体" w:hAnsi="宋体"/>
                <w:color w:val="000000"/>
                <w:kern w:val="0"/>
                <w:sz w:val="20"/>
                <w:szCs w:val="20"/>
              </w:rPr>
            </w:pPr>
          </w:p>
        </w:tc>
        <w:tc>
          <w:tcPr>
            <w:tcW w:w="1134" w:type="dxa"/>
            <w:vAlign w:val="bottom"/>
            <w:hideMark/>
          </w:tcPr>
          <w:p w14:paraId="4ABA0EC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0.132</w:t>
            </w:r>
          </w:p>
        </w:tc>
        <w:tc>
          <w:tcPr>
            <w:tcW w:w="1134" w:type="dxa"/>
            <w:vAlign w:val="bottom"/>
            <w:hideMark/>
          </w:tcPr>
          <w:p w14:paraId="5ED58D1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0.344</w:t>
            </w:r>
          </w:p>
        </w:tc>
        <w:tc>
          <w:tcPr>
            <w:tcW w:w="1275" w:type="dxa"/>
            <w:vAlign w:val="bottom"/>
            <w:hideMark/>
          </w:tcPr>
          <w:p w14:paraId="41923F9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0.161</w:t>
            </w:r>
          </w:p>
        </w:tc>
        <w:tc>
          <w:tcPr>
            <w:tcW w:w="1134" w:type="dxa"/>
            <w:vAlign w:val="bottom"/>
            <w:hideMark/>
          </w:tcPr>
          <w:p w14:paraId="229E38FB"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0.087</w:t>
            </w:r>
          </w:p>
        </w:tc>
        <w:tc>
          <w:tcPr>
            <w:tcW w:w="1418" w:type="dxa"/>
            <w:vAlign w:val="bottom"/>
            <w:hideMark/>
          </w:tcPr>
          <w:p w14:paraId="2AFCC6B5"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III</w:t>
            </w:r>
          </w:p>
        </w:tc>
      </w:tr>
      <w:tr w:rsidR="00E8376E" w:rsidRPr="00FB7D52" w14:paraId="025594BF" w14:textId="77777777" w:rsidTr="00A52F34">
        <w:trPr>
          <w:trHeight w:val="285"/>
        </w:trPr>
        <w:tc>
          <w:tcPr>
            <w:tcW w:w="988" w:type="dxa"/>
            <w:vAlign w:val="bottom"/>
            <w:hideMark/>
          </w:tcPr>
          <w:p w14:paraId="7E1C9CB8"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0.04</w:t>
            </w:r>
          </w:p>
        </w:tc>
        <w:tc>
          <w:tcPr>
            <w:tcW w:w="1134" w:type="dxa"/>
            <w:vAlign w:val="bottom"/>
            <w:hideMark/>
          </w:tcPr>
          <w:p w14:paraId="2AB5303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0.088</w:t>
            </w:r>
          </w:p>
        </w:tc>
        <w:tc>
          <w:tcPr>
            <w:tcW w:w="1134" w:type="dxa"/>
            <w:vAlign w:val="bottom"/>
            <w:hideMark/>
          </w:tcPr>
          <w:p w14:paraId="04075AB7"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0.124</w:t>
            </w:r>
          </w:p>
        </w:tc>
        <w:tc>
          <w:tcPr>
            <w:tcW w:w="1134" w:type="dxa"/>
            <w:vAlign w:val="bottom"/>
            <w:hideMark/>
          </w:tcPr>
          <w:p w14:paraId="292FE2D1"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0.258</w:t>
            </w:r>
          </w:p>
        </w:tc>
        <w:tc>
          <w:tcPr>
            <w:tcW w:w="1275" w:type="dxa"/>
            <w:vAlign w:val="bottom"/>
            <w:hideMark/>
          </w:tcPr>
          <w:p w14:paraId="2D1D3894" w14:textId="77777777" w:rsidR="00E8376E" w:rsidRPr="00FB7D52" w:rsidRDefault="00E8376E" w:rsidP="00A52F34">
            <w:pPr>
              <w:widowControl/>
              <w:jc w:val="left"/>
              <w:rPr>
                <w:rFonts w:ascii="宋体" w:hAnsi="宋体"/>
                <w:color w:val="000000"/>
                <w:kern w:val="0"/>
                <w:sz w:val="20"/>
                <w:szCs w:val="20"/>
              </w:rPr>
            </w:pPr>
          </w:p>
        </w:tc>
        <w:tc>
          <w:tcPr>
            <w:tcW w:w="1134" w:type="dxa"/>
            <w:vAlign w:val="bottom"/>
            <w:hideMark/>
          </w:tcPr>
          <w:p w14:paraId="551058A3"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0.083</w:t>
            </w:r>
          </w:p>
        </w:tc>
        <w:tc>
          <w:tcPr>
            <w:tcW w:w="1418" w:type="dxa"/>
            <w:vAlign w:val="bottom"/>
            <w:hideMark/>
          </w:tcPr>
          <w:p w14:paraId="6F253B01"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III</w:t>
            </w:r>
          </w:p>
        </w:tc>
      </w:tr>
      <w:tr w:rsidR="00E8376E" w:rsidRPr="00FB7D52" w14:paraId="712068FC" w14:textId="77777777" w:rsidTr="00A52F34">
        <w:trPr>
          <w:trHeight w:val="285"/>
        </w:trPr>
        <w:tc>
          <w:tcPr>
            <w:tcW w:w="988" w:type="dxa"/>
            <w:vAlign w:val="bottom"/>
            <w:hideMark/>
          </w:tcPr>
          <w:p w14:paraId="28380EC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0.056</w:t>
            </w:r>
          </w:p>
        </w:tc>
        <w:tc>
          <w:tcPr>
            <w:tcW w:w="1134" w:type="dxa"/>
            <w:vAlign w:val="bottom"/>
            <w:hideMark/>
          </w:tcPr>
          <w:p w14:paraId="099B7BEE"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0.119</w:t>
            </w:r>
          </w:p>
        </w:tc>
        <w:tc>
          <w:tcPr>
            <w:tcW w:w="1134" w:type="dxa"/>
            <w:vAlign w:val="bottom"/>
            <w:hideMark/>
          </w:tcPr>
          <w:p w14:paraId="2CEE1435"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0.124</w:t>
            </w:r>
          </w:p>
        </w:tc>
        <w:tc>
          <w:tcPr>
            <w:tcW w:w="1134" w:type="dxa"/>
            <w:vAlign w:val="bottom"/>
            <w:hideMark/>
          </w:tcPr>
          <w:p w14:paraId="4489F851"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0.306</w:t>
            </w:r>
          </w:p>
        </w:tc>
        <w:tc>
          <w:tcPr>
            <w:tcW w:w="1275" w:type="dxa"/>
            <w:vAlign w:val="bottom"/>
            <w:hideMark/>
          </w:tcPr>
          <w:p w14:paraId="7C0804B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0.158</w:t>
            </w:r>
          </w:p>
        </w:tc>
        <w:tc>
          <w:tcPr>
            <w:tcW w:w="1134" w:type="dxa"/>
            <w:vAlign w:val="bottom"/>
            <w:hideMark/>
          </w:tcPr>
          <w:p w14:paraId="5AA95FF4"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0.088</w:t>
            </w:r>
          </w:p>
        </w:tc>
        <w:tc>
          <w:tcPr>
            <w:tcW w:w="1418" w:type="dxa"/>
            <w:vAlign w:val="bottom"/>
            <w:hideMark/>
          </w:tcPr>
          <w:p w14:paraId="2ED30981"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III</w:t>
            </w:r>
          </w:p>
        </w:tc>
      </w:tr>
      <w:tr w:rsidR="00E8376E" w:rsidRPr="00FB7D52" w14:paraId="59D7CBB1" w14:textId="77777777" w:rsidTr="00A52F34">
        <w:trPr>
          <w:trHeight w:val="285"/>
        </w:trPr>
        <w:tc>
          <w:tcPr>
            <w:tcW w:w="988" w:type="dxa"/>
            <w:vAlign w:val="bottom"/>
            <w:hideMark/>
          </w:tcPr>
          <w:p w14:paraId="0368848F"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0.067</w:t>
            </w:r>
          </w:p>
        </w:tc>
        <w:tc>
          <w:tcPr>
            <w:tcW w:w="1134" w:type="dxa"/>
            <w:vAlign w:val="bottom"/>
            <w:hideMark/>
          </w:tcPr>
          <w:p w14:paraId="5BB222E9"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0.139</w:t>
            </w:r>
          </w:p>
        </w:tc>
        <w:tc>
          <w:tcPr>
            <w:tcW w:w="1134" w:type="dxa"/>
            <w:vAlign w:val="bottom"/>
            <w:hideMark/>
          </w:tcPr>
          <w:p w14:paraId="5BF230FD"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0.126</w:t>
            </w:r>
          </w:p>
        </w:tc>
        <w:tc>
          <w:tcPr>
            <w:tcW w:w="1134" w:type="dxa"/>
            <w:vAlign w:val="bottom"/>
            <w:hideMark/>
          </w:tcPr>
          <w:p w14:paraId="754E4CC6"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0.339</w:t>
            </w:r>
          </w:p>
        </w:tc>
        <w:tc>
          <w:tcPr>
            <w:tcW w:w="1275" w:type="dxa"/>
            <w:vAlign w:val="bottom"/>
            <w:hideMark/>
          </w:tcPr>
          <w:p w14:paraId="57E4333A"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0.171</w:t>
            </w:r>
          </w:p>
        </w:tc>
        <w:tc>
          <w:tcPr>
            <w:tcW w:w="1134" w:type="dxa"/>
            <w:vAlign w:val="bottom"/>
            <w:hideMark/>
          </w:tcPr>
          <w:p w14:paraId="688E161A" w14:textId="77777777" w:rsidR="00E8376E" w:rsidRPr="00FB7D52" w:rsidRDefault="00E8376E" w:rsidP="00A52F34">
            <w:pPr>
              <w:widowControl/>
              <w:jc w:val="left"/>
              <w:rPr>
                <w:rFonts w:ascii="宋体" w:hAnsi="宋体"/>
                <w:color w:val="000000"/>
                <w:kern w:val="0"/>
                <w:sz w:val="20"/>
                <w:szCs w:val="20"/>
              </w:rPr>
            </w:pPr>
            <w:r w:rsidRPr="00FB7D52">
              <w:rPr>
                <w:rFonts w:ascii="宋体" w:hAnsi="宋体" w:hint="eastAsia"/>
                <w:color w:val="000000"/>
                <w:kern w:val="0"/>
                <w:sz w:val="20"/>
                <w:szCs w:val="20"/>
              </w:rPr>
              <w:t>0.092</w:t>
            </w:r>
          </w:p>
        </w:tc>
        <w:tc>
          <w:tcPr>
            <w:tcW w:w="1418" w:type="dxa"/>
            <w:vAlign w:val="bottom"/>
            <w:hideMark/>
          </w:tcPr>
          <w:p w14:paraId="2DF2E213" w14:textId="77777777" w:rsidR="00E8376E" w:rsidRPr="00FB7D52" w:rsidRDefault="00E8376E" w:rsidP="00A52F34">
            <w:pPr>
              <w:widowControl/>
              <w:jc w:val="center"/>
              <w:rPr>
                <w:rFonts w:ascii="宋体" w:hAnsi="宋体"/>
                <w:color w:val="000000"/>
                <w:kern w:val="0"/>
                <w:sz w:val="20"/>
                <w:szCs w:val="20"/>
              </w:rPr>
            </w:pPr>
            <w:r w:rsidRPr="00FB7D52">
              <w:rPr>
                <w:rFonts w:ascii="宋体" w:hAnsi="宋体" w:hint="eastAsia"/>
                <w:color w:val="000000"/>
                <w:kern w:val="0"/>
                <w:sz w:val="20"/>
                <w:szCs w:val="20"/>
              </w:rPr>
              <w:t>III</w:t>
            </w:r>
          </w:p>
        </w:tc>
      </w:tr>
    </w:tbl>
    <w:p w14:paraId="6287DE86" w14:textId="53D3E4A3" w:rsidR="00E8376E" w:rsidRDefault="00E8376E" w:rsidP="008918FD">
      <w:pPr>
        <w:rPr>
          <w:b/>
          <w:bCs/>
        </w:rPr>
      </w:pPr>
      <w:r>
        <w:rPr>
          <w:rFonts w:hint="eastAsia"/>
        </w:rPr>
        <w:t>从上表可以看出，我们采集的数据有少部分缺失值，因此在进行数据挖掘之前，需要进行缺失值填充。</w:t>
      </w:r>
    </w:p>
    <w:p w14:paraId="35085758" w14:textId="77777777" w:rsidR="008918FD" w:rsidRDefault="008918FD" w:rsidP="008918FD">
      <w:pPr>
        <w:rPr>
          <w:rFonts w:ascii="DengXian" w:eastAsia="DengXian" w:hAnsi="DengXian"/>
          <w:b/>
          <w:bCs/>
          <w:sz w:val="24"/>
          <w:szCs w:val="24"/>
        </w:rPr>
      </w:pPr>
      <w:r>
        <w:rPr>
          <w:rFonts w:ascii="DengXian" w:eastAsia="DengXian" w:hAnsi="DengXian" w:hint="eastAsia"/>
          <w:b/>
          <w:bCs/>
          <w:sz w:val="24"/>
          <w:szCs w:val="24"/>
        </w:rPr>
        <w:t>（2）实验参数设置</w:t>
      </w:r>
    </w:p>
    <w:p w14:paraId="02F72626" w14:textId="77777777" w:rsidR="00E8376E" w:rsidRDefault="00E8376E" w:rsidP="008918FD">
      <w:pPr>
        <w:rPr>
          <w:b/>
          <w:bCs/>
        </w:rPr>
      </w:pPr>
    </w:p>
    <w:p w14:paraId="1C0B9C58" w14:textId="77777777" w:rsidR="008918FD" w:rsidRDefault="008918FD" w:rsidP="008918FD">
      <w:pPr>
        <w:rPr>
          <w:b/>
          <w:bCs/>
        </w:rPr>
      </w:pPr>
      <w:r>
        <w:rPr>
          <w:rFonts w:ascii="DengXian" w:eastAsia="DengXian" w:hAnsi="DengXian" w:hint="eastAsia"/>
          <w:b/>
          <w:bCs/>
          <w:sz w:val="24"/>
          <w:szCs w:val="24"/>
        </w:rPr>
        <w:t>（3）实验结果</w:t>
      </w:r>
    </w:p>
    <w:p w14:paraId="0479997D" w14:textId="77777777" w:rsidR="008918FD" w:rsidRDefault="008918FD" w:rsidP="008918FD">
      <w:pPr>
        <w:rPr>
          <w:rFonts w:ascii="DengXian" w:eastAsia="DengXian" w:hAnsi="DengXian"/>
          <w:b/>
          <w:bCs/>
          <w:sz w:val="24"/>
          <w:szCs w:val="24"/>
        </w:rPr>
      </w:pPr>
      <w:r>
        <w:rPr>
          <w:rFonts w:ascii="DengXian" w:eastAsia="DengXian" w:hAnsi="DengXian" w:hint="eastAsia"/>
          <w:b/>
          <w:bCs/>
          <w:sz w:val="24"/>
          <w:szCs w:val="24"/>
        </w:rPr>
        <w:t>（4）实验对比分析</w:t>
      </w:r>
    </w:p>
    <w:p w14:paraId="1F11F38E" w14:textId="77777777" w:rsidR="00CB0922" w:rsidRDefault="00CB0922" w:rsidP="008918FD">
      <w:pPr>
        <w:rPr>
          <w:b/>
          <w:bCs/>
        </w:rPr>
      </w:pPr>
    </w:p>
    <w:p w14:paraId="480208C2" w14:textId="77777777" w:rsidR="008918FD" w:rsidRDefault="008918FD" w:rsidP="008918FD">
      <w:pPr>
        <w:pStyle w:val="1"/>
        <w:rPr>
          <w:sz w:val="28"/>
          <w:szCs w:val="28"/>
        </w:rPr>
      </w:pPr>
      <w:r>
        <w:rPr>
          <w:rFonts w:hint="eastAsia"/>
          <w:sz w:val="28"/>
          <w:szCs w:val="28"/>
        </w:rPr>
        <w:lastRenderedPageBreak/>
        <w:t xml:space="preserve">5. </w:t>
      </w:r>
      <w:r>
        <w:rPr>
          <w:rFonts w:ascii="宋体" w:hAnsi="宋体" w:hint="eastAsia"/>
          <w:sz w:val="28"/>
          <w:szCs w:val="28"/>
        </w:rPr>
        <w:t>结论</w:t>
      </w:r>
    </w:p>
    <w:p w14:paraId="1116C4BC" w14:textId="77777777" w:rsidR="008918FD" w:rsidRDefault="008918FD" w:rsidP="008918FD">
      <w:pPr>
        <w:pStyle w:val="1"/>
        <w:rPr>
          <w:sz w:val="28"/>
          <w:szCs w:val="28"/>
        </w:rPr>
      </w:pPr>
      <w:r>
        <w:rPr>
          <w:rFonts w:ascii="宋体" w:hAnsi="宋体" w:hint="eastAsia"/>
          <w:sz w:val="28"/>
          <w:szCs w:val="28"/>
        </w:rPr>
        <w:t>参考文献</w:t>
      </w:r>
    </w:p>
    <w:p w14:paraId="31861400" w14:textId="77777777" w:rsidR="00F738E4" w:rsidRDefault="00F738E4"/>
    <w:sectPr w:rsidR="00F738E4" w:rsidSect="009554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jaVu Sans">
    <w:altName w:val="Angsana New"/>
    <w:charset w:val="00"/>
    <w:family w:val="auto"/>
    <w:pitch w:val="default"/>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方正黑体_GBK">
    <w:altName w:val="Angsana New"/>
    <w:charset w:val="00"/>
    <w:family w:val="auto"/>
    <w:pitch w:val="default"/>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F43BE"/>
    <w:multiLevelType w:val="hybridMultilevel"/>
    <w:tmpl w:val="1040C0C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44B4014"/>
    <w:multiLevelType w:val="multilevel"/>
    <w:tmpl w:val="39EA5608"/>
    <w:lvl w:ilvl="0">
      <w:start w:val="1"/>
      <w:numFmt w:val="decimal"/>
      <w:lvlText w:val="%1."/>
      <w:lvlJc w:val="left"/>
      <w:pPr>
        <w:ind w:left="898" w:hanging="480"/>
      </w:pPr>
    </w:lvl>
    <w:lvl w:ilvl="1">
      <w:start w:val="3"/>
      <w:numFmt w:val="decimal"/>
      <w:isLgl/>
      <w:lvlText w:val="%1.%2"/>
      <w:lvlJc w:val="left"/>
      <w:pPr>
        <w:ind w:left="778" w:hanging="360"/>
      </w:pPr>
      <w:rPr>
        <w:rFonts w:ascii="DejaVu Sans" w:hAnsi="DejaVu Sans" w:hint="default"/>
      </w:rPr>
    </w:lvl>
    <w:lvl w:ilvl="2">
      <w:start w:val="1"/>
      <w:numFmt w:val="decimal"/>
      <w:isLgl/>
      <w:lvlText w:val="%1.%2.%3"/>
      <w:lvlJc w:val="left"/>
      <w:pPr>
        <w:ind w:left="1138" w:hanging="720"/>
      </w:pPr>
      <w:rPr>
        <w:rFonts w:ascii="DejaVu Sans" w:hAnsi="DejaVu Sans" w:hint="default"/>
      </w:rPr>
    </w:lvl>
    <w:lvl w:ilvl="3">
      <w:start w:val="1"/>
      <w:numFmt w:val="decimal"/>
      <w:isLgl/>
      <w:lvlText w:val="%1.%2.%3.%4"/>
      <w:lvlJc w:val="left"/>
      <w:pPr>
        <w:ind w:left="1138" w:hanging="720"/>
      </w:pPr>
      <w:rPr>
        <w:rFonts w:ascii="DejaVu Sans" w:hAnsi="DejaVu Sans" w:hint="default"/>
      </w:rPr>
    </w:lvl>
    <w:lvl w:ilvl="4">
      <w:start w:val="1"/>
      <w:numFmt w:val="decimal"/>
      <w:isLgl/>
      <w:lvlText w:val="%1.%2.%3.%4.%5"/>
      <w:lvlJc w:val="left"/>
      <w:pPr>
        <w:ind w:left="1498" w:hanging="1080"/>
      </w:pPr>
      <w:rPr>
        <w:rFonts w:ascii="DejaVu Sans" w:hAnsi="DejaVu Sans" w:hint="default"/>
      </w:rPr>
    </w:lvl>
    <w:lvl w:ilvl="5">
      <w:start w:val="1"/>
      <w:numFmt w:val="decimal"/>
      <w:isLgl/>
      <w:lvlText w:val="%1.%2.%3.%4.%5.%6"/>
      <w:lvlJc w:val="left"/>
      <w:pPr>
        <w:ind w:left="1498" w:hanging="1080"/>
      </w:pPr>
      <w:rPr>
        <w:rFonts w:ascii="DejaVu Sans" w:hAnsi="DejaVu Sans" w:hint="default"/>
      </w:rPr>
    </w:lvl>
    <w:lvl w:ilvl="6">
      <w:start w:val="1"/>
      <w:numFmt w:val="decimal"/>
      <w:isLgl/>
      <w:lvlText w:val="%1.%2.%3.%4.%5.%6.%7"/>
      <w:lvlJc w:val="left"/>
      <w:pPr>
        <w:ind w:left="1498" w:hanging="1080"/>
      </w:pPr>
      <w:rPr>
        <w:rFonts w:ascii="DejaVu Sans" w:hAnsi="DejaVu Sans" w:hint="default"/>
      </w:rPr>
    </w:lvl>
    <w:lvl w:ilvl="7">
      <w:start w:val="1"/>
      <w:numFmt w:val="decimal"/>
      <w:isLgl/>
      <w:lvlText w:val="%1.%2.%3.%4.%5.%6.%7.%8"/>
      <w:lvlJc w:val="left"/>
      <w:pPr>
        <w:ind w:left="1858" w:hanging="1440"/>
      </w:pPr>
      <w:rPr>
        <w:rFonts w:ascii="DejaVu Sans" w:hAnsi="DejaVu Sans" w:hint="default"/>
      </w:rPr>
    </w:lvl>
    <w:lvl w:ilvl="8">
      <w:start w:val="1"/>
      <w:numFmt w:val="decimal"/>
      <w:isLgl/>
      <w:lvlText w:val="%1.%2.%3.%4.%5.%6.%7.%8.%9"/>
      <w:lvlJc w:val="left"/>
      <w:pPr>
        <w:ind w:left="1858" w:hanging="1440"/>
      </w:pPr>
      <w:rPr>
        <w:rFonts w:ascii="DejaVu Sans" w:hAnsi="DejaVu Sans" w:hint="default"/>
      </w:rPr>
    </w:lvl>
  </w:abstractNum>
  <w:abstractNum w:abstractNumId="2">
    <w:nsid w:val="1AAA28DD"/>
    <w:multiLevelType w:val="hybridMultilevel"/>
    <w:tmpl w:val="D5C690FE"/>
    <w:lvl w:ilvl="0" w:tplc="0409000F">
      <w:start w:val="1"/>
      <w:numFmt w:val="decimal"/>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abstractNum w:abstractNumId="3">
    <w:nsid w:val="23330A04"/>
    <w:multiLevelType w:val="multilevel"/>
    <w:tmpl w:val="FEA823C0"/>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8C839E3"/>
    <w:multiLevelType w:val="multilevel"/>
    <w:tmpl w:val="FF109FC6"/>
    <w:lvl w:ilvl="0">
      <w:start w:val="1"/>
      <w:numFmt w:val="decimal"/>
      <w:lvlText w:val="(%1)"/>
      <w:lvlJc w:val="left"/>
      <w:pPr>
        <w:tabs>
          <w:tab w:val="num" w:pos="0"/>
        </w:tabs>
        <w:ind w:left="780" w:hanging="360"/>
      </w:pPr>
      <w:rPr>
        <w:rFonts w:ascii="Times New Roman" w:hAnsi="Times New Roman" w:cs="Times New Roman" w:hint="default"/>
      </w:rPr>
    </w:lvl>
    <w:lvl w:ilvl="1">
      <w:start w:val="1"/>
      <w:numFmt w:val="lowerLetter"/>
      <w:lvlText w:val="%2)"/>
      <w:lvlJc w:val="left"/>
      <w:pPr>
        <w:tabs>
          <w:tab w:val="num" w:pos="0"/>
        </w:tabs>
        <w:ind w:left="1380" w:hanging="480"/>
      </w:pPr>
      <w:rPr>
        <w:rFonts w:ascii="Times New Roman" w:hAnsi="Times New Roman" w:cs="Times New Roman" w:hint="default"/>
      </w:rPr>
    </w:lvl>
    <w:lvl w:ilvl="2">
      <w:start w:val="1"/>
      <w:numFmt w:val="lowerRoman"/>
      <w:lvlText w:val="%3."/>
      <w:lvlJc w:val="right"/>
      <w:pPr>
        <w:tabs>
          <w:tab w:val="num" w:pos="0"/>
        </w:tabs>
        <w:ind w:left="1860" w:hanging="480"/>
      </w:pPr>
      <w:rPr>
        <w:rFonts w:ascii="Times New Roman" w:hAnsi="Times New Roman" w:cs="Times New Roman" w:hint="default"/>
      </w:rPr>
    </w:lvl>
    <w:lvl w:ilvl="3">
      <w:start w:val="1"/>
      <w:numFmt w:val="decimal"/>
      <w:lvlText w:val="%4."/>
      <w:lvlJc w:val="left"/>
      <w:pPr>
        <w:tabs>
          <w:tab w:val="num" w:pos="0"/>
        </w:tabs>
        <w:ind w:left="2340" w:hanging="480"/>
      </w:pPr>
      <w:rPr>
        <w:rFonts w:ascii="Times New Roman" w:hAnsi="Times New Roman" w:cs="Times New Roman" w:hint="default"/>
      </w:rPr>
    </w:lvl>
    <w:lvl w:ilvl="4">
      <w:start w:val="1"/>
      <w:numFmt w:val="lowerLetter"/>
      <w:lvlText w:val="%5)"/>
      <w:lvlJc w:val="left"/>
      <w:pPr>
        <w:tabs>
          <w:tab w:val="num" w:pos="0"/>
        </w:tabs>
        <w:ind w:left="2820" w:hanging="480"/>
      </w:pPr>
      <w:rPr>
        <w:rFonts w:ascii="Times New Roman" w:hAnsi="Times New Roman" w:cs="Times New Roman" w:hint="default"/>
      </w:rPr>
    </w:lvl>
    <w:lvl w:ilvl="5">
      <w:start w:val="1"/>
      <w:numFmt w:val="lowerRoman"/>
      <w:lvlText w:val="%6."/>
      <w:lvlJc w:val="right"/>
      <w:pPr>
        <w:tabs>
          <w:tab w:val="num" w:pos="0"/>
        </w:tabs>
        <w:ind w:left="3300" w:hanging="480"/>
      </w:pPr>
      <w:rPr>
        <w:rFonts w:ascii="Times New Roman" w:hAnsi="Times New Roman" w:cs="Times New Roman" w:hint="default"/>
      </w:rPr>
    </w:lvl>
    <w:lvl w:ilvl="6">
      <w:start w:val="1"/>
      <w:numFmt w:val="decimal"/>
      <w:lvlText w:val="%7."/>
      <w:lvlJc w:val="left"/>
      <w:pPr>
        <w:tabs>
          <w:tab w:val="num" w:pos="0"/>
        </w:tabs>
        <w:ind w:left="3780" w:hanging="480"/>
      </w:pPr>
      <w:rPr>
        <w:rFonts w:ascii="Times New Roman" w:hAnsi="Times New Roman" w:cs="Times New Roman" w:hint="default"/>
      </w:rPr>
    </w:lvl>
    <w:lvl w:ilvl="7">
      <w:start w:val="1"/>
      <w:numFmt w:val="lowerLetter"/>
      <w:lvlText w:val="%8)"/>
      <w:lvlJc w:val="left"/>
      <w:pPr>
        <w:tabs>
          <w:tab w:val="num" w:pos="0"/>
        </w:tabs>
        <w:ind w:left="4260" w:hanging="480"/>
      </w:pPr>
      <w:rPr>
        <w:rFonts w:ascii="Times New Roman" w:hAnsi="Times New Roman" w:cs="Times New Roman" w:hint="default"/>
      </w:rPr>
    </w:lvl>
    <w:lvl w:ilvl="8">
      <w:start w:val="1"/>
      <w:numFmt w:val="lowerRoman"/>
      <w:lvlText w:val="%9."/>
      <w:lvlJc w:val="right"/>
      <w:pPr>
        <w:tabs>
          <w:tab w:val="num" w:pos="0"/>
        </w:tabs>
        <w:ind w:left="4740" w:hanging="480"/>
      </w:pPr>
      <w:rPr>
        <w:rFonts w:ascii="Times New Roman" w:hAnsi="Times New Roman" w:cs="Times New Roman" w:hint="default"/>
      </w:rPr>
    </w:lvl>
  </w:abstractNum>
  <w:abstractNum w:abstractNumId="5">
    <w:nsid w:val="3FAB5159"/>
    <w:multiLevelType w:val="hybridMultilevel"/>
    <w:tmpl w:val="E5FA4BA2"/>
    <w:lvl w:ilvl="0" w:tplc="58C86E74">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6125221B"/>
    <w:multiLevelType w:val="hybridMultilevel"/>
    <w:tmpl w:val="E830F72A"/>
    <w:lvl w:ilvl="0" w:tplc="58C86E74">
      <w:start w:val="1"/>
      <w:numFmt w:val="decimal"/>
      <w:lvlText w:val="(%1)"/>
      <w:lvlJc w:val="left"/>
      <w:pPr>
        <w:ind w:left="480" w:hanging="48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8CD4973"/>
    <w:multiLevelType w:val="hybridMultilevel"/>
    <w:tmpl w:val="0F604E2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6A1D32C8"/>
    <w:multiLevelType w:val="hybridMultilevel"/>
    <w:tmpl w:val="B46C0BC4"/>
    <w:lvl w:ilvl="0" w:tplc="D910D1A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A52190C"/>
    <w:multiLevelType w:val="hybridMultilevel"/>
    <w:tmpl w:val="088C2F4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7EEA2DB7"/>
    <w:multiLevelType w:val="multilevel"/>
    <w:tmpl w:val="EB62D56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8"/>
  </w:num>
  <w:num w:numId="7">
    <w:abstractNumId w:val="6"/>
  </w:num>
  <w:num w:numId="8">
    <w:abstractNumId w:val="2"/>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FD"/>
    <w:rsid w:val="00096C88"/>
    <w:rsid w:val="000E4F48"/>
    <w:rsid w:val="001452C3"/>
    <w:rsid w:val="001977CB"/>
    <w:rsid w:val="001E5B2A"/>
    <w:rsid w:val="00252B86"/>
    <w:rsid w:val="00270060"/>
    <w:rsid w:val="002A360F"/>
    <w:rsid w:val="002B3526"/>
    <w:rsid w:val="002C6B51"/>
    <w:rsid w:val="00302912"/>
    <w:rsid w:val="00392A0B"/>
    <w:rsid w:val="003F7B34"/>
    <w:rsid w:val="00482EEE"/>
    <w:rsid w:val="004E34BD"/>
    <w:rsid w:val="00620B29"/>
    <w:rsid w:val="007419F9"/>
    <w:rsid w:val="0075275A"/>
    <w:rsid w:val="00794F7C"/>
    <w:rsid w:val="007B111C"/>
    <w:rsid w:val="007B3FE5"/>
    <w:rsid w:val="008918FD"/>
    <w:rsid w:val="008E684E"/>
    <w:rsid w:val="0092240C"/>
    <w:rsid w:val="009554AC"/>
    <w:rsid w:val="00A32972"/>
    <w:rsid w:val="00A52F34"/>
    <w:rsid w:val="00A72A04"/>
    <w:rsid w:val="00B521DC"/>
    <w:rsid w:val="00BE0E75"/>
    <w:rsid w:val="00BE27C0"/>
    <w:rsid w:val="00BF5452"/>
    <w:rsid w:val="00C518A4"/>
    <w:rsid w:val="00CB0922"/>
    <w:rsid w:val="00CD38FF"/>
    <w:rsid w:val="00D02814"/>
    <w:rsid w:val="00D23E2D"/>
    <w:rsid w:val="00D6231A"/>
    <w:rsid w:val="00D90FE2"/>
    <w:rsid w:val="00E77D77"/>
    <w:rsid w:val="00E8376E"/>
    <w:rsid w:val="00ED3C19"/>
    <w:rsid w:val="00EE07A4"/>
    <w:rsid w:val="00EE1EFD"/>
    <w:rsid w:val="00F738E4"/>
    <w:rsid w:val="00FA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F6A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0E75"/>
    <w:pPr>
      <w:widowControl w:val="0"/>
      <w:jc w:val="both"/>
    </w:pPr>
    <w:rPr>
      <w:rFonts w:ascii="Calibri" w:eastAsia="宋体" w:hAnsi="Calibri" w:cs="Times New Roman"/>
      <w:sz w:val="21"/>
      <w:szCs w:val="21"/>
    </w:rPr>
  </w:style>
  <w:style w:type="paragraph" w:styleId="1">
    <w:name w:val="heading 1"/>
    <w:basedOn w:val="a"/>
    <w:next w:val="a"/>
    <w:link w:val="10"/>
    <w:uiPriority w:val="99"/>
    <w:qFormat/>
    <w:rsid w:val="008918FD"/>
    <w:pPr>
      <w:keepNext/>
      <w:keepLines/>
      <w:spacing w:line="576" w:lineRule="auto"/>
      <w:outlineLvl w:val="0"/>
    </w:pPr>
    <w:rPr>
      <w:b/>
      <w:bCs/>
      <w:kern w:val="44"/>
      <w:sz w:val="44"/>
      <w:szCs w:val="44"/>
    </w:rPr>
  </w:style>
  <w:style w:type="paragraph" w:styleId="2">
    <w:name w:val="heading 2"/>
    <w:basedOn w:val="a"/>
    <w:next w:val="a"/>
    <w:link w:val="20"/>
    <w:uiPriority w:val="99"/>
    <w:qFormat/>
    <w:rsid w:val="00D6231A"/>
    <w:pPr>
      <w:keepNext/>
      <w:keepLines/>
      <w:spacing w:line="412" w:lineRule="auto"/>
      <w:outlineLvl w:val="1"/>
    </w:pPr>
    <w:rPr>
      <w:rFonts w:ascii="DejaVu Sans" w:eastAsia="方正黑体_GBK" w:hAnsi="DejaVu Sans"/>
      <w:b/>
      <w:bCs/>
      <w:sz w:val="24"/>
      <w:szCs w:val="24"/>
    </w:rPr>
  </w:style>
  <w:style w:type="paragraph" w:styleId="3">
    <w:name w:val="heading 3"/>
    <w:basedOn w:val="a"/>
    <w:next w:val="a"/>
    <w:link w:val="30"/>
    <w:uiPriority w:val="99"/>
    <w:qFormat/>
    <w:rsid w:val="008918FD"/>
    <w:pPr>
      <w:keepNext/>
      <w:keepLines/>
      <w:spacing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rsid w:val="008918FD"/>
    <w:rPr>
      <w:rFonts w:ascii="Calibri" w:eastAsia="宋体" w:hAnsi="Calibri" w:cs="Times New Roman"/>
      <w:b/>
      <w:bCs/>
      <w:kern w:val="44"/>
      <w:sz w:val="44"/>
      <w:szCs w:val="44"/>
    </w:rPr>
  </w:style>
  <w:style w:type="character" w:customStyle="1" w:styleId="20">
    <w:name w:val="标题 2字符"/>
    <w:basedOn w:val="a0"/>
    <w:link w:val="2"/>
    <w:uiPriority w:val="99"/>
    <w:rsid w:val="00D6231A"/>
    <w:rPr>
      <w:rFonts w:ascii="DejaVu Sans" w:eastAsia="方正黑体_GBK" w:hAnsi="DejaVu Sans" w:cs="Times New Roman"/>
      <w:b/>
      <w:bCs/>
    </w:rPr>
  </w:style>
  <w:style w:type="character" w:customStyle="1" w:styleId="30">
    <w:name w:val="标题 3字符"/>
    <w:basedOn w:val="a0"/>
    <w:link w:val="3"/>
    <w:uiPriority w:val="99"/>
    <w:rsid w:val="008918FD"/>
    <w:rPr>
      <w:rFonts w:ascii="Calibri" w:eastAsia="宋体" w:hAnsi="Calibri" w:cs="Times New Roman"/>
      <w:b/>
      <w:bCs/>
      <w:sz w:val="32"/>
      <w:szCs w:val="32"/>
    </w:rPr>
  </w:style>
  <w:style w:type="paragraph" w:styleId="a3">
    <w:name w:val="Normal (Web)"/>
    <w:basedOn w:val="a"/>
    <w:uiPriority w:val="99"/>
    <w:unhideWhenUsed/>
    <w:rsid w:val="008918FD"/>
    <w:rPr>
      <w:sz w:val="24"/>
      <w:szCs w:val="24"/>
    </w:rPr>
  </w:style>
  <w:style w:type="paragraph" w:styleId="a4">
    <w:name w:val="List Paragraph"/>
    <w:basedOn w:val="a"/>
    <w:uiPriority w:val="34"/>
    <w:qFormat/>
    <w:rsid w:val="008918FD"/>
    <w:pPr>
      <w:ind w:firstLineChars="200" w:firstLine="420"/>
    </w:pPr>
    <w:rPr>
      <w:rFonts w:ascii="Times New Roman" w:eastAsiaTheme="minorEastAsia" w:hAnsi="Times New Roman"/>
    </w:rPr>
  </w:style>
  <w:style w:type="character" w:styleId="a5">
    <w:name w:val="Placeholder Text"/>
    <w:basedOn w:val="a0"/>
    <w:uiPriority w:val="99"/>
    <w:semiHidden/>
    <w:rsid w:val="00A32972"/>
    <w:rPr>
      <w:color w:val="808080"/>
    </w:rPr>
  </w:style>
  <w:style w:type="table" w:styleId="a6">
    <w:name w:val="Table Grid"/>
    <w:basedOn w:val="a1"/>
    <w:uiPriority w:val="99"/>
    <w:unhideWhenUsed/>
    <w:rsid w:val="00BE0E75"/>
    <w:pPr>
      <w:widowControl w:val="0"/>
      <w:jc w:val="both"/>
    </w:pPr>
    <w:rPr>
      <w:rFonts w:ascii="Times New Roman" w:eastAsia="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4247">
      <w:bodyDiv w:val="1"/>
      <w:marLeft w:val="0"/>
      <w:marRight w:val="0"/>
      <w:marTop w:val="0"/>
      <w:marBottom w:val="0"/>
      <w:divBdr>
        <w:top w:val="none" w:sz="0" w:space="0" w:color="auto"/>
        <w:left w:val="none" w:sz="0" w:space="0" w:color="auto"/>
        <w:bottom w:val="none" w:sz="0" w:space="0" w:color="auto"/>
        <w:right w:val="none" w:sz="0" w:space="0" w:color="auto"/>
      </w:divBdr>
    </w:div>
    <w:div w:id="217323949">
      <w:bodyDiv w:val="1"/>
      <w:marLeft w:val="0"/>
      <w:marRight w:val="0"/>
      <w:marTop w:val="0"/>
      <w:marBottom w:val="0"/>
      <w:divBdr>
        <w:top w:val="none" w:sz="0" w:space="0" w:color="auto"/>
        <w:left w:val="none" w:sz="0" w:space="0" w:color="auto"/>
        <w:bottom w:val="none" w:sz="0" w:space="0" w:color="auto"/>
        <w:right w:val="none" w:sz="0" w:space="0" w:color="auto"/>
      </w:divBdr>
    </w:div>
    <w:div w:id="348676514">
      <w:bodyDiv w:val="1"/>
      <w:marLeft w:val="0"/>
      <w:marRight w:val="0"/>
      <w:marTop w:val="0"/>
      <w:marBottom w:val="0"/>
      <w:divBdr>
        <w:top w:val="none" w:sz="0" w:space="0" w:color="auto"/>
        <w:left w:val="none" w:sz="0" w:space="0" w:color="auto"/>
        <w:bottom w:val="none" w:sz="0" w:space="0" w:color="auto"/>
        <w:right w:val="none" w:sz="0" w:space="0" w:color="auto"/>
      </w:divBdr>
    </w:div>
    <w:div w:id="472602738">
      <w:bodyDiv w:val="1"/>
      <w:marLeft w:val="0"/>
      <w:marRight w:val="0"/>
      <w:marTop w:val="0"/>
      <w:marBottom w:val="0"/>
      <w:divBdr>
        <w:top w:val="none" w:sz="0" w:space="0" w:color="auto"/>
        <w:left w:val="none" w:sz="0" w:space="0" w:color="auto"/>
        <w:bottom w:val="none" w:sz="0" w:space="0" w:color="auto"/>
        <w:right w:val="none" w:sz="0" w:space="0" w:color="auto"/>
      </w:divBdr>
    </w:div>
    <w:div w:id="540440909">
      <w:bodyDiv w:val="1"/>
      <w:marLeft w:val="0"/>
      <w:marRight w:val="0"/>
      <w:marTop w:val="0"/>
      <w:marBottom w:val="0"/>
      <w:divBdr>
        <w:top w:val="none" w:sz="0" w:space="0" w:color="auto"/>
        <w:left w:val="none" w:sz="0" w:space="0" w:color="auto"/>
        <w:bottom w:val="none" w:sz="0" w:space="0" w:color="auto"/>
        <w:right w:val="none" w:sz="0" w:space="0" w:color="auto"/>
      </w:divBdr>
    </w:div>
    <w:div w:id="630870375">
      <w:bodyDiv w:val="1"/>
      <w:marLeft w:val="0"/>
      <w:marRight w:val="0"/>
      <w:marTop w:val="0"/>
      <w:marBottom w:val="0"/>
      <w:divBdr>
        <w:top w:val="none" w:sz="0" w:space="0" w:color="auto"/>
        <w:left w:val="none" w:sz="0" w:space="0" w:color="auto"/>
        <w:bottom w:val="none" w:sz="0" w:space="0" w:color="auto"/>
        <w:right w:val="none" w:sz="0" w:space="0" w:color="auto"/>
      </w:divBdr>
    </w:div>
    <w:div w:id="757947456">
      <w:bodyDiv w:val="1"/>
      <w:marLeft w:val="0"/>
      <w:marRight w:val="0"/>
      <w:marTop w:val="0"/>
      <w:marBottom w:val="0"/>
      <w:divBdr>
        <w:top w:val="none" w:sz="0" w:space="0" w:color="auto"/>
        <w:left w:val="none" w:sz="0" w:space="0" w:color="auto"/>
        <w:bottom w:val="none" w:sz="0" w:space="0" w:color="auto"/>
        <w:right w:val="none" w:sz="0" w:space="0" w:color="auto"/>
      </w:divBdr>
    </w:div>
    <w:div w:id="1095634551">
      <w:bodyDiv w:val="1"/>
      <w:marLeft w:val="0"/>
      <w:marRight w:val="0"/>
      <w:marTop w:val="0"/>
      <w:marBottom w:val="0"/>
      <w:divBdr>
        <w:top w:val="none" w:sz="0" w:space="0" w:color="auto"/>
        <w:left w:val="none" w:sz="0" w:space="0" w:color="auto"/>
        <w:bottom w:val="none" w:sz="0" w:space="0" w:color="auto"/>
        <w:right w:val="none" w:sz="0" w:space="0" w:color="auto"/>
      </w:divBdr>
    </w:div>
    <w:div w:id="1121457278">
      <w:bodyDiv w:val="1"/>
      <w:marLeft w:val="0"/>
      <w:marRight w:val="0"/>
      <w:marTop w:val="0"/>
      <w:marBottom w:val="0"/>
      <w:divBdr>
        <w:top w:val="none" w:sz="0" w:space="0" w:color="auto"/>
        <w:left w:val="none" w:sz="0" w:space="0" w:color="auto"/>
        <w:bottom w:val="none" w:sz="0" w:space="0" w:color="auto"/>
        <w:right w:val="none" w:sz="0" w:space="0" w:color="auto"/>
      </w:divBdr>
    </w:div>
    <w:div w:id="1712925858">
      <w:bodyDiv w:val="1"/>
      <w:marLeft w:val="0"/>
      <w:marRight w:val="0"/>
      <w:marTop w:val="0"/>
      <w:marBottom w:val="0"/>
      <w:divBdr>
        <w:top w:val="none" w:sz="0" w:space="0" w:color="auto"/>
        <w:left w:val="none" w:sz="0" w:space="0" w:color="auto"/>
        <w:bottom w:val="none" w:sz="0" w:space="0" w:color="auto"/>
        <w:right w:val="none" w:sz="0" w:space="0" w:color="auto"/>
      </w:divBdr>
    </w:div>
    <w:div w:id="1967657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698</Words>
  <Characters>3982</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cp:revision>
  <dcterms:created xsi:type="dcterms:W3CDTF">2019-03-27T07:06:00Z</dcterms:created>
  <dcterms:modified xsi:type="dcterms:W3CDTF">2019-03-28T08:53:00Z</dcterms:modified>
</cp:coreProperties>
</file>