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u w:val="single"/>
          <w:rtl w:val="0"/>
        </w:rPr>
        <w:t xml:space="preserve">Тест по цвету мотоцикла: Красный, Оранжевый, Бордовый:</w:t>
      </w:r>
    </w:p>
    <w:p w:rsidR="00000000" w:rsidDel="00000000" w:rsidP="00000000" w:rsidRDefault="00000000" w:rsidRPr="00000000" w14:paraId="00000002">
      <w:pPr>
        <w:ind w:left="0"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Техника: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Классы эквивалентности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left="0"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Почему подходит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 КЭ и ГЗ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Есть четкий набор допустимых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Вопросы для уточнения: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Какой точный спектр цвета, нужно чтобы  данный цвет был атомарным, либо как мы будет оценивать соответствие ожидаемого цвета заказчика с реальным.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436.53543307086625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Цвет Красный - соответстветствует требованиям заказчика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436.53543307086625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Цвет Оранжевый - соответстветствует требованиям заказчика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436.53543307086625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Цвет Бордовый - соответстветствует требованиям заказчика</w:t>
      </w:r>
    </w:p>
    <w:p w:rsidR="00000000" w:rsidDel="00000000" w:rsidP="00000000" w:rsidRDefault="00000000" w:rsidRPr="00000000" w14:paraId="0000000A">
      <w:pPr>
        <w:ind w:left="720" w:hanging="436.5354330708662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Негативный тест: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436.5354330708662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Цвет Желтый - не соответстветствует требованиям заказчика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436.5354330708662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Цвет Черный - не соответстветствует требованиям заказчика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Вывод: Применивший здесь класс эквивалентности есть недочеты, т.к. красный и бордовый эти цвета  находятся близко на палитре оттенков.</w:t>
      </w:r>
    </w:p>
    <w:p w:rsidR="00000000" w:rsidDel="00000000" w:rsidP="00000000" w:rsidRDefault="00000000" w:rsidRPr="00000000" w14:paraId="0000000F">
      <w:pPr>
        <w:ind w:left="0"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В данной методике нет атомарности в цвете (оттенки)</w:t>
      </w:r>
    </w:p>
    <w:p w:rsidR="00000000" w:rsidDel="00000000" w:rsidP="00000000" w:rsidRDefault="00000000" w:rsidRPr="00000000" w14:paraId="00000010">
      <w:pPr>
        <w:ind w:left="0"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u w:val="single"/>
          <w:rtl w:val="0"/>
        </w:rPr>
        <w:t xml:space="preserve">Тест цвета спидометра на определенных передачах: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3.46456692913375"/>
        <w:jc w:val="left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Техника: 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П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ереходов.</w:t>
      </w:r>
    </w:p>
    <w:p w:rsidR="00000000" w:rsidDel="00000000" w:rsidP="00000000" w:rsidRDefault="00000000" w:rsidRPr="00000000" w14:paraId="00000013">
      <w:pPr>
        <w:ind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Почему не подходит КЭ и ГЗ: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Это описание 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изменения состояния цвета спидометра в зависимости от передачи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Подходящая техника: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Тестирование на основе состояний и переходов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. Мы бы построили диаграмму состояний и проверили каждый переход.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Вопросы для уточнения: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Постоянно ли горит спидометр зеленым цветом до второй передачи или только во время переключения передач (примем, что горит постоянно)?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Спидометр горит зеленым на 2-ой передачи включительно?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Зажигание спидометра  желтым и красным происходит только во время  переключении передач (примем, что нет)?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Кол-во передач у данного мотоцикла (примем, что у мотоцикла 4 передачи)?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Каким цветом горит спидометр на 3-ей и 4-ой передаче?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Каким цветом горит спидометр на нейтральной передаче?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f1115"/>
          <w:sz w:val="24"/>
          <w:szCs w:val="24"/>
          <w:highlight w:val="white"/>
          <w:rtl w:val="0"/>
        </w:rPr>
        <w:t xml:space="preserve">нейтральна - ссылка на вопрос № 2.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с нейтральной на 1 передачу - спидометр горит зеленым.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1 передача горит - спидометр горит зеленым.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с 1-ой на 2-ю передачу - спидометр горит зеленым.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f1115"/>
          <w:sz w:val="24"/>
          <w:szCs w:val="24"/>
          <w:highlight w:val="white"/>
          <w:rtl w:val="0"/>
        </w:rPr>
        <w:t xml:space="preserve">2-ая передача - ссылка на вопрос № 2.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с 2-ой на 3-ю - спидометр горит желтым.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f1115"/>
          <w:sz w:val="24"/>
          <w:szCs w:val="24"/>
          <w:highlight w:val="white"/>
          <w:rtl w:val="0"/>
        </w:rPr>
        <w:t xml:space="preserve">3-ая передача - ссылка на вопрос № 5.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с 3-ой на 4-ую - спидометр горит красным.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f1115"/>
          <w:sz w:val="24"/>
          <w:szCs w:val="24"/>
          <w:highlight w:val="white"/>
          <w:rtl w:val="0"/>
        </w:rPr>
        <w:t xml:space="preserve">4-ая передача - ссылка на вопрос № 5.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с 4-ой на 3-ю передачу - спидометр горит красным.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f1115"/>
          <w:sz w:val="24"/>
          <w:szCs w:val="24"/>
          <w:highlight w:val="white"/>
          <w:rtl w:val="0"/>
        </w:rPr>
        <w:t xml:space="preserve">3-ая передача - ссылка на вопрос № 5.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с 3-ей на 2-ую передачу  - спидометр горит желтым.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f1115"/>
          <w:sz w:val="24"/>
          <w:szCs w:val="24"/>
          <w:highlight w:val="white"/>
          <w:rtl w:val="0"/>
        </w:rPr>
        <w:t xml:space="preserve">2-ая передача - ссылка на вопрос № 2.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с 2-ой на 1-ую передачу - спидометр горит зеленым.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1 передача - спидометр горит зеленым.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с 1-ой на нейтральную - спидометр горит зеленым.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u w:val="single"/>
          <w:rtl w:val="0"/>
        </w:rPr>
        <w:t xml:space="preserve">Тест октановое число:</w:t>
      </w:r>
    </w:p>
    <w:p w:rsidR="00000000" w:rsidDel="00000000" w:rsidP="00000000" w:rsidRDefault="00000000" w:rsidRPr="00000000" w14:paraId="0000002F">
      <w:pPr>
        <w:ind w:firstLine="283.46456692913375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Техника: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Классы эквивалентности и Граничные значения</w:t>
      </w:r>
    </w:p>
    <w:p w:rsidR="00000000" w:rsidDel="00000000" w:rsidP="00000000" w:rsidRDefault="00000000" w:rsidRPr="00000000" w14:paraId="00000030">
      <w:pPr>
        <w:ind w:firstLine="283.46456692913375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Почему подходит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 КЭ и ГЗ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Есть числовой границы, разделяющий допустимые и недопустимые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436.53543307086625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91- не работает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436.53543307086625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92 - работает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436.53543307086625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100 - работает (возможно негативные последствия, уточнить требования)</w:t>
      </w:r>
    </w:p>
    <w:p w:rsidR="00000000" w:rsidDel="00000000" w:rsidP="00000000" w:rsidRDefault="00000000" w:rsidRPr="00000000" w14:paraId="00000034">
      <w:pPr>
        <w:ind w:left="0"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u w:val="single"/>
          <w:rtl w:val="0"/>
        </w:rPr>
        <w:t xml:space="preserve">Тест скорость и гарантия:</w:t>
      </w:r>
    </w:p>
    <w:p w:rsidR="00000000" w:rsidDel="00000000" w:rsidP="00000000" w:rsidRDefault="00000000" w:rsidRPr="00000000" w14:paraId="00000036">
      <w:pPr>
        <w:ind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Техника: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Граничные значения.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3.46456692913375"/>
        <w:jc w:val="left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Почему не подходит КЭ и ГЗ: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Это описание изменения состояния системы на события.</w:t>
      </w:r>
    </w:p>
    <w:p w:rsidR="00000000" w:rsidDel="00000000" w:rsidP="00000000" w:rsidRDefault="00000000" w:rsidRPr="00000000" w14:paraId="00000038">
      <w:pPr>
        <w:ind w:left="0" w:firstLine="283.46456692913375"/>
        <w:rPr>
          <w:rFonts w:ascii="Roboto" w:cs="Roboto" w:eastAsia="Roboto" w:hAnsi="Roboto"/>
          <w:color w:val="f9fafb"/>
          <w:sz w:val="24"/>
          <w:szCs w:val="24"/>
          <w:u w:val="single"/>
          <w:shd w:fill="151517" w:val="clear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Подходящая техника: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Тестирование на основе состояний и переходов.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3.46456692913375" w:firstLine="0"/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Вопросы для уточнения: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153.07086614173244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Возможны ли дробные числа скорости спидометра (120,1 или 120,0000001)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153.07086614173244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Какое максимальное число срабатываний может хранить счетчик? (Не начнется ли новый отсчет при превышении данного значения)</w:t>
      </w:r>
    </w:p>
    <w:p w:rsidR="00000000" w:rsidDel="00000000" w:rsidP="00000000" w:rsidRDefault="00000000" w:rsidRPr="00000000" w14:paraId="0000003C">
      <w:pPr>
        <w:ind w:left="720" w:hanging="153.07086614173244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130.39370078740177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Тест-кейс(шаги воспроизведения):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firstLine="130.39370078740177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119 км/ч -едет и есть гарантия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firstLine="130.39370078740177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120 км/ч -едет и есть гарантия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firstLine="130.39370078740177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121 км/ч -едет и есть гарантия (1 раз сработка счетчика)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firstLine="130.39370078740177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119 км/ч -едет и есть гарантия (1/3 срабатываний)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firstLine="130.39370078740177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121 км/ч -едет и есть гарантия (2 раз сработка счетчика)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firstLine="130.39370078740177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120 км/ч -едет и есть гарантия (2/3 срабатываний)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firstLine="130.39370078740177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130 км/ч -едет и нет гарантии (3 раз сработка счетчика)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firstLine="130.39370078740177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119 км/ч -едет и нет гарантии (3/3 срабатываний)</w:t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Проверка на стрессоустойчивость: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Заглушил -&gt; Завел - проверка что гарантии нет.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Заглушил отключил от АКБ -&gt; Подключил АКБ -&gt; Завел - проверка что гарантии нет.</w:t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Тестирование запуска мотоцикла:</w:t>
      </w:r>
    </w:p>
    <w:p w:rsidR="00000000" w:rsidDel="00000000" w:rsidP="00000000" w:rsidRDefault="00000000" w:rsidRPr="00000000" w14:paraId="0000004C">
      <w:pPr>
        <w:ind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Техника: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Переходов.</w:t>
      </w:r>
    </w:p>
    <w:p w:rsidR="00000000" w:rsidDel="00000000" w:rsidP="00000000" w:rsidRDefault="00000000" w:rsidRPr="00000000" w14:paraId="0000004D">
      <w:pPr>
        <w:ind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Почему не подходит: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Это последовательность действий.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Вопросы для уточнения: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Какой шаг погрешности диаметра кнопки (например 9,9 и 10,1)?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Какие биометрические данные считывает кнопка (отпечатки пальцев, сетчатку глаза, ДНК)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Тестирование кнопки:</w:t>
      </w:r>
    </w:p>
    <w:p w:rsidR="00000000" w:rsidDel="00000000" w:rsidP="00000000" w:rsidRDefault="00000000" w:rsidRPr="00000000" w14:paraId="00000053">
      <w:pPr>
        <w:ind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Техника: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Граничные значения.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3.46456692913375"/>
        <w:jc w:val="left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Почему подходит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 КЭ и ГЗ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 Это числовое значение.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Проверка диаметра кнопки: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436.53543307086625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9 - Не удовлетворяют условию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436.53543307086625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10 - Удовлетворяют условию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436.53543307086625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11 - Не удовлетворяют условию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Проверка запуска мотоцикла:</w:t>
      </w:r>
    </w:p>
    <w:p w:rsidR="00000000" w:rsidDel="00000000" w:rsidP="00000000" w:rsidRDefault="00000000" w:rsidRPr="00000000" w14:paraId="0000005C">
      <w:pPr>
        <w:ind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Техника: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Переходов.</w:t>
      </w:r>
    </w:p>
    <w:p w:rsidR="00000000" w:rsidDel="00000000" w:rsidP="00000000" w:rsidRDefault="00000000" w:rsidRPr="00000000" w14:paraId="0000005D">
      <w:pPr>
        <w:ind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Почему не подходит КЭ и ГЗ: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Это последовательность действий</w:t>
      </w:r>
    </w:p>
    <w:p w:rsidR="00000000" w:rsidDel="00000000" w:rsidP="00000000" w:rsidRDefault="00000000" w:rsidRPr="00000000" w14:paraId="0000005E">
      <w:pPr>
        <w:ind w:left="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вставить ключ в замок зажигания -&gt; нажать на кнопку -&gt; нажать на газ -&gt; 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мотоцикл завелся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не вставлять ключ в замок зажигания -&gt; нажать на кнопку -&gt; нажать на газ -&gt; 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мотоцикл не завелся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вставить ключ в замок зажигания -&gt; не нажимать на кнопку -&gt; нажать на газ -&gt; 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мотоцикл не завелся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вставить ключ в замок зажигания -&gt; нажать на кнопку -&gt; не нажимать на газ -&gt; 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u w:val="single"/>
          <w:rtl w:val="0"/>
        </w:rPr>
        <w:t xml:space="preserve">мотоцикл не завелся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.</w:t>
      </w:r>
    </w:p>
    <w:sectPr>
      <w:pgSz w:h="16834" w:w="11909" w:orient="portrait"/>
      <w:pgMar w:bottom="542.7165354330737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