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Esercizio2 (P&amp;C).pdf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 consideri il classico problema dei produttori e consumatori, con il buffer implementato con un array di interi di dimensione 100.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 assuma, per semplicita’, che gli interi prodotti e consumati siano tutti strettamente positivi oppure uguali a 0, vale a dire &gt;=0.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 considerino le seguenti condizioni aggiuntive: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interi pari possono occupare solo le posizioni di indice pari (0, 2, 4, ...., 98);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interi dispari divisibili per 3 possono occupare solo le posizioni di indice dispari divisibile per 3 (3, 9, 15, 21,..., 99).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interi dispari che non sono divisibili per 3 possono occupare solo le posizioni di indice dispari non divisibili per 3 (1, 5, 7, 11, 13, 17.., 97).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Quando un processo tenta di effettuare un’operazione al momento non consentita (per esempio produrre un intero che il buffer non puo’ al momento ospitare), il processo deve essere sospeso.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Programmare il sistema sfruttando i semafori con la semantica tradizionale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Appunti iniziali: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Buffer di 100 interi tutti &gt;=0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jcppb0mirh3s" w:id="0"/>
      <w:bookmarkEnd w:id="0"/>
      <w:r w:rsidDel="00000000" w:rsidR="00000000" w:rsidRPr="00000000">
        <w:rPr>
          <w:rtl w:val="0"/>
        </w:rPr>
        <w:t xml:space="preserve">Semafori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full=0</w:t>
        <w:tab/>
        <w:tab/>
        <w:tab/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emptyP=50</w:t>
        <w:tab/>
        <w:tab/>
        <w:t xml:space="preserve">//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emptyD3=17</w:t>
        <w:tab/>
        <w:tab/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emptyND3=33</w:t>
        <w:tab/>
        <w:tab/>
        <w:t xml:space="preserve">//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mutexP=1</w:t>
        <w:tab/>
        <w:tab/>
        <w:t xml:space="preserve">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mutexD3=1</w:t>
        <w:tab/>
        <w:tab/>
        <w:t xml:space="preserve">//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mutexND3=1</w:t>
        <w:tab/>
        <w:tab/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assume che tutti gli elementi dell’array siano inizializzati a -1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b3llpf69x01a" w:id="1"/>
      <w:bookmarkEnd w:id="1"/>
      <w:r w:rsidDel="00000000" w:rsidR="00000000" w:rsidRPr="00000000">
        <w:rPr>
          <w:rtl w:val="0"/>
        </w:rPr>
        <w:t xml:space="preserve">Produttore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item=...;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if(item%2==0)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wait(mutexP);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buffer[i]=item;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i=(i+2)%100;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wait(emptyP);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signal(mutexP);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if(item%3==0)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wait(mutexD3);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buffer[j]=item;</w:t>
      </w:r>
    </w:p>
    <w:p w:rsidR="00000000" w:rsidDel="00000000" w:rsidP="00000000" w:rsidRDefault="00000000" w:rsidRPr="00000000" w14:paraId="00000028">
      <w:pPr>
        <w:rPr>
          <w:color w:val="38761d"/>
        </w:rPr>
      </w:pPr>
      <w:r w:rsidDel="00000000" w:rsidR="00000000" w:rsidRPr="00000000">
        <w:rPr>
          <w:rtl w:val="0"/>
        </w:rPr>
        <w:tab/>
        <w:tab/>
        <w:tab/>
        <w:t xml:space="preserve">if(j==99)</w:t>
        <w:tab/>
      </w:r>
      <w:r w:rsidDel="00000000" w:rsidR="00000000" w:rsidRPr="00000000">
        <w:rPr>
          <w:color w:val="38761d"/>
          <w:rtl w:val="0"/>
        </w:rPr>
        <w:t xml:space="preserve">// Non si può scrivere j=(j+3)%100 perché prenderebbe anche i numeri pari divisibili per 3</w:t>
      </w:r>
    </w:p>
    <w:p w:rsidR="00000000" w:rsidDel="00000000" w:rsidP="00000000" w:rsidRDefault="00000000" w:rsidRPr="00000000" w14:paraId="00000029">
      <w:pPr>
        <w:rPr>
          <w:color w:val="38761d"/>
        </w:rPr>
      </w:pPr>
      <w:r w:rsidDel="00000000" w:rsidR="00000000" w:rsidRPr="00000000">
        <w:rPr>
          <w:rtl w:val="0"/>
        </w:rPr>
        <w:tab/>
        <w:tab/>
        <w:tab/>
        <w:tab/>
        <w:t xml:space="preserve">j=3;</w:t>
        <w:tab/>
      </w:r>
      <w:r w:rsidDel="00000000" w:rsidR="00000000" w:rsidRPr="00000000">
        <w:rPr>
          <w:color w:val="38761d"/>
          <w:rtl w:val="0"/>
        </w:rPr>
        <w:t xml:space="preserve">// Non si può nemmeno usare un while(j%2==0) (come nel caso di dispari non divisibile per 3) perché prenderebbe pure quello non divisibili per 3.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j=j+6;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wait(emptyD3);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signal(mutexD3);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wait(mutexND3);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buffer[k]=item;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while(k%2==0 &amp;&amp; k%3==0)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j=(j+1)%100;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wait(emptyND3);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signal(mutexND3);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signal(full);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581elm1uwfb" w:id="2"/>
      <w:bookmarkEnd w:id="2"/>
      <w:r w:rsidDel="00000000" w:rsidR="00000000" w:rsidRPr="00000000">
        <w:rPr>
          <w:rtl w:val="0"/>
        </w:rPr>
        <w:t xml:space="preserve">Consumatore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while(true)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wait(mutexP);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wait(mutexD3);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wait(mutexND3);</w:t>
      </w:r>
    </w:p>
    <w:p w:rsidR="00000000" w:rsidDel="00000000" w:rsidP="00000000" w:rsidRDefault="00000000" w:rsidRPr="00000000" w14:paraId="00000041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while(buffer[h]==-1)</w:t>
        <w:tab/>
      </w:r>
      <w:r w:rsidDel="00000000" w:rsidR="00000000" w:rsidRPr="00000000">
        <w:rPr>
          <w:color w:val="38761d"/>
          <w:rtl w:val="0"/>
        </w:rPr>
        <w:t xml:space="preserve">// Vado avanti finché non trovo un elemento non nullo (in questo caso, non negativo)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h++;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item=buffer[h];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buffer[h]=-1;</w:t>
      </w:r>
    </w:p>
    <w:p w:rsidR="00000000" w:rsidDel="00000000" w:rsidP="00000000" w:rsidRDefault="00000000" w:rsidRPr="00000000" w14:paraId="00000045">
      <w:pPr>
        <w:rPr>
          <w:color w:val="38761d"/>
        </w:rPr>
      </w:pPr>
      <w:r w:rsidDel="00000000" w:rsidR="00000000" w:rsidRPr="00000000">
        <w:rPr>
          <w:rtl w:val="0"/>
        </w:rPr>
        <w:tab/>
        <w:t xml:space="preserve">h=(h+1)%100;</w:t>
        <w:tab/>
        <w:tab/>
      </w:r>
      <w:r w:rsidDel="00000000" w:rsidR="00000000" w:rsidRPr="00000000">
        <w:rPr>
          <w:color w:val="38761d"/>
          <w:rtl w:val="0"/>
        </w:rPr>
        <w:t xml:space="preserve">// Faccio questo nonostante ci sia il while di prima che “fa la stessa funzione” perché così facendo, al posto di andare avanti all’infinito, torno a 0 quando arriva al valore 100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if(item%2==0)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signal(emptyP);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else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if(item%3==0)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signal(emptyD3);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signal(emptyND3);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wait(full);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signal(mutexP);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signal(mutexD3);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signal(mutexND3);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DZ6tybUmlv9jvlfUe2bVUmDk1C_GL_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