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92B460" w14:textId="77777777" w:rsidR="001033F3" w:rsidRPr="006C14D6" w:rsidRDefault="00CB7788" w:rsidP="002C36B2">
      <w:pPr>
        <w:jc w:val="both"/>
        <w:rPr>
          <w:rFonts w:ascii="Times New Roman" w:hAnsi="Times New Roman" w:cs="Times New Roman"/>
          <w:sz w:val="28"/>
          <w:szCs w:val="28"/>
        </w:rPr>
      </w:pPr>
      <w:r w:rsidRPr="006C14D6">
        <w:rPr>
          <w:rFonts w:ascii="Times New Roman" w:hAnsi="Times New Roman" w:cs="Times New Roman"/>
          <w:sz w:val="28"/>
          <w:szCs w:val="28"/>
        </w:rPr>
        <w:t>Servizio di TLC: insieme di procedure che rendono possibile trasportare ed utilizzare a distanza informazioni (suddivise in unità informative</w:t>
      </w:r>
      <w:r w:rsidR="008D60DE" w:rsidRPr="006C14D6">
        <w:rPr>
          <w:rFonts w:ascii="Times New Roman" w:hAnsi="Times New Roman" w:cs="Times New Roman"/>
          <w:sz w:val="28"/>
          <w:szCs w:val="28"/>
        </w:rPr>
        <w:t xml:space="preserve"> dette</w:t>
      </w:r>
      <w:r w:rsidRPr="006C14D6">
        <w:rPr>
          <w:rFonts w:ascii="Times New Roman" w:hAnsi="Times New Roman" w:cs="Times New Roman"/>
          <w:sz w:val="28"/>
          <w:szCs w:val="28"/>
        </w:rPr>
        <w:t xml:space="preserve"> </w:t>
      </w:r>
      <w:r w:rsidR="0088464F" w:rsidRPr="006C14D6">
        <w:rPr>
          <w:rFonts w:ascii="Times New Roman" w:hAnsi="Times New Roman" w:cs="Times New Roman"/>
          <w:sz w:val="28"/>
          <w:szCs w:val="28"/>
        </w:rPr>
        <w:t>IU</w:t>
      </w:r>
      <w:r w:rsidR="008D60DE" w:rsidRPr="006C14D6">
        <w:rPr>
          <w:rFonts w:ascii="Times New Roman" w:hAnsi="Times New Roman" w:cs="Times New Roman"/>
          <w:sz w:val="28"/>
          <w:szCs w:val="28"/>
        </w:rPr>
        <w:t>).</w:t>
      </w:r>
    </w:p>
    <w:p w14:paraId="341E9686" w14:textId="77777777" w:rsidR="008D60DE" w:rsidRPr="006C14D6" w:rsidRDefault="008D60DE" w:rsidP="002C36B2">
      <w:pPr>
        <w:jc w:val="both"/>
        <w:rPr>
          <w:rFonts w:ascii="Times New Roman" w:hAnsi="Times New Roman" w:cs="Times New Roman"/>
          <w:sz w:val="28"/>
          <w:szCs w:val="28"/>
        </w:rPr>
      </w:pPr>
      <w:r w:rsidRPr="006C14D6">
        <w:rPr>
          <w:rFonts w:ascii="Times New Roman" w:hAnsi="Times New Roman" w:cs="Times New Roman"/>
          <w:sz w:val="28"/>
          <w:szCs w:val="28"/>
        </w:rPr>
        <w:t>Rete di TLC: insieme degli apparati e dispositivi che intervengono nel trasporto di informazioni.</w:t>
      </w:r>
    </w:p>
    <w:p w14:paraId="14816FBE" w14:textId="77777777" w:rsidR="008D60DE" w:rsidRPr="006C14D6" w:rsidRDefault="008D60DE" w:rsidP="002C36B2">
      <w:pPr>
        <w:jc w:val="both"/>
        <w:rPr>
          <w:rFonts w:ascii="Times New Roman" w:hAnsi="Times New Roman" w:cs="Times New Roman"/>
          <w:sz w:val="28"/>
          <w:szCs w:val="28"/>
        </w:rPr>
      </w:pPr>
      <w:r w:rsidRPr="006C14D6">
        <w:rPr>
          <w:rFonts w:ascii="Times New Roman" w:hAnsi="Times New Roman" w:cs="Times New Roman"/>
          <w:sz w:val="28"/>
          <w:szCs w:val="28"/>
        </w:rPr>
        <w:t>Le caratteristiche di una TLC sono:</w:t>
      </w:r>
    </w:p>
    <w:p w14:paraId="44A8966D" w14:textId="77777777" w:rsidR="008D60DE" w:rsidRPr="006C14D6" w:rsidRDefault="008D60DE" w:rsidP="002C36B2">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 xml:space="preserve">Tipologia di informazioni: voce, video, dati </w:t>
      </w:r>
    </w:p>
    <w:p w14:paraId="129FBB9A" w14:textId="77777777" w:rsidR="008D60DE" w:rsidRPr="006C14D6" w:rsidRDefault="008D60DE" w:rsidP="002C36B2">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Configurazione: punto-punto, multipunto e broadcast</w:t>
      </w:r>
    </w:p>
    <w:p w14:paraId="14ECBAEB" w14:textId="77777777" w:rsidR="008D60DE" w:rsidRPr="006C14D6" w:rsidRDefault="008D60DE" w:rsidP="002C36B2">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Direzione:</w:t>
      </w:r>
    </w:p>
    <w:p w14:paraId="58CB9725" w14:textId="77777777" w:rsidR="008D60DE" w:rsidRPr="006C14D6" w:rsidRDefault="008D60DE" w:rsidP="002C36B2">
      <w:pPr>
        <w:pStyle w:val="Paragrafoelenco"/>
        <w:numPr>
          <w:ilvl w:val="1"/>
          <w:numId w:val="1"/>
        </w:numPr>
        <w:jc w:val="both"/>
        <w:rPr>
          <w:rFonts w:ascii="Times New Roman" w:hAnsi="Times New Roman" w:cs="Times New Roman"/>
          <w:sz w:val="28"/>
          <w:szCs w:val="28"/>
        </w:rPr>
      </w:pPr>
      <w:r w:rsidRPr="006C14D6">
        <w:rPr>
          <w:rFonts w:ascii="Times New Roman" w:hAnsi="Times New Roman" w:cs="Times New Roman"/>
          <w:sz w:val="28"/>
          <w:szCs w:val="28"/>
        </w:rPr>
        <w:t>Servizio unidirezionale: unico flusso informativo dalla sorgente all’utilizzatore</w:t>
      </w:r>
    </w:p>
    <w:p w14:paraId="1572551D" w14:textId="77777777" w:rsidR="008D60DE" w:rsidRPr="006C14D6" w:rsidRDefault="008D60DE" w:rsidP="002C36B2">
      <w:pPr>
        <w:pStyle w:val="Paragrafoelenco"/>
        <w:numPr>
          <w:ilvl w:val="1"/>
          <w:numId w:val="1"/>
        </w:numPr>
        <w:jc w:val="both"/>
        <w:rPr>
          <w:rFonts w:ascii="Times New Roman" w:hAnsi="Times New Roman" w:cs="Times New Roman"/>
          <w:sz w:val="28"/>
          <w:szCs w:val="28"/>
        </w:rPr>
      </w:pPr>
      <w:r w:rsidRPr="006C14D6">
        <w:rPr>
          <w:rFonts w:ascii="Times New Roman" w:hAnsi="Times New Roman" w:cs="Times New Roman"/>
          <w:sz w:val="28"/>
          <w:szCs w:val="28"/>
        </w:rPr>
        <w:t>Servizio bidirezionale: due flussi informativi per ogni utente, si divide in:</w:t>
      </w:r>
    </w:p>
    <w:p w14:paraId="5E37F7E0" w14:textId="77777777" w:rsidR="008D60DE" w:rsidRPr="006C14D6" w:rsidRDefault="008D60DE" w:rsidP="002C36B2">
      <w:pPr>
        <w:pStyle w:val="Paragrafoelenco"/>
        <w:numPr>
          <w:ilvl w:val="2"/>
          <w:numId w:val="1"/>
        </w:numPr>
        <w:jc w:val="both"/>
        <w:rPr>
          <w:rFonts w:ascii="Times New Roman" w:hAnsi="Times New Roman" w:cs="Times New Roman"/>
          <w:sz w:val="28"/>
          <w:szCs w:val="28"/>
        </w:rPr>
      </w:pPr>
      <w:r w:rsidRPr="006C14D6">
        <w:rPr>
          <w:rFonts w:ascii="Times New Roman" w:hAnsi="Times New Roman" w:cs="Times New Roman"/>
          <w:sz w:val="28"/>
          <w:szCs w:val="28"/>
        </w:rPr>
        <w:t>Simmetrico: i due flussi hanno le stesse proprietà</w:t>
      </w:r>
    </w:p>
    <w:p w14:paraId="242D2B03" w14:textId="77777777" w:rsidR="008D60DE" w:rsidRPr="006C14D6" w:rsidRDefault="008D60DE" w:rsidP="002C36B2">
      <w:pPr>
        <w:pStyle w:val="Paragrafoelenco"/>
        <w:numPr>
          <w:ilvl w:val="2"/>
          <w:numId w:val="1"/>
        </w:numPr>
        <w:jc w:val="both"/>
        <w:rPr>
          <w:rFonts w:ascii="Times New Roman" w:hAnsi="Times New Roman" w:cs="Times New Roman"/>
          <w:sz w:val="28"/>
          <w:szCs w:val="28"/>
        </w:rPr>
      </w:pPr>
      <w:r w:rsidRPr="006C14D6">
        <w:rPr>
          <w:rFonts w:ascii="Times New Roman" w:hAnsi="Times New Roman" w:cs="Times New Roman"/>
          <w:sz w:val="28"/>
          <w:szCs w:val="28"/>
        </w:rPr>
        <w:t>Asimmetrico: non è simmetrico</w:t>
      </w:r>
    </w:p>
    <w:p w14:paraId="73D7D55F" w14:textId="77777777" w:rsidR="008D60DE" w:rsidRPr="006C14D6" w:rsidRDefault="008D60DE" w:rsidP="002C36B2">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Inizializzazione:</w:t>
      </w:r>
    </w:p>
    <w:p w14:paraId="3A21A210" w14:textId="77777777" w:rsidR="008D60DE" w:rsidRPr="006C14D6" w:rsidRDefault="008D60DE" w:rsidP="002C36B2">
      <w:pPr>
        <w:pStyle w:val="Paragrafoelenco"/>
        <w:numPr>
          <w:ilvl w:val="1"/>
          <w:numId w:val="1"/>
        </w:numPr>
        <w:jc w:val="both"/>
        <w:rPr>
          <w:rFonts w:ascii="Times New Roman" w:hAnsi="Times New Roman" w:cs="Times New Roman"/>
          <w:sz w:val="28"/>
          <w:szCs w:val="28"/>
        </w:rPr>
      </w:pPr>
      <w:r w:rsidRPr="006C14D6">
        <w:rPr>
          <w:rFonts w:ascii="Times New Roman" w:hAnsi="Times New Roman" w:cs="Times New Roman"/>
          <w:sz w:val="28"/>
          <w:szCs w:val="28"/>
        </w:rPr>
        <w:t>Su base di chiamata: richiesta di servizio → utilizzo → rilascio</w:t>
      </w:r>
    </w:p>
    <w:p w14:paraId="3752FFBA" w14:textId="77777777" w:rsidR="008D60DE" w:rsidRPr="006C14D6" w:rsidRDefault="008D60DE" w:rsidP="002C36B2">
      <w:pPr>
        <w:pStyle w:val="Paragrafoelenco"/>
        <w:numPr>
          <w:ilvl w:val="1"/>
          <w:numId w:val="1"/>
        </w:numPr>
        <w:jc w:val="both"/>
        <w:rPr>
          <w:rFonts w:ascii="Times New Roman" w:hAnsi="Times New Roman" w:cs="Times New Roman"/>
          <w:sz w:val="28"/>
          <w:szCs w:val="28"/>
        </w:rPr>
      </w:pPr>
      <w:r w:rsidRPr="006C14D6">
        <w:rPr>
          <w:rFonts w:ascii="Times New Roman" w:hAnsi="Times New Roman" w:cs="Times New Roman"/>
          <w:sz w:val="28"/>
          <w:szCs w:val="28"/>
        </w:rPr>
        <w:t>Su base contrattuale: la disponibilità del servizio è (semi) permanente, ad esempio un contratto con Vodafone, ….</w:t>
      </w:r>
    </w:p>
    <w:p w14:paraId="06295A17" w14:textId="77777777" w:rsidR="008D60DE" w:rsidRPr="006C14D6" w:rsidRDefault="008D60DE" w:rsidP="002C36B2">
      <w:pPr>
        <w:jc w:val="both"/>
        <w:rPr>
          <w:rFonts w:ascii="Times New Roman" w:hAnsi="Times New Roman" w:cs="Times New Roman"/>
          <w:sz w:val="28"/>
          <w:szCs w:val="28"/>
        </w:rPr>
      </w:pPr>
      <w:r w:rsidRPr="006C14D6">
        <w:rPr>
          <w:rFonts w:ascii="Times New Roman" w:hAnsi="Times New Roman" w:cs="Times New Roman"/>
          <w:sz w:val="28"/>
          <w:szCs w:val="28"/>
        </w:rPr>
        <w:t>I servizi di TLC si dividono in:</w:t>
      </w:r>
    </w:p>
    <w:p w14:paraId="7B71DDD2" w14:textId="77777777" w:rsidR="008D60DE" w:rsidRPr="006C14D6" w:rsidRDefault="008D60DE" w:rsidP="002C36B2">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 xml:space="preserve">Interattivi: consentono un’interazione tra sorgente e destinazione, </w:t>
      </w:r>
      <w:r w:rsidR="00A018D8" w:rsidRPr="006C14D6">
        <w:rPr>
          <w:rFonts w:ascii="Times New Roman" w:hAnsi="Times New Roman" w:cs="Times New Roman"/>
          <w:sz w:val="28"/>
          <w:szCs w:val="28"/>
        </w:rPr>
        <w:t>ad esempio</w:t>
      </w:r>
      <w:r w:rsidRPr="006C14D6">
        <w:rPr>
          <w:rFonts w:ascii="Times New Roman" w:hAnsi="Times New Roman" w:cs="Times New Roman"/>
          <w:sz w:val="28"/>
          <w:szCs w:val="28"/>
        </w:rPr>
        <w:t>:</w:t>
      </w:r>
    </w:p>
    <w:p w14:paraId="5A57CDB4" w14:textId="77777777" w:rsidR="008D60DE" w:rsidRPr="006C14D6" w:rsidRDefault="008D60DE" w:rsidP="002C36B2">
      <w:pPr>
        <w:pStyle w:val="Paragrafoelenco"/>
        <w:numPr>
          <w:ilvl w:val="1"/>
          <w:numId w:val="1"/>
        </w:numPr>
        <w:jc w:val="both"/>
        <w:rPr>
          <w:rFonts w:ascii="Times New Roman" w:hAnsi="Times New Roman" w:cs="Times New Roman"/>
          <w:sz w:val="28"/>
          <w:szCs w:val="28"/>
        </w:rPr>
      </w:pPr>
      <w:r w:rsidRPr="006C14D6">
        <w:rPr>
          <w:rFonts w:ascii="Times New Roman" w:hAnsi="Times New Roman" w:cs="Times New Roman"/>
          <w:sz w:val="28"/>
          <w:szCs w:val="28"/>
        </w:rPr>
        <w:t>Conversazione: l’interazione avviene in tempo reale</w:t>
      </w:r>
    </w:p>
    <w:p w14:paraId="757B5B83" w14:textId="77777777" w:rsidR="008D60DE" w:rsidRPr="006C14D6" w:rsidRDefault="008D60DE" w:rsidP="002C36B2">
      <w:pPr>
        <w:pStyle w:val="Paragrafoelenco"/>
        <w:numPr>
          <w:ilvl w:val="1"/>
          <w:numId w:val="1"/>
        </w:numPr>
        <w:jc w:val="both"/>
        <w:rPr>
          <w:rFonts w:ascii="Times New Roman" w:hAnsi="Times New Roman" w:cs="Times New Roman"/>
          <w:sz w:val="28"/>
          <w:szCs w:val="28"/>
        </w:rPr>
      </w:pPr>
      <w:r w:rsidRPr="006C14D6">
        <w:rPr>
          <w:rFonts w:ascii="Times New Roman" w:hAnsi="Times New Roman" w:cs="Times New Roman"/>
          <w:sz w:val="28"/>
          <w:szCs w:val="28"/>
        </w:rPr>
        <w:t>Messaggistica: l’interazione avviene in tempo differito</w:t>
      </w:r>
    </w:p>
    <w:p w14:paraId="1872AABA" w14:textId="77777777" w:rsidR="008D60DE" w:rsidRPr="006C14D6" w:rsidRDefault="008D60DE" w:rsidP="002C36B2">
      <w:pPr>
        <w:pStyle w:val="Paragrafoelenco"/>
        <w:numPr>
          <w:ilvl w:val="1"/>
          <w:numId w:val="1"/>
        </w:numPr>
        <w:jc w:val="both"/>
        <w:rPr>
          <w:rFonts w:ascii="Times New Roman" w:hAnsi="Times New Roman" w:cs="Times New Roman"/>
          <w:sz w:val="28"/>
          <w:szCs w:val="28"/>
        </w:rPr>
      </w:pPr>
      <w:r w:rsidRPr="006C14D6">
        <w:rPr>
          <w:rFonts w:ascii="Times New Roman" w:hAnsi="Times New Roman" w:cs="Times New Roman"/>
          <w:sz w:val="28"/>
          <w:szCs w:val="28"/>
        </w:rPr>
        <w:t>Consultazione: consentono il reperimento di informazioni presso un centro di servizio tramite opportune procedure di consultazione</w:t>
      </w:r>
    </w:p>
    <w:p w14:paraId="020C580C" w14:textId="77777777" w:rsidR="00A018D8" w:rsidRPr="006C14D6" w:rsidRDefault="00A018D8" w:rsidP="002C36B2">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Distributivi: la sorgente di informazione agisce indipendentemente dal comportamento della destinazione, si classificano in:</w:t>
      </w:r>
    </w:p>
    <w:p w14:paraId="2E9A79DC" w14:textId="77777777" w:rsidR="00A018D8" w:rsidRPr="006C14D6" w:rsidRDefault="00A018D8" w:rsidP="002C36B2">
      <w:pPr>
        <w:pStyle w:val="Paragrafoelenco"/>
        <w:numPr>
          <w:ilvl w:val="1"/>
          <w:numId w:val="1"/>
        </w:numPr>
        <w:jc w:val="both"/>
        <w:rPr>
          <w:rFonts w:ascii="Times New Roman" w:hAnsi="Times New Roman" w:cs="Times New Roman"/>
          <w:sz w:val="28"/>
          <w:szCs w:val="28"/>
        </w:rPr>
      </w:pPr>
      <w:r w:rsidRPr="006C14D6">
        <w:rPr>
          <w:rFonts w:ascii="Times New Roman" w:hAnsi="Times New Roman" w:cs="Times New Roman"/>
          <w:sz w:val="28"/>
          <w:szCs w:val="28"/>
        </w:rPr>
        <w:t>Senza controllo di presentazione</w:t>
      </w:r>
    </w:p>
    <w:p w14:paraId="7741BAEC" w14:textId="77777777" w:rsidR="00A018D8" w:rsidRPr="006C14D6" w:rsidRDefault="00A018D8" w:rsidP="002C36B2">
      <w:pPr>
        <w:pStyle w:val="Paragrafoelenco"/>
        <w:numPr>
          <w:ilvl w:val="1"/>
          <w:numId w:val="1"/>
        </w:numPr>
        <w:jc w:val="both"/>
        <w:rPr>
          <w:rFonts w:ascii="Times New Roman" w:hAnsi="Times New Roman" w:cs="Times New Roman"/>
          <w:sz w:val="28"/>
          <w:szCs w:val="28"/>
        </w:rPr>
      </w:pPr>
      <w:r w:rsidRPr="006C14D6">
        <w:rPr>
          <w:rFonts w:ascii="Times New Roman" w:hAnsi="Times New Roman" w:cs="Times New Roman"/>
          <w:sz w:val="28"/>
          <w:szCs w:val="28"/>
        </w:rPr>
        <w:t>Con controllo di presentazione</w:t>
      </w:r>
    </w:p>
    <w:p w14:paraId="2FACE3F3" w14:textId="77777777" w:rsidR="008D60DE" w:rsidRPr="006C14D6" w:rsidRDefault="00DC2B66" w:rsidP="002C36B2">
      <w:pPr>
        <w:jc w:val="both"/>
        <w:rPr>
          <w:rFonts w:ascii="Times New Roman" w:hAnsi="Times New Roman" w:cs="Times New Roman"/>
          <w:sz w:val="28"/>
          <w:szCs w:val="28"/>
        </w:rPr>
      </w:pPr>
      <w:r w:rsidRPr="006C14D6">
        <w:rPr>
          <w:rFonts w:ascii="Times New Roman" w:hAnsi="Times New Roman" w:cs="Times New Roman"/>
          <w:sz w:val="28"/>
          <w:szCs w:val="28"/>
        </w:rPr>
        <w:t>I req</w:t>
      </w:r>
      <w:r w:rsidR="009D70C9" w:rsidRPr="006C14D6">
        <w:rPr>
          <w:rFonts w:ascii="Times New Roman" w:hAnsi="Times New Roman" w:cs="Times New Roman"/>
          <w:sz w:val="28"/>
          <w:szCs w:val="28"/>
        </w:rPr>
        <w:t>ui</w:t>
      </w:r>
      <w:r w:rsidRPr="006C14D6">
        <w:rPr>
          <w:rFonts w:ascii="Times New Roman" w:hAnsi="Times New Roman" w:cs="Times New Roman"/>
          <w:sz w:val="28"/>
          <w:szCs w:val="28"/>
        </w:rPr>
        <w:t>siti dei servizi di TLC (QoS) sono:</w:t>
      </w:r>
    </w:p>
    <w:p w14:paraId="16B1B0A1" w14:textId="77777777" w:rsidR="00DC2B66" w:rsidRPr="006C14D6" w:rsidRDefault="00DC2B66" w:rsidP="002C36B2">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Probabilità di blocco: probabilità che il servizio richiesto sia rifiutato</w:t>
      </w:r>
    </w:p>
    <w:p w14:paraId="39D1D1AD" w14:textId="77777777" w:rsidR="00DC2B66" w:rsidRPr="006C14D6" w:rsidRDefault="00DC2B66" w:rsidP="002C36B2">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Ritardo: tempo che la rete impiega a trasportare le unità informative</w:t>
      </w:r>
    </w:p>
    <w:p w14:paraId="4165B4BC" w14:textId="77777777" w:rsidR="00970BD0" w:rsidRPr="006C14D6" w:rsidRDefault="00970BD0" w:rsidP="002C36B2">
      <w:pPr>
        <w:pStyle w:val="Paragrafoelenco"/>
        <w:numPr>
          <w:ilvl w:val="1"/>
          <w:numId w:val="1"/>
        </w:numPr>
        <w:jc w:val="both"/>
        <w:rPr>
          <w:rFonts w:ascii="Times New Roman" w:hAnsi="Times New Roman" w:cs="Times New Roman"/>
          <w:sz w:val="28"/>
          <w:szCs w:val="28"/>
        </w:rPr>
      </w:pPr>
      <w:r w:rsidRPr="006C14D6">
        <w:rPr>
          <w:rFonts w:ascii="Times New Roman" w:hAnsi="Times New Roman" w:cs="Times New Roman"/>
          <w:sz w:val="28"/>
          <w:szCs w:val="28"/>
        </w:rPr>
        <w:t>Jitter: per segnali audiovisivi, il ritardo tra due segnali monomediali che compongono un segnale multimediale</w:t>
      </w:r>
    </w:p>
    <w:p w14:paraId="75D376CC" w14:textId="77777777" w:rsidR="00DC2B66" w:rsidRPr="006C14D6" w:rsidRDefault="00DC2B66" w:rsidP="002C36B2">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Velocità media: frequenza di cifra media con c</w:t>
      </w:r>
      <w:r w:rsidR="009D70C9" w:rsidRPr="006C14D6">
        <w:rPr>
          <w:rFonts w:ascii="Times New Roman" w:hAnsi="Times New Roman" w:cs="Times New Roman"/>
          <w:sz w:val="28"/>
          <w:szCs w:val="28"/>
        </w:rPr>
        <w:t>ui</w:t>
      </w:r>
      <w:r w:rsidRPr="006C14D6">
        <w:rPr>
          <w:rFonts w:ascii="Times New Roman" w:hAnsi="Times New Roman" w:cs="Times New Roman"/>
          <w:sz w:val="28"/>
          <w:szCs w:val="28"/>
        </w:rPr>
        <w:t xml:space="preserve"> la rete trasporta le informazioni</w:t>
      </w:r>
    </w:p>
    <w:p w14:paraId="4C815C88" w14:textId="77777777" w:rsidR="00B4316E" w:rsidRPr="006C14D6" w:rsidRDefault="00DC2B66" w:rsidP="002C36B2">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Probabilità di perdita/errore: parte dei bit che la rete non è stata in grado di trasportare o che ha consegnato al destinatario con errore</w:t>
      </w:r>
    </w:p>
    <w:p w14:paraId="19C7A0F4" w14:textId="77777777" w:rsidR="00DC2B66" w:rsidRPr="006C14D6" w:rsidRDefault="00DC2B66" w:rsidP="002C36B2">
      <w:pPr>
        <w:jc w:val="both"/>
        <w:rPr>
          <w:rFonts w:ascii="Times New Roman" w:hAnsi="Times New Roman" w:cs="Times New Roman"/>
          <w:sz w:val="28"/>
          <w:szCs w:val="28"/>
        </w:rPr>
      </w:pPr>
      <w:r w:rsidRPr="006C14D6">
        <w:rPr>
          <w:rFonts w:ascii="Times New Roman" w:hAnsi="Times New Roman" w:cs="Times New Roman"/>
          <w:sz w:val="28"/>
          <w:szCs w:val="28"/>
        </w:rPr>
        <w:t>Una rete di TLC può essere rappresentata mediante un grafo costit</w:t>
      </w:r>
      <w:r w:rsidR="009D70C9" w:rsidRPr="006C14D6">
        <w:rPr>
          <w:rFonts w:ascii="Times New Roman" w:hAnsi="Times New Roman" w:cs="Times New Roman"/>
          <w:sz w:val="28"/>
          <w:szCs w:val="28"/>
        </w:rPr>
        <w:t>ui</w:t>
      </w:r>
      <w:r w:rsidRPr="006C14D6">
        <w:rPr>
          <w:rFonts w:ascii="Times New Roman" w:hAnsi="Times New Roman" w:cs="Times New Roman"/>
          <w:sz w:val="28"/>
          <w:szCs w:val="28"/>
        </w:rPr>
        <w:t>to da nodi e rami</w:t>
      </w:r>
    </w:p>
    <w:p w14:paraId="1A76786D" w14:textId="77777777" w:rsidR="00DC2B66" w:rsidRPr="006C14D6" w:rsidRDefault="00DC2B66" w:rsidP="002C36B2">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lastRenderedPageBreak/>
        <w:t>Nodo: punto in c</w:t>
      </w:r>
      <w:r w:rsidR="009D70C9" w:rsidRPr="006C14D6">
        <w:rPr>
          <w:rFonts w:ascii="Times New Roman" w:hAnsi="Times New Roman" w:cs="Times New Roman"/>
          <w:sz w:val="28"/>
          <w:szCs w:val="28"/>
        </w:rPr>
        <w:t>ui</w:t>
      </w:r>
      <w:r w:rsidRPr="006C14D6">
        <w:rPr>
          <w:rFonts w:ascii="Times New Roman" w:hAnsi="Times New Roman" w:cs="Times New Roman"/>
          <w:sz w:val="28"/>
          <w:szCs w:val="28"/>
        </w:rPr>
        <w:t xml:space="preserve"> vengono smistate le unità informative (</w:t>
      </w:r>
      <w:r w:rsidR="0088464F" w:rsidRPr="006C14D6">
        <w:rPr>
          <w:rFonts w:ascii="Times New Roman" w:hAnsi="Times New Roman" w:cs="Times New Roman"/>
          <w:sz w:val="28"/>
          <w:szCs w:val="28"/>
        </w:rPr>
        <w:t>IU</w:t>
      </w:r>
      <w:r w:rsidRPr="006C14D6">
        <w:rPr>
          <w:rFonts w:ascii="Times New Roman" w:hAnsi="Times New Roman" w:cs="Times New Roman"/>
          <w:sz w:val="28"/>
          <w:szCs w:val="28"/>
        </w:rPr>
        <w:t>) verso la destinazione</w:t>
      </w:r>
    </w:p>
    <w:p w14:paraId="4DF6A186" w14:textId="77777777" w:rsidR="00DC2B66" w:rsidRPr="006C14D6" w:rsidRDefault="00DC2B66" w:rsidP="002C36B2">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 xml:space="preserve">Ramo: sistema trasmissivo che consente il trasporto delle </w:t>
      </w:r>
      <w:r w:rsidR="0088464F" w:rsidRPr="006C14D6">
        <w:rPr>
          <w:rFonts w:ascii="Times New Roman" w:hAnsi="Times New Roman" w:cs="Times New Roman"/>
          <w:sz w:val="28"/>
          <w:szCs w:val="28"/>
        </w:rPr>
        <w:t>IU</w:t>
      </w:r>
      <w:r w:rsidRPr="006C14D6">
        <w:rPr>
          <w:rFonts w:ascii="Times New Roman" w:hAnsi="Times New Roman" w:cs="Times New Roman"/>
          <w:sz w:val="28"/>
          <w:szCs w:val="28"/>
        </w:rPr>
        <w:t xml:space="preserve"> da nodo a nodo, può essere:</w:t>
      </w:r>
    </w:p>
    <w:p w14:paraId="099F66CD" w14:textId="77777777" w:rsidR="00DC2B66" w:rsidRPr="006C14D6" w:rsidRDefault="00DC2B66" w:rsidP="002C36B2">
      <w:pPr>
        <w:pStyle w:val="Paragrafoelenco"/>
        <w:numPr>
          <w:ilvl w:val="1"/>
          <w:numId w:val="1"/>
        </w:numPr>
        <w:jc w:val="both"/>
        <w:rPr>
          <w:rFonts w:ascii="Times New Roman" w:hAnsi="Times New Roman" w:cs="Times New Roman"/>
          <w:sz w:val="28"/>
          <w:szCs w:val="28"/>
        </w:rPr>
      </w:pPr>
      <w:r w:rsidRPr="006C14D6">
        <w:rPr>
          <w:rFonts w:ascii="Times New Roman" w:hAnsi="Times New Roman" w:cs="Times New Roman"/>
          <w:sz w:val="28"/>
          <w:szCs w:val="28"/>
        </w:rPr>
        <w:t>Simplex (unidirezionale): posso trasmettere dal nodo A al nodo B ma non viceversa</w:t>
      </w:r>
    </w:p>
    <w:p w14:paraId="43378723" w14:textId="77777777" w:rsidR="00DC2B66" w:rsidRPr="006C14D6" w:rsidRDefault="00DC2B66" w:rsidP="002C36B2">
      <w:pPr>
        <w:pStyle w:val="Paragrafoelenco"/>
        <w:numPr>
          <w:ilvl w:val="1"/>
          <w:numId w:val="1"/>
        </w:numPr>
        <w:jc w:val="both"/>
        <w:rPr>
          <w:rFonts w:ascii="Times New Roman" w:hAnsi="Times New Roman" w:cs="Times New Roman"/>
          <w:sz w:val="28"/>
          <w:szCs w:val="28"/>
        </w:rPr>
      </w:pPr>
      <w:r w:rsidRPr="006C14D6">
        <w:rPr>
          <w:rFonts w:ascii="Times New Roman" w:hAnsi="Times New Roman" w:cs="Times New Roman"/>
          <w:sz w:val="28"/>
          <w:szCs w:val="28"/>
        </w:rPr>
        <w:t xml:space="preserve">Half-duplex (bidirezionale alternato): posso trasmettere dal nodo A al nodo B e viceversa ma quando trasmette un nodo l’altro non può trasmettere le </w:t>
      </w:r>
      <w:r w:rsidR="0088464F" w:rsidRPr="006C14D6">
        <w:rPr>
          <w:rFonts w:ascii="Times New Roman" w:hAnsi="Times New Roman" w:cs="Times New Roman"/>
          <w:sz w:val="28"/>
          <w:szCs w:val="28"/>
        </w:rPr>
        <w:t>IU</w:t>
      </w:r>
    </w:p>
    <w:p w14:paraId="44481A30" w14:textId="77777777" w:rsidR="00DC2B66" w:rsidRPr="006C14D6" w:rsidRDefault="00DC2B66" w:rsidP="002C36B2">
      <w:pPr>
        <w:pStyle w:val="Paragrafoelenco"/>
        <w:numPr>
          <w:ilvl w:val="1"/>
          <w:numId w:val="1"/>
        </w:numPr>
        <w:jc w:val="both"/>
        <w:rPr>
          <w:rFonts w:ascii="Times New Roman" w:hAnsi="Times New Roman" w:cs="Times New Roman"/>
          <w:sz w:val="28"/>
          <w:szCs w:val="28"/>
        </w:rPr>
      </w:pPr>
      <w:r w:rsidRPr="006C14D6">
        <w:rPr>
          <w:rFonts w:ascii="Times New Roman" w:hAnsi="Times New Roman" w:cs="Times New Roman"/>
          <w:sz w:val="28"/>
          <w:szCs w:val="28"/>
        </w:rPr>
        <w:t xml:space="preserve">Full-duplex (bidirezionale contemporaneo): posso trasmettere dal nodo A al nodo B e viceversa ed entrambi i nodi possono trasmettere contemporaneamente le </w:t>
      </w:r>
      <w:r w:rsidR="0088464F" w:rsidRPr="006C14D6">
        <w:rPr>
          <w:rFonts w:ascii="Times New Roman" w:hAnsi="Times New Roman" w:cs="Times New Roman"/>
          <w:sz w:val="28"/>
          <w:szCs w:val="28"/>
        </w:rPr>
        <w:t>IU</w:t>
      </w:r>
    </w:p>
    <w:p w14:paraId="1D21806D" w14:textId="77777777" w:rsidR="00B4316E" w:rsidRPr="006C14D6" w:rsidRDefault="00B4316E" w:rsidP="002C36B2">
      <w:pPr>
        <w:jc w:val="both"/>
        <w:rPr>
          <w:rFonts w:ascii="Times New Roman" w:hAnsi="Times New Roman" w:cs="Times New Roman"/>
          <w:sz w:val="28"/>
          <w:szCs w:val="28"/>
        </w:rPr>
      </w:pPr>
      <w:r w:rsidRPr="006C14D6">
        <w:rPr>
          <w:rFonts w:ascii="Times New Roman" w:hAnsi="Times New Roman" w:cs="Times New Roman"/>
          <w:sz w:val="28"/>
          <w:szCs w:val="28"/>
        </w:rPr>
        <w:t>Tipologie di uso comune nelle reti di TLC sono a Bus, ad Anello, a Stella e a Maglia.</w:t>
      </w:r>
    </w:p>
    <w:p w14:paraId="29489909" w14:textId="77777777" w:rsidR="00B4316E" w:rsidRPr="006C14D6" w:rsidRDefault="00B4316E" w:rsidP="002C36B2">
      <w:pPr>
        <w:jc w:val="both"/>
        <w:rPr>
          <w:rFonts w:ascii="Times New Roman" w:hAnsi="Times New Roman" w:cs="Times New Roman"/>
          <w:sz w:val="28"/>
          <w:szCs w:val="28"/>
        </w:rPr>
      </w:pPr>
      <w:r w:rsidRPr="006C14D6">
        <w:rPr>
          <w:rFonts w:ascii="Times New Roman" w:hAnsi="Times New Roman" w:cs="Times New Roman"/>
          <w:sz w:val="28"/>
          <w:szCs w:val="28"/>
        </w:rPr>
        <w:t>La tassonomia delle reti si divide in base all’ampiezza:</w:t>
      </w:r>
    </w:p>
    <w:p w14:paraId="6123B407" w14:textId="77777777" w:rsidR="00B4316E" w:rsidRPr="006C14D6" w:rsidRDefault="00B4316E" w:rsidP="002C36B2">
      <w:pPr>
        <w:pStyle w:val="Paragrafoelenco"/>
        <w:numPr>
          <w:ilvl w:val="0"/>
          <w:numId w:val="1"/>
        </w:numPr>
        <w:jc w:val="both"/>
        <w:rPr>
          <w:rFonts w:ascii="Times New Roman" w:hAnsi="Times New Roman" w:cs="Times New Roman"/>
          <w:sz w:val="28"/>
          <w:szCs w:val="28"/>
          <w:lang w:val="en-GB"/>
        </w:rPr>
      </w:pPr>
      <w:r w:rsidRPr="006C14D6">
        <w:rPr>
          <w:rFonts w:ascii="Times New Roman" w:hAnsi="Times New Roman" w:cs="Times New Roman"/>
          <w:sz w:val="28"/>
          <w:szCs w:val="28"/>
          <w:lang w:val="en-GB"/>
        </w:rPr>
        <w:t>Reti in area locale (LAN, Local Area Network)</w:t>
      </w:r>
    </w:p>
    <w:p w14:paraId="31BE4E81" w14:textId="77777777" w:rsidR="00B4316E" w:rsidRPr="006C14D6" w:rsidRDefault="00B4316E" w:rsidP="002C36B2">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Reti in area metropolitana (MAN, Metropolitan Area Network)</w:t>
      </w:r>
    </w:p>
    <w:p w14:paraId="6CD67C28" w14:textId="77777777" w:rsidR="00B4316E" w:rsidRPr="006C14D6" w:rsidRDefault="00B4316E" w:rsidP="002C36B2">
      <w:pPr>
        <w:pStyle w:val="Paragrafoelenco"/>
        <w:numPr>
          <w:ilvl w:val="0"/>
          <w:numId w:val="1"/>
        </w:numPr>
        <w:jc w:val="both"/>
        <w:rPr>
          <w:rFonts w:ascii="Times New Roman" w:hAnsi="Times New Roman" w:cs="Times New Roman"/>
          <w:sz w:val="28"/>
          <w:szCs w:val="28"/>
          <w:lang w:val="en-GB"/>
        </w:rPr>
      </w:pPr>
      <w:r w:rsidRPr="006C14D6">
        <w:rPr>
          <w:rFonts w:ascii="Times New Roman" w:hAnsi="Times New Roman" w:cs="Times New Roman"/>
          <w:sz w:val="28"/>
          <w:szCs w:val="28"/>
          <w:lang w:val="en-GB"/>
        </w:rPr>
        <w:t>Reti in area geografica (WAN, Wide Area Network)</w:t>
      </w:r>
    </w:p>
    <w:p w14:paraId="7B660DCD" w14:textId="77777777" w:rsidR="00B4316E" w:rsidRPr="006C14D6" w:rsidRDefault="00B4316E" w:rsidP="002C36B2">
      <w:pPr>
        <w:jc w:val="both"/>
        <w:rPr>
          <w:rFonts w:ascii="Times New Roman" w:hAnsi="Times New Roman" w:cs="Times New Roman"/>
          <w:sz w:val="28"/>
          <w:szCs w:val="28"/>
        </w:rPr>
      </w:pPr>
      <w:r w:rsidRPr="006C14D6">
        <w:rPr>
          <w:rFonts w:ascii="Times New Roman" w:hAnsi="Times New Roman" w:cs="Times New Roman"/>
          <w:sz w:val="28"/>
          <w:szCs w:val="28"/>
        </w:rPr>
        <w:t>Per trasferire delle informazioni esistono vai metodi:</w:t>
      </w:r>
    </w:p>
    <w:p w14:paraId="152C7AAB" w14:textId="77777777" w:rsidR="00970BD0" w:rsidRPr="006C14D6" w:rsidRDefault="00B4316E" w:rsidP="002C36B2">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Tecnica di multiplazione: descrive come la ba</w:t>
      </w:r>
      <w:r w:rsidR="00970BD0" w:rsidRPr="006C14D6">
        <w:rPr>
          <w:rFonts w:ascii="Times New Roman" w:hAnsi="Times New Roman" w:cs="Times New Roman"/>
          <w:sz w:val="28"/>
          <w:szCs w:val="28"/>
        </w:rPr>
        <w:t xml:space="preserve">nda disponibile su uno specifico canale di comunicazione possa essere condivisa tra le diverse </w:t>
      </w:r>
      <w:r w:rsidR="0088464F" w:rsidRPr="006C14D6">
        <w:rPr>
          <w:rFonts w:ascii="Times New Roman" w:hAnsi="Times New Roman" w:cs="Times New Roman"/>
          <w:sz w:val="28"/>
          <w:szCs w:val="28"/>
        </w:rPr>
        <w:t>IU</w:t>
      </w:r>
      <w:r w:rsidR="00970BD0" w:rsidRPr="006C14D6">
        <w:rPr>
          <w:rFonts w:ascii="Times New Roman" w:hAnsi="Times New Roman" w:cs="Times New Roman"/>
          <w:sz w:val="28"/>
          <w:szCs w:val="28"/>
        </w:rPr>
        <w:t xml:space="preserve"> che lo devono attraversare, alcune tecniche di multiplazione sono:</w:t>
      </w:r>
    </w:p>
    <w:p w14:paraId="666ABC13" w14:textId="77777777" w:rsidR="00970BD0" w:rsidRPr="006C14D6" w:rsidRDefault="00970BD0" w:rsidP="002C36B2">
      <w:pPr>
        <w:pStyle w:val="Paragrafoelenco"/>
        <w:numPr>
          <w:ilvl w:val="1"/>
          <w:numId w:val="1"/>
        </w:numPr>
        <w:jc w:val="both"/>
        <w:rPr>
          <w:rFonts w:ascii="Times New Roman" w:hAnsi="Times New Roman" w:cs="Times New Roman"/>
          <w:sz w:val="28"/>
          <w:szCs w:val="28"/>
        </w:rPr>
      </w:pPr>
      <w:r w:rsidRPr="006C14D6">
        <w:rPr>
          <w:rFonts w:ascii="Times New Roman" w:hAnsi="Times New Roman" w:cs="Times New Roman"/>
          <w:sz w:val="28"/>
          <w:szCs w:val="28"/>
        </w:rPr>
        <w:t>Frequency Division Multiplexing (FDM)</w:t>
      </w:r>
    </w:p>
    <w:p w14:paraId="27BE0975" w14:textId="77777777" w:rsidR="00970BD0" w:rsidRPr="006C14D6" w:rsidRDefault="00970BD0" w:rsidP="002C36B2">
      <w:pPr>
        <w:pStyle w:val="Paragrafoelenco"/>
        <w:numPr>
          <w:ilvl w:val="1"/>
          <w:numId w:val="1"/>
        </w:numPr>
        <w:jc w:val="both"/>
        <w:rPr>
          <w:rFonts w:ascii="Times New Roman" w:hAnsi="Times New Roman" w:cs="Times New Roman"/>
          <w:sz w:val="28"/>
          <w:szCs w:val="28"/>
        </w:rPr>
      </w:pPr>
      <w:r w:rsidRPr="006C14D6">
        <w:rPr>
          <w:rFonts w:ascii="Times New Roman" w:hAnsi="Times New Roman" w:cs="Times New Roman"/>
          <w:sz w:val="28"/>
          <w:szCs w:val="28"/>
        </w:rPr>
        <w:t>Time Division Multiplexing (TDM)</w:t>
      </w:r>
    </w:p>
    <w:p w14:paraId="407D9E34" w14:textId="77777777" w:rsidR="00970BD0" w:rsidRPr="006C14D6" w:rsidRDefault="00970BD0" w:rsidP="002C36B2">
      <w:pPr>
        <w:pStyle w:val="Paragrafoelenco"/>
        <w:numPr>
          <w:ilvl w:val="1"/>
          <w:numId w:val="1"/>
        </w:numPr>
        <w:jc w:val="both"/>
        <w:rPr>
          <w:rFonts w:ascii="Times New Roman" w:hAnsi="Times New Roman" w:cs="Times New Roman"/>
          <w:sz w:val="28"/>
          <w:szCs w:val="28"/>
        </w:rPr>
      </w:pPr>
      <w:r w:rsidRPr="006C14D6">
        <w:rPr>
          <w:rFonts w:ascii="Times New Roman" w:hAnsi="Times New Roman" w:cs="Times New Roman"/>
          <w:sz w:val="28"/>
          <w:szCs w:val="28"/>
        </w:rPr>
        <w:t>Wavelength Division Multiplexing (WDM)</w:t>
      </w:r>
    </w:p>
    <w:p w14:paraId="2E2AFC6B" w14:textId="77777777" w:rsidR="00970BD0" w:rsidRPr="006C14D6" w:rsidRDefault="00970BD0" w:rsidP="002C36B2">
      <w:pPr>
        <w:pStyle w:val="Paragrafoelenco"/>
        <w:numPr>
          <w:ilvl w:val="1"/>
          <w:numId w:val="1"/>
        </w:numPr>
        <w:jc w:val="both"/>
        <w:rPr>
          <w:rFonts w:ascii="Times New Roman" w:hAnsi="Times New Roman" w:cs="Times New Roman"/>
          <w:sz w:val="28"/>
          <w:szCs w:val="28"/>
        </w:rPr>
      </w:pPr>
      <w:r w:rsidRPr="006C14D6">
        <w:rPr>
          <w:rFonts w:ascii="Times New Roman" w:hAnsi="Times New Roman" w:cs="Times New Roman"/>
          <w:sz w:val="28"/>
          <w:szCs w:val="28"/>
        </w:rPr>
        <w:t>Code Division Multiplexing (CDM)</w:t>
      </w:r>
    </w:p>
    <w:p w14:paraId="4222724F" w14:textId="77777777" w:rsidR="00970BD0" w:rsidRPr="006C14D6" w:rsidRDefault="00970BD0" w:rsidP="002C36B2">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 xml:space="preserve">Modalità di commutazione: specifica come le </w:t>
      </w:r>
      <w:r w:rsidR="0088464F" w:rsidRPr="006C14D6">
        <w:rPr>
          <w:rFonts w:ascii="Times New Roman" w:hAnsi="Times New Roman" w:cs="Times New Roman"/>
          <w:sz w:val="28"/>
          <w:szCs w:val="28"/>
        </w:rPr>
        <w:t>IU</w:t>
      </w:r>
      <w:r w:rsidRPr="006C14D6">
        <w:rPr>
          <w:rFonts w:ascii="Times New Roman" w:hAnsi="Times New Roman" w:cs="Times New Roman"/>
          <w:sz w:val="28"/>
          <w:szCs w:val="28"/>
        </w:rPr>
        <w:t xml:space="preserve"> ricevute da un generico nodo s</w:t>
      </w:r>
      <w:r w:rsidR="009D70C9" w:rsidRPr="006C14D6">
        <w:rPr>
          <w:rFonts w:ascii="Times New Roman" w:hAnsi="Times New Roman" w:cs="Times New Roman"/>
          <w:sz w:val="28"/>
          <w:szCs w:val="28"/>
        </w:rPr>
        <w:t>ui</w:t>
      </w:r>
      <w:r w:rsidRPr="006C14D6">
        <w:rPr>
          <w:rFonts w:ascii="Times New Roman" w:hAnsi="Times New Roman" w:cs="Times New Roman"/>
          <w:sz w:val="28"/>
          <w:szCs w:val="28"/>
        </w:rPr>
        <w:t xml:space="preserve"> suoi canali entranti siano trasferite attraverso il nodo s</w:t>
      </w:r>
      <w:r w:rsidR="009D70C9" w:rsidRPr="006C14D6">
        <w:rPr>
          <w:rFonts w:ascii="Times New Roman" w:hAnsi="Times New Roman" w:cs="Times New Roman"/>
          <w:sz w:val="28"/>
          <w:szCs w:val="28"/>
        </w:rPr>
        <w:t>ui</w:t>
      </w:r>
      <w:r w:rsidRPr="006C14D6">
        <w:rPr>
          <w:rFonts w:ascii="Times New Roman" w:hAnsi="Times New Roman" w:cs="Times New Roman"/>
          <w:sz w:val="28"/>
          <w:szCs w:val="28"/>
        </w:rPr>
        <w:t xml:space="preserve"> canali uscenti</w:t>
      </w:r>
    </w:p>
    <w:p w14:paraId="3E880795" w14:textId="77777777" w:rsidR="00970BD0" w:rsidRPr="006C14D6" w:rsidRDefault="00970BD0" w:rsidP="002C36B2">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Architettura di protocolli: descrive le regole (o protocolli) secondo</w:t>
      </w:r>
      <w:r w:rsidR="009D70C9" w:rsidRPr="006C14D6">
        <w:rPr>
          <w:rFonts w:ascii="Times New Roman" w:hAnsi="Times New Roman" w:cs="Times New Roman"/>
          <w:sz w:val="28"/>
          <w:szCs w:val="28"/>
        </w:rPr>
        <w:t xml:space="preserve"> cui </w:t>
      </w:r>
      <w:r w:rsidRPr="006C14D6">
        <w:rPr>
          <w:rFonts w:ascii="Times New Roman" w:hAnsi="Times New Roman" w:cs="Times New Roman"/>
          <w:sz w:val="28"/>
          <w:szCs w:val="28"/>
        </w:rPr>
        <w:t>due nodi di rete possono scambiare informazioni.</w:t>
      </w:r>
    </w:p>
    <w:p w14:paraId="0397B287" w14:textId="77777777" w:rsidR="001E4CE4" w:rsidRPr="006C14D6" w:rsidRDefault="001E4CE4" w:rsidP="002C36B2">
      <w:pPr>
        <w:ind w:left="360"/>
        <w:jc w:val="both"/>
        <w:rPr>
          <w:rFonts w:ascii="Times New Roman" w:hAnsi="Times New Roman" w:cs="Times New Roman"/>
          <w:sz w:val="28"/>
          <w:szCs w:val="28"/>
        </w:rPr>
      </w:pPr>
      <w:r w:rsidRPr="006C14D6">
        <w:rPr>
          <w:rFonts w:ascii="Times New Roman" w:hAnsi="Times New Roman" w:cs="Times New Roman"/>
          <w:sz w:val="28"/>
          <w:szCs w:val="28"/>
        </w:rPr>
        <w:t>Differenza tra commutazione di circ</w:t>
      </w:r>
      <w:r w:rsidR="009D70C9" w:rsidRPr="006C14D6">
        <w:rPr>
          <w:rFonts w:ascii="Times New Roman" w:hAnsi="Times New Roman" w:cs="Times New Roman"/>
          <w:sz w:val="28"/>
          <w:szCs w:val="28"/>
        </w:rPr>
        <w:t>ui</w:t>
      </w:r>
      <w:r w:rsidRPr="006C14D6">
        <w:rPr>
          <w:rFonts w:ascii="Times New Roman" w:hAnsi="Times New Roman" w:cs="Times New Roman"/>
          <w:sz w:val="28"/>
          <w:szCs w:val="28"/>
        </w:rPr>
        <w:t>to e commutazione di pacchetto:</w:t>
      </w:r>
    </w:p>
    <w:p w14:paraId="6DA89EE3" w14:textId="77777777" w:rsidR="00493E00" w:rsidRPr="006C14D6" w:rsidRDefault="001E4CE4" w:rsidP="002C36B2">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Commutazione di circ</w:t>
      </w:r>
      <w:r w:rsidR="009D70C9" w:rsidRPr="006C14D6">
        <w:rPr>
          <w:rFonts w:ascii="Times New Roman" w:hAnsi="Times New Roman" w:cs="Times New Roman"/>
          <w:sz w:val="28"/>
          <w:szCs w:val="28"/>
        </w:rPr>
        <w:t>ui</w:t>
      </w:r>
      <w:r w:rsidRPr="006C14D6">
        <w:rPr>
          <w:rFonts w:ascii="Times New Roman" w:hAnsi="Times New Roman" w:cs="Times New Roman"/>
          <w:sz w:val="28"/>
          <w:szCs w:val="28"/>
        </w:rPr>
        <w:t xml:space="preserve">to: </w:t>
      </w:r>
    </w:p>
    <w:p w14:paraId="78E44CFE" w14:textId="77777777" w:rsidR="001E4CE4" w:rsidRPr="006C14D6" w:rsidRDefault="001E4CE4" w:rsidP="002C36B2">
      <w:pPr>
        <w:pStyle w:val="Paragrafoelenco"/>
        <w:numPr>
          <w:ilvl w:val="1"/>
          <w:numId w:val="1"/>
        </w:numPr>
        <w:jc w:val="both"/>
        <w:rPr>
          <w:rFonts w:ascii="Times New Roman" w:hAnsi="Times New Roman" w:cs="Times New Roman"/>
          <w:sz w:val="28"/>
          <w:szCs w:val="28"/>
        </w:rPr>
      </w:pPr>
      <w:r w:rsidRPr="006C14D6">
        <w:rPr>
          <w:rFonts w:ascii="Times New Roman" w:hAnsi="Times New Roman" w:cs="Times New Roman"/>
          <w:sz w:val="28"/>
          <w:szCs w:val="28"/>
        </w:rPr>
        <w:t>il servizio (chiamata) si articola in 3 fasi:</w:t>
      </w:r>
    </w:p>
    <w:p w14:paraId="696AA714" w14:textId="77777777" w:rsidR="001E4CE4" w:rsidRPr="006C14D6" w:rsidRDefault="001E4CE4" w:rsidP="002C36B2">
      <w:pPr>
        <w:pStyle w:val="Paragrafoelenco"/>
        <w:numPr>
          <w:ilvl w:val="2"/>
          <w:numId w:val="1"/>
        </w:numPr>
        <w:jc w:val="both"/>
        <w:rPr>
          <w:rFonts w:ascii="Times New Roman" w:hAnsi="Times New Roman" w:cs="Times New Roman"/>
          <w:sz w:val="28"/>
          <w:szCs w:val="28"/>
        </w:rPr>
      </w:pPr>
      <w:r w:rsidRPr="006C14D6">
        <w:rPr>
          <w:rFonts w:ascii="Times New Roman" w:hAnsi="Times New Roman" w:cs="Times New Roman"/>
          <w:sz w:val="28"/>
          <w:szCs w:val="28"/>
        </w:rPr>
        <w:t>Instaurazione</w:t>
      </w:r>
    </w:p>
    <w:p w14:paraId="3B989F61" w14:textId="77777777" w:rsidR="001E4CE4" w:rsidRPr="006C14D6" w:rsidRDefault="001E4CE4" w:rsidP="002C36B2">
      <w:pPr>
        <w:pStyle w:val="Paragrafoelenco"/>
        <w:numPr>
          <w:ilvl w:val="2"/>
          <w:numId w:val="1"/>
        </w:numPr>
        <w:jc w:val="both"/>
        <w:rPr>
          <w:rFonts w:ascii="Times New Roman" w:hAnsi="Times New Roman" w:cs="Times New Roman"/>
          <w:sz w:val="28"/>
          <w:szCs w:val="28"/>
        </w:rPr>
      </w:pPr>
      <w:r w:rsidRPr="006C14D6">
        <w:rPr>
          <w:rFonts w:ascii="Times New Roman" w:hAnsi="Times New Roman" w:cs="Times New Roman"/>
          <w:sz w:val="28"/>
          <w:szCs w:val="28"/>
        </w:rPr>
        <w:t>Dati</w:t>
      </w:r>
    </w:p>
    <w:p w14:paraId="69272267" w14:textId="77777777" w:rsidR="001E4CE4" w:rsidRPr="006C14D6" w:rsidRDefault="001E4CE4" w:rsidP="002C36B2">
      <w:pPr>
        <w:pStyle w:val="Paragrafoelenco"/>
        <w:numPr>
          <w:ilvl w:val="2"/>
          <w:numId w:val="1"/>
        </w:numPr>
        <w:jc w:val="both"/>
        <w:rPr>
          <w:rFonts w:ascii="Times New Roman" w:hAnsi="Times New Roman" w:cs="Times New Roman"/>
          <w:sz w:val="28"/>
          <w:szCs w:val="28"/>
        </w:rPr>
      </w:pPr>
      <w:r w:rsidRPr="006C14D6">
        <w:rPr>
          <w:rFonts w:ascii="Times New Roman" w:hAnsi="Times New Roman" w:cs="Times New Roman"/>
          <w:sz w:val="28"/>
          <w:szCs w:val="28"/>
        </w:rPr>
        <w:t>Svincolo</w:t>
      </w:r>
    </w:p>
    <w:p w14:paraId="1D5FC547" w14:textId="77777777" w:rsidR="009D70C9" w:rsidRPr="006C14D6" w:rsidRDefault="009D70C9" w:rsidP="002C36B2">
      <w:pPr>
        <w:pStyle w:val="Paragrafoelenco"/>
        <w:ind w:left="1440"/>
        <w:jc w:val="both"/>
        <w:rPr>
          <w:rFonts w:ascii="Times New Roman" w:hAnsi="Times New Roman" w:cs="Times New Roman"/>
          <w:sz w:val="28"/>
          <w:szCs w:val="28"/>
        </w:rPr>
      </w:pPr>
      <w:r w:rsidRPr="006C14D6">
        <w:rPr>
          <w:rFonts w:ascii="Times New Roman" w:hAnsi="Times New Roman" w:cs="Times New Roman"/>
          <w:sz w:val="28"/>
          <w:szCs w:val="28"/>
        </w:rPr>
        <w:lastRenderedPageBreak/>
        <w:t>Riservo in modo esclusivo le risorse → trasmetto le informazioni → rilascio le risorse. Tutte le informazioni seguono lo stesso percorso (gli stessi link)</w:t>
      </w:r>
      <w:r w:rsidR="00493E00" w:rsidRPr="006C14D6">
        <w:rPr>
          <w:rFonts w:ascii="Times New Roman" w:hAnsi="Times New Roman" w:cs="Times New Roman"/>
          <w:sz w:val="28"/>
          <w:szCs w:val="28"/>
        </w:rPr>
        <w:t xml:space="preserve"> e arrivano nello stesso ordine con il quale sono stati mandati.</w:t>
      </w:r>
    </w:p>
    <w:p w14:paraId="7E1FF1EE" w14:textId="77777777" w:rsidR="001E4CE4" w:rsidRPr="006C14D6" w:rsidRDefault="001E4CE4" w:rsidP="002C36B2">
      <w:pPr>
        <w:pStyle w:val="Paragrafoelenco"/>
        <w:numPr>
          <w:ilvl w:val="1"/>
          <w:numId w:val="1"/>
        </w:numPr>
        <w:jc w:val="both"/>
        <w:rPr>
          <w:rFonts w:ascii="Times New Roman" w:hAnsi="Times New Roman" w:cs="Times New Roman"/>
          <w:sz w:val="28"/>
          <w:szCs w:val="28"/>
        </w:rPr>
      </w:pPr>
      <w:r w:rsidRPr="006C14D6">
        <w:rPr>
          <w:rFonts w:ascii="Times New Roman" w:hAnsi="Times New Roman" w:cs="Times New Roman"/>
          <w:sz w:val="28"/>
          <w:szCs w:val="28"/>
        </w:rPr>
        <w:t xml:space="preserve">La banda richiesta </w:t>
      </w:r>
      <w:r w:rsidR="0088464F" w:rsidRPr="006C14D6">
        <w:rPr>
          <w:rFonts w:ascii="Times New Roman" w:hAnsi="Times New Roman" w:cs="Times New Roman"/>
          <w:sz w:val="28"/>
          <w:szCs w:val="28"/>
        </w:rPr>
        <w:t>per il trasporto delle IU</w:t>
      </w:r>
      <w:r w:rsidR="009D70C9" w:rsidRPr="006C14D6">
        <w:rPr>
          <w:rFonts w:ascii="Times New Roman" w:hAnsi="Times New Roman" w:cs="Times New Roman"/>
          <w:sz w:val="28"/>
          <w:szCs w:val="28"/>
        </w:rPr>
        <w:t xml:space="preserve"> viene riservata in modo esclusivo durante la fase di instaurazione</w:t>
      </w:r>
    </w:p>
    <w:p w14:paraId="2A91400F" w14:textId="77777777" w:rsidR="009D70C9" w:rsidRPr="006C14D6" w:rsidRDefault="009D70C9" w:rsidP="002C36B2">
      <w:pPr>
        <w:pStyle w:val="Paragrafoelenco"/>
        <w:numPr>
          <w:ilvl w:val="1"/>
          <w:numId w:val="1"/>
        </w:numPr>
        <w:jc w:val="both"/>
        <w:rPr>
          <w:rFonts w:ascii="Times New Roman" w:hAnsi="Times New Roman" w:cs="Times New Roman"/>
          <w:sz w:val="28"/>
          <w:szCs w:val="28"/>
        </w:rPr>
      </w:pPr>
      <w:r w:rsidRPr="006C14D6">
        <w:rPr>
          <w:rFonts w:ascii="Times New Roman" w:hAnsi="Times New Roman" w:cs="Times New Roman"/>
          <w:sz w:val="28"/>
          <w:szCs w:val="28"/>
        </w:rPr>
        <w:t>Svantaggi: Utilizzo inefficiente delle risorse in presenza di sorgenti a rate fortemente variabile (bursty)</w:t>
      </w:r>
    </w:p>
    <w:p w14:paraId="21533806" w14:textId="77777777" w:rsidR="009D70C9" w:rsidRPr="006C14D6" w:rsidRDefault="009D70C9" w:rsidP="002C36B2">
      <w:pPr>
        <w:pStyle w:val="Paragrafoelenco"/>
        <w:numPr>
          <w:ilvl w:val="1"/>
          <w:numId w:val="1"/>
        </w:numPr>
        <w:jc w:val="both"/>
        <w:rPr>
          <w:rFonts w:ascii="Times New Roman" w:hAnsi="Times New Roman" w:cs="Times New Roman"/>
          <w:sz w:val="28"/>
          <w:szCs w:val="28"/>
        </w:rPr>
      </w:pPr>
      <w:r w:rsidRPr="006C14D6">
        <w:rPr>
          <w:rFonts w:ascii="Times New Roman" w:hAnsi="Times New Roman" w:cs="Times New Roman"/>
          <w:sz w:val="28"/>
          <w:szCs w:val="28"/>
        </w:rPr>
        <w:t>Svantaggi: non sono necessari meccanismi di bufferizzazione presso i nodi di comunicazione (ritardi di accodamento nulli)</w:t>
      </w:r>
    </w:p>
    <w:p w14:paraId="1098F6FB" w14:textId="77777777" w:rsidR="00493E00" w:rsidRPr="006C14D6" w:rsidRDefault="00493E00" w:rsidP="002C36B2">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Commutazione di pacchetto:</w:t>
      </w:r>
    </w:p>
    <w:p w14:paraId="5747A285" w14:textId="77777777" w:rsidR="00493E00" w:rsidRPr="006C14D6" w:rsidRDefault="00493E00" w:rsidP="002C36B2">
      <w:pPr>
        <w:pStyle w:val="Paragrafoelenco"/>
        <w:numPr>
          <w:ilvl w:val="1"/>
          <w:numId w:val="1"/>
        </w:numPr>
        <w:jc w:val="both"/>
        <w:rPr>
          <w:rFonts w:ascii="Times New Roman" w:hAnsi="Times New Roman" w:cs="Times New Roman"/>
          <w:sz w:val="28"/>
          <w:szCs w:val="28"/>
        </w:rPr>
      </w:pPr>
      <w:r w:rsidRPr="006C14D6">
        <w:rPr>
          <w:rFonts w:ascii="Times New Roman" w:hAnsi="Times New Roman" w:cs="Times New Roman"/>
          <w:sz w:val="28"/>
          <w:szCs w:val="28"/>
        </w:rPr>
        <w:t>La banda richiesta per il trasporto delle IU non viene riservata in modo esclusivo</w:t>
      </w:r>
    </w:p>
    <w:p w14:paraId="7232B004" w14:textId="77777777" w:rsidR="00493E00" w:rsidRPr="006C14D6" w:rsidRDefault="00493E00" w:rsidP="002C36B2">
      <w:pPr>
        <w:pStyle w:val="Paragrafoelenco"/>
        <w:ind w:left="1440"/>
        <w:jc w:val="both"/>
        <w:rPr>
          <w:rFonts w:ascii="Times New Roman" w:hAnsi="Times New Roman" w:cs="Times New Roman"/>
          <w:sz w:val="28"/>
          <w:szCs w:val="28"/>
        </w:rPr>
      </w:pPr>
      <w:r w:rsidRPr="006C14D6">
        <w:rPr>
          <w:rFonts w:ascii="Times New Roman" w:hAnsi="Times New Roman" w:cs="Times New Roman"/>
          <w:sz w:val="28"/>
          <w:szCs w:val="28"/>
        </w:rPr>
        <w:t>Non alloco e non rilascio risorse, prendo le IU, le inserisco in vari pacchetti, indico il mittente e il destinatario</w:t>
      </w:r>
      <w:r w:rsidR="002C36B2" w:rsidRPr="006C14D6">
        <w:rPr>
          <w:rFonts w:ascii="Times New Roman" w:hAnsi="Times New Roman" w:cs="Times New Roman"/>
          <w:sz w:val="28"/>
          <w:szCs w:val="28"/>
        </w:rPr>
        <w:t xml:space="preserve"> (header del pacchetto)</w:t>
      </w:r>
      <w:r w:rsidRPr="006C14D6">
        <w:rPr>
          <w:rFonts w:ascii="Times New Roman" w:hAnsi="Times New Roman" w:cs="Times New Roman"/>
          <w:sz w:val="28"/>
          <w:szCs w:val="28"/>
        </w:rPr>
        <w:t>, questi pacchetti viaggeranno separatamente su più canali e arriveranno in ordine casuale</w:t>
      </w:r>
    </w:p>
    <w:p w14:paraId="1D977248" w14:textId="77777777" w:rsidR="00493E00" w:rsidRPr="006C14D6" w:rsidRDefault="00493E00" w:rsidP="002C36B2">
      <w:pPr>
        <w:pStyle w:val="Paragrafoelenco"/>
        <w:numPr>
          <w:ilvl w:val="1"/>
          <w:numId w:val="1"/>
        </w:numPr>
        <w:jc w:val="both"/>
        <w:rPr>
          <w:rFonts w:ascii="Times New Roman" w:hAnsi="Times New Roman" w:cs="Times New Roman"/>
          <w:sz w:val="28"/>
          <w:szCs w:val="28"/>
        </w:rPr>
      </w:pPr>
      <w:r w:rsidRPr="006C14D6">
        <w:rPr>
          <w:rFonts w:ascii="Times New Roman" w:hAnsi="Times New Roman" w:cs="Times New Roman"/>
          <w:sz w:val="28"/>
          <w:szCs w:val="28"/>
        </w:rPr>
        <w:t>La banda globalmente prenotata su un canale può essere superiore alla capacità del canale</w:t>
      </w:r>
    </w:p>
    <w:p w14:paraId="5607EC20" w14:textId="77777777" w:rsidR="00493E00" w:rsidRPr="006C14D6" w:rsidRDefault="00493E00" w:rsidP="002C36B2">
      <w:pPr>
        <w:pStyle w:val="Paragrafoelenco"/>
        <w:numPr>
          <w:ilvl w:val="1"/>
          <w:numId w:val="1"/>
        </w:numPr>
        <w:jc w:val="both"/>
        <w:rPr>
          <w:rFonts w:ascii="Times New Roman" w:hAnsi="Times New Roman" w:cs="Times New Roman"/>
          <w:sz w:val="28"/>
          <w:szCs w:val="28"/>
        </w:rPr>
      </w:pPr>
      <w:r w:rsidRPr="006C14D6">
        <w:rPr>
          <w:rFonts w:ascii="Times New Roman" w:hAnsi="Times New Roman" w:cs="Times New Roman"/>
          <w:sz w:val="28"/>
          <w:szCs w:val="28"/>
        </w:rPr>
        <w:t>Elevata utilizzazione delle risorse</w:t>
      </w:r>
    </w:p>
    <w:p w14:paraId="08FA7BC4" w14:textId="77777777" w:rsidR="00493E00" w:rsidRPr="006C14D6" w:rsidRDefault="00493E00" w:rsidP="002C36B2">
      <w:pPr>
        <w:pStyle w:val="Paragrafoelenco"/>
        <w:numPr>
          <w:ilvl w:val="1"/>
          <w:numId w:val="1"/>
        </w:numPr>
        <w:jc w:val="both"/>
        <w:rPr>
          <w:rFonts w:ascii="Times New Roman" w:hAnsi="Times New Roman" w:cs="Times New Roman"/>
          <w:sz w:val="28"/>
          <w:szCs w:val="28"/>
        </w:rPr>
      </w:pPr>
      <w:r w:rsidRPr="006C14D6">
        <w:rPr>
          <w:rFonts w:ascii="Times New Roman" w:hAnsi="Times New Roman" w:cs="Times New Roman"/>
          <w:sz w:val="28"/>
          <w:szCs w:val="28"/>
        </w:rPr>
        <w:t>Paradigma Store &amp; Forward (ritardi di accodamento non nulli)</w:t>
      </w:r>
    </w:p>
    <w:p w14:paraId="0C6AD683" w14:textId="77777777" w:rsidR="00493E00" w:rsidRPr="006C14D6" w:rsidRDefault="00493E00" w:rsidP="002C36B2">
      <w:pPr>
        <w:pStyle w:val="Paragrafoelenco"/>
        <w:numPr>
          <w:ilvl w:val="1"/>
          <w:numId w:val="1"/>
        </w:numPr>
        <w:jc w:val="both"/>
        <w:rPr>
          <w:rFonts w:ascii="Times New Roman" w:hAnsi="Times New Roman" w:cs="Times New Roman"/>
          <w:sz w:val="28"/>
          <w:szCs w:val="28"/>
        </w:rPr>
      </w:pPr>
      <w:r w:rsidRPr="006C14D6">
        <w:rPr>
          <w:rFonts w:ascii="Times New Roman" w:hAnsi="Times New Roman" w:cs="Times New Roman"/>
          <w:sz w:val="28"/>
          <w:szCs w:val="28"/>
        </w:rPr>
        <w:t>Due servizi previsti:</w:t>
      </w:r>
    </w:p>
    <w:p w14:paraId="79B41DED" w14:textId="77777777" w:rsidR="00493E00" w:rsidRPr="006C14D6" w:rsidRDefault="00493E00" w:rsidP="002C36B2">
      <w:pPr>
        <w:pStyle w:val="Paragrafoelenco"/>
        <w:numPr>
          <w:ilvl w:val="2"/>
          <w:numId w:val="1"/>
        </w:numPr>
        <w:jc w:val="both"/>
        <w:rPr>
          <w:rFonts w:ascii="Times New Roman" w:hAnsi="Times New Roman" w:cs="Times New Roman"/>
          <w:sz w:val="28"/>
          <w:szCs w:val="28"/>
        </w:rPr>
      </w:pPr>
      <w:r w:rsidRPr="006C14D6">
        <w:rPr>
          <w:rFonts w:ascii="Times New Roman" w:hAnsi="Times New Roman" w:cs="Times New Roman"/>
          <w:sz w:val="28"/>
          <w:szCs w:val="28"/>
        </w:rPr>
        <w:t>A circuito virtuale</w:t>
      </w:r>
      <w:r w:rsidR="000B151E" w:rsidRPr="006C14D6">
        <w:rPr>
          <w:rFonts w:ascii="Times New Roman" w:hAnsi="Times New Roman" w:cs="Times New Roman"/>
          <w:sz w:val="28"/>
          <w:szCs w:val="28"/>
        </w:rPr>
        <w:t>: le IU vengono divise e inserite in vari pacchetti con mittente e destinatario e seguiranno uno stesso percorso ma in ordine sparso</w:t>
      </w:r>
    </w:p>
    <w:p w14:paraId="0DED1219" w14:textId="77777777" w:rsidR="00493E00" w:rsidRPr="006C14D6" w:rsidRDefault="00493E00" w:rsidP="002C36B2">
      <w:pPr>
        <w:pStyle w:val="Paragrafoelenco"/>
        <w:numPr>
          <w:ilvl w:val="2"/>
          <w:numId w:val="1"/>
        </w:numPr>
        <w:jc w:val="both"/>
        <w:rPr>
          <w:rFonts w:ascii="Times New Roman" w:hAnsi="Times New Roman" w:cs="Times New Roman"/>
          <w:sz w:val="28"/>
          <w:szCs w:val="28"/>
        </w:rPr>
      </w:pPr>
      <w:r w:rsidRPr="006C14D6">
        <w:rPr>
          <w:rFonts w:ascii="Times New Roman" w:hAnsi="Times New Roman" w:cs="Times New Roman"/>
          <w:sz w:val="28"/>
          <w:szCs w:val="28"/>
        </w:rPr>
        <w:t>A Datagramma</w:t>
      </w:r>
      <w:r w:rsidR="00A94927" w:rsidRPr="006C14D6">
        <w:rPr>
          <w:rFonts w:ascii="Times New Roman" w:hAnsi="Times New Roman" w:cs="Times New Roman"/>
          <w:sz w:val="28"/>
          <w:szCs w:val="28"/>
        </w:rPr>
        <w:t xml:space="preserve"> </w:t>
      </w:r>
    </w:p>
    <w:p w14:paraId="5ADC0C71" w14:textId="77777777" w:rsidR="009D70C9" w:rsidRPr="006C14D6" w:rsidRDefault="000B151E" w:rsidP="002C36B2">
      <w:pPr>
        <w:jc w:val="both"/>
        <w:rPr>
          <w:rFonts w:ascii="Times New Roman" w:hAnsi="Times New Roman" w:cs="Times New Roman"/>
          <w:sz w:val="28"/>
          <w:szCs w:val="28"/>
        </w:rPr>
      </w:pPr>
      <w:r w:rsidRPr="006C14D6">
        <w:rPr>
          <w:rFonts w:ascii="Times New Roman" w:hAnsi="Times New Roman" w:cs="Times New Roman"/>
          <w:sz w:val="28"/>
          <w:szCs w:val="28"/>
        </w:rPr>
        <w:t>I servizi possono essere di due tipi:</w:t>
      </w:r>
    </w:p>
    <w:p w14:paraId="46D63034" w14:textId="77777777" w:rsidR="000B151E" w:rsidRPr="006C14D6" w:rsidRDefault="000B151E" w:rsidP="002C36B2">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Con connessione (connection-oriented) dove:</w:t>
      </w:r>
    </w:p>
    <w:p w14:paraId="22041CF9" w14:textId="77777777" w:rsidR="000B151E" w:rsidRPr="006C14D6" w:rsidRDefault="000B151E" w:rsidP="002C36B2">
      <w:pPr>
        <w:pStyle w:val="Paragrafoelenco"/>
        <w:numPr>
          <w:ilvl w:val="1"/>
          <w:numId w:val="1"/>
        </w:numPr>
        <w:jc w:val="both"/>
        <w:rPr>
          <w:rFonts w:ascii="Times New Roman" w:hAnsi="Times New Roman" w:cs="Times New Roman"/>
          <w:sz w:val="28"/>
          <w:szCs w:val="28"/>
        </w:rPr>
      </w:pPr>
      <w:r w:rsidRPr="006C14D6">
        <w:rPr>
          <w:rFonts w:ascii="Times New Roman" w:hAnsi="Times New Roman" w:cs="Times New Roman"/>
          <w:sz w:val="28"/>
          <w:szCs w:val="28"/>
        </w:rPr>
        <w:t>Il servizio è offerto attraverso 3 fasi:</w:t>
      </w:r>
    </w:p>
    <w:p w14:paraId="12D84D62" w14:textId="77777777" w:rsidR="000B151E" w:rsidRPr="006C14D6" w:rsidRDefault="000B151E" w:rsidP="002C36B2">
      <w:pPr>
        <w:pStyle w:val="Paragrafoelenco"/>
        <w:numPr>
          <w:ilvl w:val="2"/>
          <w:numId w:val="1"/>
        </w:numPr>
        <w:jc w:val="both"/>
        <w:rPr>
          <w:rFonts w:ascii="Times New Roman" w:hAnsi="Times New Roman" w:cs="Times New Roman"/>
          <w:sz w:val="28"/>
          <w:szCs w:val="28"/>
        </w:rPr>
      </w:pPr>
      <w:r w:rsidRPr="006C14D6">
        <w:rPr>
          <w:rFonts w:ascii="Times New Roman" w:hAnsi="Times New Roman" w:cs="Times New Roman"/>
          <w:sz w:val="28"/>
          <w:szCs w:val="28"/>
        </w:rPr>
        <w:t>Apertura della connessione tra due punti della rete</w:t>
      </w:r>
    </w:p>
    <w:p w14:paraId="0F1D62AD" w14:textId="77777777" w:rsidR="000B151E" w:rsidRPr="006C14D6" w:rsidRDefault="000B151E" w:rsidP="002C36B2">
      <w:pPr>
        <w:pStyle w:val="Paragrafoelenco"/>
        <w:numPr>
          <w:ilvl w:val="2"/>
          <w:numId w:val="1"/>
        </w:numPr>
        <w:jc w:val="both"/>
        <w:rPr>
          <w:rFonts w:ascii="Times New Roman" w:hAnsi="Times New Roman" w:cs="Times New Roman"/>
          <w:sz w:val="28"/>
          <w:szCs w:val="28"/>
        </w:rPr>
      </w:pPr>
      <w:r w:rsidRPr="006C14D6">
        <w:rPr>
          <w:rFonts w:ascii="Times New Roman" w:hAnsi="Times New Roman" w:cs="Times New Roman"/>
          <w:sz w:val="28"/>
          <w:szCs w:val="28"/>
        </w:rPr>
        <w:t>Utilizzo della connessione per inviare i dati</w:t>
      </w:r>
    </w:p>
    <w:p w14:paraId="755F318E" w14:textId="77777777" w:rsidR="000B151E" w:rsidRPr="006C14D6" w:rsidRDefault="000B151E" w:rsidP="002C36B2">
      <w:pPr>
        <w:pStyle w:val="Paragrafoelenco"/>
        <w:numPr>
          <w:ilvl w:val="2"/>
          <w:numId w:val="1"/>
        </w:numPr>
        <w:jc w:val="both"/>
        <w:rPr>
          <w:rFonts w:ascii="Times New Roman" w:hAnsi="Times New Roman" w:cs="Times New Roman"/>
          <w:sz w:val="28"/>
          <w:szCs w:val="28"/>
        </w:rPr>
      </w:pPr>
      <w:r w:rsidRPr="006C14D6">
        <w:rPr>
          <w:rFonts w:ascii="Times New Roman" w:hAnsi="Times New Roman" w:cs="Times New Roman"/>
          <w:sz w:val="28"/>
          <w:szCs w:val="28"/>
        </w:rPr>
        <w:t>Chiusura della connessione</w:t>
      </w:r>
    </w:p>
    <w:p w14:paraId="5FFD02F4" w14:textId="77777777" w:rsidR="000B151E" w:rsidRPr="006C14D6" w:rsidRDefault="000B151E" w:rsidP="002C36B2">
      <w:pPr>
        <w:pStyle w:val="Paragrafoelenco"/>
        <w:numPr>
          <w:ilvl w:val="1"/>
          <w:numId w:val="1"/>
        </w:numPr>
        <w:jc w:val="both"/>
        <w:rPr>
          <w:rFonts w:ascii="Times New Roman" w:hAnsi="Times New Roman" w:cs="Times New Roman"/>
          <w:sz w:val="28"/>
          <w:szCs w:val="28"/>
        </w:rPr>
      </w:pPr>
      <w:r w:rsidRPr="006C14D6">
        <w:rPr>
          <w:rFonts w:ascii="Times New Roman" w:hAnsi="Times New Roman" w:cs="Times New Roman"/>
          <w:sz w:val="28"/>
          <w:szCs w:val="28"/>
        </w:rPr>
        <w:t>I dati inviati seguono la politica FIFO (First Input First Output)</w:t>
      </w:r>
    </w:p>
    <w:p w14:paraId="086739EA" w14:textId="77777777" w:rsidR="002C36B2" w:rsidRPr="006C14D6" w:rsidRDefault="002C36B2" w:rsidP="002C36B2">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Senza connessione (connection-less) dove:</w:t>
      </w:r>
    </w:p>
    <w:p w14:paraId="7B256F5D" w14:textId="77777777" w:rsidR="002C36B2" w:rsidRPr="006C14D6" w:rsidRDefault="002C36B2" w:rsidP="002C36B2">
      <w:pPr>
        <w:pStyle w:val="Paragrafoelenco"/>
        <w:numPr>
          <w:ilvl w:val="1"/>
          <w:numId w:val="1"/>
        </w:numPr>
        <w:jc w:val="both"/>
        <w:rPr>
          <w:rFonts w:ascii="Times New Roman" w:hAnsi="Times New Roman" w:cs="Times New Roman"/>
          <w:sz w:val="28"/>
          <w:szCs w:val="28"/>
        </w:rPr>
      </w:pPr>
      <w:r w:rsidRPr="006C14D6">
        <w:rPr>
          <w:rFonts w:ascii="Times New Roman" w:hAnsi="Times New Roman" w:cs="Times New Roman"/>
          <w:sz w:val="28"/>
          <w:szCs w:val="28"/>
        </w:rPr>
        <w:t>Non c’è alcuna connessione</w:t>
      </w:r>
    </w:p>
    <w:p w14:paraId="662E4D2D" w14:textId="77777777" w:rsidR="002C36B2" w:rsidRPr="006C14D6" w:rsidRDefault="002C36B2" w:rsidP="002C36B2">
      <w:pPr>
        <w:pStyle w:val="Paragrafoelenco"/>
        <w:numPr>
          <w:ilvl w:val="1"/>
          <w:numId w:val="1"/>
        </w:numPr>
        <w:jc w:val="both"/>
        <w:rPr>
          <w:rFonts w:ascii="Times New Roman" w:hAnsi="Times New Roman" w:cs="Times New Roman"/>
          <w:sz w:val="28"/>
          <w:szCs w:val="28"/>
        </w:rPr>
      </w:pPr>
      <w:r w:rsidRPr="006C14D6">
        <w:rPr>
          <w:rFonts w:ascii="Times New Roman" w:hAnsi="Times New Roman" w:cs="Times New Roman"/>
          <w:sz w:val="28"/>
          <w:szCs w:val="28"/>
        </w:rPr>
        <w:t>I dati sono impacchettati in messaggi, ognuno dei quali contiene l’indirizzo completo del destinatario</w:t>
      </w:r>
    </w:p>
    <w:p w14:paraId="1953A412" w14:textId="77777777" w:rsidR="002C36B2" w:rsidRPr="006C14D6" w:rsidRDefault="002C36B2" w:rsidP="002C36B2">
      <w:pPr>
        <w:pStyle w:val="Paragrafoelenco"/>
        <w:numPr>
          <w:ilvl w:val="1"/>
          <w:numId w:val="1"/>
        </w:numPr>
        <w:jc w:val="both"/>
        <w:rPr>
          <w:rFonts w:ascii="Times New Roman" w:hAnsi="Times New Roman" w:cs="Times New Roman"/>
          <w:sz w:val="28"/>
          <w:szCs w:val="28"/>
        </w:rPr>
      </w:pPr>
      <w:r w:rsidRPr="006C14D6">
        <w:rPr>
          <w:rFonts w:ascii="Times New Roman" w:hAnsi="Times New Roman" w:cs="Times New Roman"/>
          <w:sz w:val="28"/>
          <w:szCs w:val="28"/>
        </w:rPr>
        <w:t>Non segue la politica FIFO</w:t>
      </w:r>
    </w:p>
    <w:p w14:paraId="38CA0F85" w14:textId="77777777" w:rsidR="002C36B2" w:rsidRPr="006C14D6" w:rsidRDefault="002C36B2">
      <w:pPr>
        <w:rPr>
          <w:rFonts w:ascii="Times New Roman" w:hAnsi="Times New Roman" w:cs="Times New Roman"/>
          <w:sz w:val="28"/>
          <w:szCs w:val="28"/>
        </w:rPr>
      </w:pPr>
      <w:r w:rsidRPr="006C14D6">
        <w:rPr>
          <w:rFonts w:ascii="Times New Roman" w:hAnsi="Times New Roman" w:cs="Times New Roman"/>
          <w:sz w:val="28"/>
          <w:szCs w:val="28"/>
        </w:rPr>
        <w:br w:type="page"/>
      </w:r>
    </w:p>
    <w:p w14:paraId="3AC23802" w14:textId="77777777" w:rsidR="002C36B2" w:rsidRPr="006C14D6" w:rsidRDefault="002C36B2" w:rsidP="002C36B2">
      <w:pPr>
        <w:jc w:val="both"/>
        <w:rPr>
          <w:rFonts w:ascii="Times New Roman" w:hAnsi="Times New Roman" w:cs="Times New Roman"/>
          <w:sz w:val="28"/>
          <w:szCs w:val="28"/>
        </w:rPr>
      </w:pPr>
      <w:r w:rsidRPr="006C14D6">
        <w:rPr>
          <w:rFonts w:ascii="Times New Roman" w:hAnsi="Times New Roman" w:cs="Times New Roman"/>
          <w:sz w:val="28"/>
          <w:szCs w:val="28"/>
        </w:rPr>
        <w:lastRenderedPageBreak/>
        <w:t>L’ordine di consegna dei dati è garantito solo dai servizi con connessione. Per garantire la ricezione di un messaggio: il ricevitore manda un ack (ricevuta) per ogni messaggio, questi ack sono utilizzati sia dai servizi connection-oriented sia connection-less. Il problema delle ack è che introducono un ritardo non sempre accettabile.</w:t>
      </w:r>
    </w:p>
    <w:p w14:paraId="47EB84A2" w14:textId="77777777" w:rsidR="00F84AAE" w:rsidRPr="006C14D6" w:rsidRDefault="00F84AAE" w:rsidP="002C36B2">
      <w:pPr>
        <w:jc w:val="both"/>
        <w:rPr>
          <w:rFonts w:ascii="Times New Roman" w:hAnsi="Times New Roman" w:cs="Times New Roman"/>
          <w:sz w:val="28"/>
          <w:szCs w:val="28"/>
        </w:rPr>
      </w:pPr>
      <w:r w:rsidRPr="006C14D6">
        <w:rPr>
          <w:rFonts w:ascii="Times New Roman" w:hAnsi="Times New Roman" w:cs="Times New Roman"/>
          <w:sz w:val="28"/>
          <w:szCs w:val="28"/>
        </w:rPr>
        <w:t>MODELLO ISO/OSI</w:t>
      </w:r>
    </w:p>
    <w:p w14:paraId="314C27E0" w14:textId="77777777" w:rsidR="00F84AAE" w:rsidRPr="006C14D6" w:rsidRDefault="00F84AAE" w:rsidP="002C36B2">
      <w:pPr>
        <w:jc w:val="both"/>
        <w:rPr>
          <w:rFonts w:ascii="Times New Roman" w:hAnsi="Times New Roman" w:cs="Times New Roman"/>
          <w:sz w:val="28"/>
          <w:szCs w:val="28"/>
        </w:rPr>
      </w:pPr>
      <w:r w:rsidRPr="006C14D6">
        <w:rPr>
          <w:rFonts w:ascii="Times New Roman" w:hAnsi="Times New Roman" w:cs="Times New Roman"/>
          <w:sz w:val="28"/>
          <w:szCs w:val="28"/>
        </w:rPr>
        <w:t>I protocolli di comunicazione regolano lo scambio di protocolli tra sistemi e tra i protocolli è possibile stabilire una gerarchia (Architettura di Protocolli). Le conversazioni e le regole usate nelle comunicazioni di uno stesso livello tra due macchine sono dette protocollo.</w:t>
      </w:r>
    </w:p>
    <w:p w14:paraId="51A27ADD" w14:textId="77777777" w:rsidR="00813055" w:rsidRPr="006C14D6" w:rsidRDefault="00813055" w:rsidP="002C36B2">
      <w:pPr>
        <w:jc w:val="both"/>
        <w:rPr>
          <w:rFonts w:ascii="Times New Roman" w:hAnsi="Times New Roman" w:cs="Times New Roman"/>
          <w:sz w:val="28"/>
          <w:szCs w:val="28"/>
        </w:rPr>
      </w:pPr>
      <w:r w:rsidRPr="006C14D6">
        <w:rPr>
          <w:rFonts w:ascii="Times New Roman" w:hAnsi="Times New Roman" w:cs="Times New Roman"/>
          <w:sz w:val="28"/>
          <w:szCs w:val="28"/>
        </w:rPr>
        <w:t>Un insieme di protocolli, uno per livello, è detto pila di protocolli.</w:t>
      </w:r>
    </w:p>
    <w:p w14:paraId="61505CDB" w14:textId="77777777" w:rsidR="00813055" w:rsidRPr="006C14D6" w:rsidRDefault="00813055" w:rsidP="002C36B2">
      <w:pPr>
        <w:jc w:val="both"/>
        <w:rPr>
          <w:rFonts w:ascii="Times New Roman" w:hAnsi="Times New Roman" w:cs="Times New Roman"/>
          <w:sz w:val="28"/>
          <w:szCs w:val="28"/>
        </w:rPr>
      </w:pPr>
      <w:r w:rsidRPr="006C14D6">
        <w:rPr>
          <w:rFonts w:ascii="Times New Roman" w:hAnsi="Times New Roman" w:cs="Times New Roman"/>
          <w:sz w:val="28"/>
          <w:szCs w:val="28"/>
        </w:rPr>
        <w:t>Un insieme di livelli, protocolli e interfacce è chiamato architettura di rete.</w:t>
      </w:r>
    </w:p>
    <w:p w14:paraId="63071EF7" w14:textId="77777777" w:rsidR="00813055" w:rsidRPr="006C14D6" w:rsidRDefault="00813055" w:rsidP="002C36B2">
      <w:pPr>
        <w:jc w:val="both"/>
        <w:rPr>
          <w:rFonts w:ascii="Times New Roman" w:hAnsi="Times New Roman" w:cs="Times New Roman"/>
          <w:sz w:val="28"/>
          <w:szCs w:val="28"/>
        </w:rPr>
      </w:pPr>
      <w:r w:rsidRPr="006C14D6">
        <w:rPr>
          <w:rFonts w:ascii="Times New Roman" w:hAnsi="Times New Roman" w:cs="Times New Roman"/>
          <w:sz w:val="28"/>
          <w:szCs w:val="28"/>
        </w:rPr>
        <w:t>Un protocollo definisce le regole semantiche e sintattiche per la trasmissione di un’informazione tra unità paritetiche</w:t>
      </w:r>
    </w:p>
    <w:p w14:paraId="233BC8AB" w14:textId="77777777" w:rsidR="00813055" w:rsidRPr="006C14D6" w:rsidRDefault="00813055" w:rsidP="002C36B2">
      <w:pPr>
        <w:jc w:val="both"/>
        <w:rPr>
          <w:rFonts w:ascii="Times New Roman" w:hAnsi="Times New Roman" w:cs="Times New Roman"/>
          <w:sz w:val="28"/>
          <w:szCs w:val="28"/>
        </w:rPr>
      </w:pPr>
      <w:r w:rsidRPr="006C14D6">
        <w:rPr>
          <w:rFonts w:ascii="Times New Roman" w:hAnsi="Times New Roman" w:cs="Times New Roman"/>
          <w:sz w:val="28"/>
          <w:szCs w:val="28"/>
        </w:rPr>
        <w:t xml:space="preserve">Nel modello ISO-OSI si raggruppano tra loro funzioni simili per logica e/o tecnologia in modo da definire gruppi omogenei. I livelli comunicano tramite interfacce </w:t>
      </w:r>
    </w:p>
    <w:p w14:paraId="4A5B3527" w14:textId="7DA8BF81" w:rsidR="00C520BD" w:rsidRPr="006C14D6" w:rsidRDefault="00813055" w:rsidP="002C36B2">
      <w:pPr>
        <w:jc w:val="both"/>
        <w:rPr>
          <w:rFonts w:ascii="Times New Roman" w:hAnsi="Times New Roman" w:cs="Times New Roman"/>
          <w:sz w:val="28"/>
          <w:szCs w:val="28"/>
        </w:rPr>
      </w:pPr>
      <w:r w:rsidRPr="006C14D6">
        <w:rPr>
          <w:rFonts w:ascii="Times New Roman" w:hAnsi="Times New Roman" w:cs="Times New Roman"/>
          <w:sz w:val="28"/>
          <w:szCs w:val="28"/>
        </w:rPr>
        <w:t>Il modello ISO-OSI è diviso in 7 livelli</w:t>
      </w:r>
      <w:r w:rsidR="00C520BD" w:rsidRPr="006C14D6">
        <w:rPr>
          <w:rFonts w:ascii="Times New Roman" w:hAnsi="Times New Roman" w:cs="Times New Roman"/>
          <w:sz w:val="28"/>
          <w:szCs w:val="28"/>
        </w:rPr>
        <w:t>: Application, Presentation, Session, Transport, Network, Data Link, Phisical</w:t>
      </w:r>
    </w:p>
    <w:p w14:paraId="4DC7BDD6" w14:textId="406976B1" w:rsidR="00E000D9" w:rsidRPr="006C14D6" w:rsidRDefault="00E000D9" w:rsidP="002C36B2">
      <w:pPr>
        <w:jc w:val="both"/>
        <w:rPr>
          <w:rFonts w:ascii="Times New Roman" w:hAnsi="Times New Roman" w:cs="Times New Roman"/>
          <w:sz w:val="28"/>
          <w:szCs w:val="28"/>
        </w:rPr>
      </w:pPr>
      <w:r w:rsidRPr="006C14D6">
        <w:rPr>
          <w:rFonts w:ascii="Times New Roman" w:hAnsi="Times New Roman" w:cs="Times New Roman"/>
          <w:sz w:val="28"/>
          <w:szCs w:val="28"/>
        </w:rPr>
        <w:t xml:space="preserve">Nel modello ISO-OSI si raggruppano tra loro </w:t>
      </w:r>
      <w:r w:rsidR="00A03B3F" w:rsidRPr="006C14D6">
        <w:rPr>
          <w:rFonts w:ascii="Times New Roman" w:hAnsi="Times New Roman" w:cs="Times New Roman"/>
          <w:sz w:val="28"/>
          <w:szCs w:val="28"/>
        </w:rPr>
        <w:t>funzioni simili per logica e/o tecnologia in modo da definire gruppi omogenei (raggruppamento)</w:t>
      </w:r>
      <w:r w:rsidR="0083458A" w:rsidRPr="006C14D6">
        <w:rPr>
          <w:rFonts w:ascii="Times New Roman" w:hAnsi="Times New Roman" w:cs="Times New Roman"/>
          <w:sz w:val="28"/>
          <w:szCs w:val="28"/>
        </w:rPr>
        <w:t>, questi gruppi si organizzano gerarchicamente in gruppi (strati o livelli) in modo da identificare regole di i</w:t>
      </w:r>
      <w:r w:rsidR="00FC5372" w:rsidRPr="006C14D6">
        <w:rPr>
          <w:rFonts w:ascii="Times New Roman" w:hAnsi="Times New Roman" w:cs="Times New Roman"/>
          <w:sz w:val="28"/>
          <w:szCs w:val="28"/>
        </w:rPr>
        <w:t xml:space="preserve">nterazione inter-stato (interfacce) semplici e univoche. Ogni strato si interfaccia con lo strato immediatamente superiore </w:t>
      </w:r>
      <w:r w:rsidR="000D2B67" w:rsidRPr="006C14D6">
        <w:rPr>
          <w:rFonts w:ascii="Times New Roman" w:hAnsi="Times New Roman" w:cs="Times New Roman"/>
          <w:sz w:val="28"/>
          <w:szCs w:val="28"/>
        </w:rPr>
        <w:t xml:space="preserve">e con quello immediatamente inferiore. L’interazione tra </w:t>
      </w:r>
      <w:r w:rsidR="00FC3BCB" w:rsidRPr="006C14D6">
        <w:rPr>
          <w:rFonts w:ascii="Times New Roman" w:hAnsi="Times New Roman" w:cs="Times New Roman"/>
          <w:sz w:val="28"/>
          <w:szCs w:val="28"/>
        </w:rPr>
        <w:t>due sistemi avviene mediante interlavoro di entità omogenee</w:t>
      </w:r>
      <w:r w:rsidR="00727E8A" w:rsidRPr="006C14D6">
        <w:rPr>
          <w:rFonts w:ascii="Times New Roman" w:hAnsi="Times New Roman" w:cs="Times New Roman"/>
          <w:sz w:val="28"/>
          <w:szCs w:val="28"/>
        </w:rPr>
        <w:t xml:space="preserve"> sui due sistemi (entità pari)</w:t>
      </w:r>
      <w:r w:rsidR="00603D02" w:rsidRPr="006C14D6">
        <w:rPr>
          <w:rFonts w:ascii="Times New Roman" w:hAnsi="Times New Roman" w:cs="Times New Roman"/>
          <w:sz w:val="28"/>
          <w:szCs w:val="28"/>
        </w:rPr>
        <w:t>.</w:t>
      </w:r>
    </w:p>
    <w:p w14:paraId="147F1AE7" w14:textId="3BEC9202" w:rsidR="00E10F7F" w:rsidRPr="006C14D6" w:rsidRDefault="00E10F7F" w:rsidP="002C36B2">
      <w:pPr>
        <w:jc w:val="both"/>
        <w:rPr>
          <w:rFonts w:ascii="Times New Roman" w:hAnsi="Times New Roman" w:cs="Times New Roman"/>
          <w:sz w:val="28"/>
          <w:szCs w:val="28"/>
        </w:rPr>
      </w:pPr>
      <w:r w:rsidRPr="006C14D6">
        <w:rPr>
          <w:rFonts w:ascii="Times New Roman" w:hAnsi="Times New Roman" w:cs="Times New Roman"/>
          <w:sz w:val="28"/>
          <w:szCs w:val="28"/>
        </w:rPr>
        <w:t>Ogni strato usufruisce dei servizi dello stato inferiore, presso opportuni Service Access Point (SAP)</w:t>
      </w:r>
      <w:r w:rsidR="007239C8" w:rsidRPr="006C14D6">
        <w:rPr>
          <w:rFonts w:ascii="Times New Roman" w:hAnsi="Times New Roman" w:cs="Times New Roman"/>
          <w:sz w:val="28"/>
          <w:szCs w:val="28"/>
        </w:rPr>
        <w:t>. Salendo al livello superiore si decapsula l’informazione mentre scendendo al livello inferiore si incapsula l’informazione</w:t>
      </w:r>
      <w:r w:rsidR="00603D02" w:rsidRPr="006C14D6">
        <w:rPr>
          <w:rFonts w:ascii="Times New Roman" w:hAnsi="Times New Roman" w:cs="Times New Roman"/>
          <w:sz w:val="28"/>
          <w:szCs w:val="28"/>
        </w:rPr>
        <w:t>.</w:t>
      </w:r>
      <w:r w:rsidR="00FC4EF0" w:rsidRPr="006C14D6">
        <w:rPr>
          <w:rFonts w:ascii="Times New Roman" w:hAnsi="Times New Roman" w:cs="Times New Roman"/>
          <w:sz w:val="28"/>
          <w:szCs w:val="28"/>
        </w:rPr>
        <w:t xml:space="preserve"> Le Protocol Control </w:t>
      </w:r>
      <w:r w:rsidR="004362BB" w:rsidRPr="006C14D6">
        <w:rPr>
          <w:rFonts w:ascii="Times New Roman" w:hAnsi="Times New Roman" w:cs="Times New Roman"/>
          <w:sz w:val="28"/>
          <w:szCs w:val="28"/>
        </w:rPr>
        <w:t xml:space="preserve">Information (PCI) conterranno le informazioni necessarie al corretto riassemblaggio delle Protocol Data Unit (PDU) ricevute </w:t>
      </w:r>
      <w:r w:rsidR="007E1560" w:rsidRPr="006C14D6">
        <w:rPr>
          <w:rFonts w:ascii="Times New Roman" w:hAnsi="Times New Roman" w:cs="Times New Roman"/>
          <w:sz w:val="28"/>
          <w:szCs w:val="28"/>
        </w:rPr>
        <w:t>presso l’entità di livello N-1.</w:t>
      </w:r>
    </w:p>
    <w:p w14:paraId="7DAA265F" w14:textId="6B28B478" w:rsidR="00B17CB7" w:rsidRPr="006C14D6" w:rsidRDefault="00B17CB7" w:rsidP="002C36B2">
      <w:pPr>
        <w:jc w:val="both"/>
        <w:rPr>
          <w:rFonts w:ascii="Times New Roman" w:hAnsi="Times New Roman" w:cs="Times New Roman"/>
          <w:sz w:val="28"/>
          <w:szCs w:val="28"/>
        </w:rPr>
      </w:pPr>
      <w:r w:rsidRPr="006C14D6">
        <w:rPr>
          <w:rFonts w:ascii="Times New Roman" w:hAnsi="Times New Roman" w:cs="Times New Roman"/>
          <w:sz w:val="28"/>
          <w:szCs w:val="28"/>
        </w:rPr>
        <w:t>Ci sono 5 sistemi di relaying:</w:t>
      </w:r>
    </w:p>
    <w:p w14:paraId="13A05157" w14:textId="1CF5F99F" w:rsidR="00B17CB7" w:rsidRPr="006C14D6" w:rsidRDefault="004E33A3" w:rsidP="004E33A3">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Repeater: opera al livello 1</w:t>
      </w:r>
    </w:p>
    <w:p w14:paraId="23761BC9" w14:textId="36E3D2FE" w:rsidR="004E33A3" w:rsidRPr="006C14D6" w:rsidRDefault="004E33A3" w:rsidP="004E33A3">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Switch: opera al livello 2</w:t>
      </w:r>
    </w:p>
    <w:p w14:paraId="5D223875" w14:textId="7837750F" w:rsidR="004E33A3" w:rsidRPr="006C14D6" w:rsidRDefault="004E33A3" w:rsidP="004E33A3">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Bridge: opera al livello 2</w:t>
      </w:r>
    </w:p>
    <w:p w14:paraId="0292B1D2" w14:textId="0AA9DBB2" w:rsidR="004E33A3" w:rsidRPr="006C14D6" w:rsidRDefault="004E33A3" w:rsidP="004E33A3">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Router: opera al livello 3</w:t>
      </w:r>
    </w:p>
    <w:p w14:paraId="315DF86F" w14:textId="270E9B25" w:rsidR="004E33A3" w:rsidRPr="006C14D6" w:rsidRDefault="004E33A3" w:rsidP="004E33A3">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Gateway: opera al livello 4</w:t>
      </w:r>
    </w:p>
    <w:p w14:paraId="7662A358" w14:textId="7A0894AA" w:rsidR="004E33A3" w:rsidRPr="006C14D6" w:rsidRDefault="007E0060" w:rsidP="004E33A3">
      <w:pPr>
        <w:jc w:val="both"/>
        <w:rPr>
          <w:rFonts w:ascii="Times New Roman" w:hAnsi="Times New Roman" w:cs="Times New Roman"/>
          <w:sz w:val="28"/>
          <w:szCs w:val="28"/>
        </w:rPr>
      </w:pPr>
      <w:r w:rsidRPr="006C14D6">
        <w:rPr>
          <w:rFonts w:ascii="Times New Roman" w:hAnsi="Times New Roman" w:cs="Times New Roman"/>
          <w:sz w:val="28"/>
          <w:szCs w:val="28"/>
        </w:rPr>
        <w:lastRenderedPageBreak/>
        <w:t xml:space="preserve">Application </w:t>
      </w:r>
      <w:r w:rsidR="00B326A1" w:rsidRPr="006C14D6">
        <w:rPr>
          <w:rFonts w:ascii="Times New Roman" w:hAnsi="Times New Roman" w:cs="Times New Roman"/>
          <w:sz w:val="28"/>
          <w:szCs w:val="28"/>
        </w:rPr>
        <w:t>L</w:t>
      </w:r>
      <w:r w:rsidRPr="006C14D6">
        <w:rPr>
          <w:rFonts w:ascii="Times New Roman" w:hAnsi="Times New Roman" w:cs="Times New Roman"/>
          <w:sz w:val="28"/>
          <w:szCs w:val="28"/>
        </w:rPr>
        <w:t xml:space="preserve">evel: </w:t>
      </w:r>
      <w:r w:rsidR="00B326A1" w:rsidRPr="006C14D6">
        <w:rPr>
          <w:rFonts w:ascii="Times New Roman" w:hAnsi="Times New Roman" w:cs="Times New Roman"/>
          <w:sz w:val="28"/>
          <w:szCs w:val="28"/>
        </w:rPr>
        <w:t xml:space="preserve">fornisce l’interfaccia utente per l’accesso a servizi informatici distribuiti </w:t>
      </w:r>
      <w:r w:rsidR="00DF75D9" w:rsidRPr="006C14D6">
        <w:rPr>
          <w:rFonts w:ascii="Times New Roman" w:hAnsi="Times New Roman" w:cs="Times New Roman"/>
          <w:sz w:val="28"/>
          <w:szCs w:val="28"/>
        </w:rPr>
        <w:t>(Es. Posta elettronica, terminale virtuale,</w:t>
      </w:r>
      <w:r w:rsidR="003414AD" w:rsidRPr="006C14D6">
        <w:rPr>
          <w:rFonts w:ascii="Times New Roman" w:hAnsi="Times New Roman" w:cs="Times New Roman"/>
          <w:sz w:val="28"/>
          <w:szCs w:val="28"/>
        </w:rPr>
        <w:t xml:space="preserve"> WWW,</w:t>
      </w:r>
      <w:r w:rsidR="00DF75D9" w:rsidRPr="006C14D6">
        <w:rPr>
          <w:rFonts w:ascii="Times New Roman" w:hAnsi="Times New Roman" w:cs="Times New Roman"/>
          <w:sz w:val="28"/>
          <w:szCs w:val="28"/>
        </w:rPr>
        <w:t xml:space="preserve"> …). I servizi di questo livello sono legati alle applicazioni</w:t>
      </w:r>
      <w:r w:rsidR="00097B7D" w:rsidRPr="006C14D6">
        <w:rPr>
          <w:rFonts w:ascii="Times New Roman" w:hAnsi="Times New Roman" w:cs="Times New Roman"/>
          <w:sz w:val="28"/>
          <w:szCs w:val="28"/>
        </w:rPr>
        <w:t>:</w:t>
      </w:r>
    </w:p>
    <w:p w14:paraId="2BAFF561" w14:textId="384780E5" w:rsidR="00097B7D" w:rsidRPr="006C14D6" w:rsidRDefault="00097B7D" w:rsidP="00097B7D">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Quali dati trasmettere</w:t>
      </w:r>
    </w:p>
    <w:p w14:paraId="2A28A2A4" w14:textId="13930936" w:rsidR="00097B7D" w:rsidRPr="006C14D6" w:rsidRDefault="00097B7D" w:rsidP="00097B7D">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Quando trasmettere</w:t>
      </w:r>
    </w:p>
    <w:p w14:paraId="0AD5247A" w14:textId="06293C55" w:rsidR="00097B7D" w:rsidRPr="006C14D6" w:rsidRDefault="00097B7D" w:rsidP="00097B7D">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Dove trasmettere e a chi</w:t>
      </w:r>
    </w:p>
    <w:p w14:paraId="76FC3A07" w14:textId="363C2768" w:rsidR="00097B7D" w:rsidRPr="006C14D6" w:rsidRDefault="00097B7D" w:rsidP="00097B7D">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Significato di bits/bytes</w:t>
      </w:r>
    </w:p>
    <w:p w14:paraId="3AFAC74B" w14:textId="00553ACB" w:rsidR="005A67D6" w:rsidRPr="006C14D6" w:rsidRDefault="003414AD" w:rsidP="003414AD">
      <w:pPr>
        <w:jc w:val="both"/>
        <w:rPr>
          <w:rFonts w:ascii="Times New Roman" w:hAnsi="Times New Roman" w:cs="Times New Roman"/>
          <w:sz w:val="28"/>
          <w:szCs w:val="28"/>
        </w:rPr>
      </w:pPr>
      <w:r w:rsidRPr="006C14D6">
        <w:rPr>
          <w:rFonts w:ascii="Times New Roman" w:hAnsi="Times New Roman" w:cs="Times New Roman"/>
          <w:sz w:val="28"/>
          <w:szCs w:val="28"/>
        </w:rPr>
        <w:t>Presentation Level: consente l’interlavoro tra applicazioni che rappresentano i dati utilizzando formati diversi</w:t>
      </w:r>
      <w:r w:rsidR="00865544" w:rsidRPr="006C14D6">
        <w:rPr>
          <w:rFonts w:ascii="Times New Roman" w:hAnsi="Times New Roman" w:cs="Times New Roman"/>
          <w:sz w:val="28"/>
          <w:szCs w:val="28"/>
        </w:rPr>
        <w:t>, le sue funzioni consistono</w:t>
      </w:r>
      <w:r w:rsidR="00AC7A5B" w:rsidRPr="006C14D6">
        <w:rPr>
          <w:rFonts w:ascii="Times New Roman" w:hAnsi="Times New Roman" w:cs="Times New Roman"/>
          <w:sz w:val="28"/>
          <w:szCs w:val="28"/>
        </w:rPr>
        <w:t xml:space="preserve"> nelle operazioni di trasformazione, formattazione e modifica della sintassi dei dati utilizzati</w:t>
      </w:r>
      <w:r w:rsidR="000D7443" w:rsidRPr="006C14D6">
        <w:rPr>
          <w:rFonts w:ascii="Times New Roman" w:hAnsi="Times New Roman" w:cs="Times New Roman"/>
          <w:sz w:val="28"/>
          <w:szCs w:val="28"/>
        </w:rPr>
        <w:t>. La sintassi con cui può avvenire lo scambio dei dati può essere quella di uno dei due sistemi interagenti</w:t>
      </w:r>
      <w:r w:rsidR="002F61C3" w:rsidRPr="006C14D6">
        <w:rPr>
          <w:rFonts w:ascii="Times New Roman" w:hAnsi="Times New Roman" w:cs="Times New Roman"/>
          <w:sz w:val="28"/>
          <w:szCs w:val="28"/>
        </w:rPr>
        <w:t>, oppure una sintassi intermedia di trasferimento (Es. Compressione dei dati, traduzione dei codici utilizzati per rappresentare i dati</w:t>
      </w:r>
      <w:r w:rsidR="00140239" w:rsidRPr="006C14D6">
        <w:rPr>
          <w:rFonts w:ascii="Times New Roman" w:hAnsi="Times New Roman" w:cs="Times New Roman"/>
          <w:sz w:val="28"/>
          <w:szCs w:val="28"/>
        </w:rPr>
        <w:t>, transcodifica a scopi di sicurezza (encryption)). Le funzionalità di questo livello si limitano alla traduzione dei dati che viaggiano sulla rete in formati astratti</w:t>
      </w:r>
    </w:p>
    <w:p w14:paraId="60BD24A2" w14:textId="6EE8CB61" w:rsidR="005A67D6" w:rsidRPr="006C14D6" w:rsidRDefault="005A67D6" w:rsidP="003414AD">
      <w:pPr>
        <w:jc w:val="both"/>
        <w:rPr>
          <w:rFonts w:ascii="Times New Roman" w:hAnsi="Times New Roman" w:cs="Times New Roman"/>
          <w:sz w:val="28"/>
          <w:szCs w:val="28"/>
        </w:rPr>
      </w:pPr>
      <w:r w:rsidRPr="006C14D6">
        <w:rPr>
          <w:rFonts w:ascii="Times New Roman" w:hAnsi="Times New Roman" w:cs="Times New Roman"/>
          <w:sz w:val="28"/>
          <w:szCs w:val="28"/>
        </w:rPr>
        <w:t>Session Level:</w:t>
      </w:r>
      <w:r w:rsidR="00CA2211" w:rsidRPr="006C14D6">
        <w:rPr>
          <w:rFonts w:ascii="Times New Roman" w:hAnsi="Times New Roman" w:cs="Times New Roman"/>
          <w:sz w:val="28"/>
          <w:szCs w:val="28"/>
        </w:rPr>
        <w:t xml:space="preserve"> gestisce il dialogo e lo scambio dati tra entità </w:t>
      </w:r>
      <w:r w:rsidR="009E4AF7" w:rsidRPr="006C14D6">
        <w:rPr>
          <w:rFonts w:ascii="Times New Roman" w:hAnsi="Times New Roman" w:cs="Times New Roman"/>
          <w:sz w:val="28"/>
          <w:szCs w:val="28"/>
        </w:rPr>
        <w:t>di presentazione, questo tipo di funzioni sono necessarie quando le applicazioni usano diversi metodi di trasferimento delle informazioni</w:t>
      </w:r>
      <w:r w:rsidR="00AE5C8A" w:rsidRPr="006C14D6">
        <w:rPr>
          <w:rFonts w:ascii="Times New Roman" w:hAnsi="Times New Roman" w:cs="Times New Roman"/>
          <w:sz w:val="28"/>
          <w:szCs w:val="28"/>
        </w:rPr>
        <w:t xml:space="preserve">, oppure quando occorre </w:t>
      </w:r>
      <w:r w:rsidR="0030378F" w:rsidRPr="006C14D6">
        <w:rPr>
          <w:rFonts w:ascii="Times New Roman" w:hAnsi="Times New Roman" w:cs="Times New Roman"/>
          <w:sz w:val="28"/>
          <w:szCs w:val="28"/>
        </w:rPr>
        <w:t xml:space="preserve">partizionare in sequenze più brevi un lungo scambio di informazioni. </w:t>
      </w:r>
      <w:r w:rsidR="006E6E1D" w:rsidRPr="006C14D6">
        <w:rPr>
          <w:rFonts w:ascii="Times New Roman" w:hAnsi="Times New Roman" w:cs="Times New Roman"/>
          <w:sz w:val="28"/>
          <w:szCs w:val="28"/>
        </w:rPr>
        <w:t>Alcuni servizi offerti da questo livello sono:</w:t>
      </w:r>
    </w:p>
    <w:p w14:paraId="73CF4464" w14:textId="322B8D42" w:rsidR="00AC0B30" w:rsidRPr="006C14D6" w:rsidRDefault="00AC0B30" w:rsidP="00AC0B30">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Gestione Modalità Dialogo: ad esempio un terminale half-duplex interlavora con un’applicazione che opera in full-duplex</w:t>
      </w:r>
    </w:p>
    <w:p w14:paraId="4BD6E7AE" w14:textId="4B2EF050" w:rsidR="00AC0B30" w:rsidRPr="006C14D6" w:rsidRDefault="00AC0B30" w:rsidP="00AC0B30">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Recupero del dialogo</w:t>
      </w:r>
      <w:r w:rsidR="007D42EE" w:rsidRPr="006C14D6">
        <w:rPr>
          <w:rFonts w:ascii="Times New Roman" w:hAnsi="Times New Roman" w:cs="Times New Roman"/>
          <w:sz w:val="28"/>
          <w:szCs w:val="28"/>
        </w:rPr>
        <w:t xml:space="preserve"> seguente ad un’interruzione del servizio di trasporto</w:t>
      </w:r>
    </w:p>
    <w:p w14:paraId="7BC027F7" w14:textId="07E34746" w:rsidR="007D42EE" w:rsidRPr="006C14D6" w:rsidRDefault="000F1FD2" w:rsidP="007D42EE">
      <w:pPr>
        <w:jc w:val="both"/>
        <w:rPr>
          <w:rFonts w:ascii="Times New Roman" w:hAnsi="Times New Roman" w:cs="Times New Roman"/>
          <w:sz w:val="28"/>
          <w:szCs w:val="28"/>
        </w:rPr>
      </w:pPr>
      <w:r w:rsidRPr="006C14D6">
        <w:rPr>
          <w:rFonts w:ascii="Times New Roman" w:hAnsi="Times New Roman" w:cs="Times New Roman"/>
          <w:sz w:val="28"/>
          <w:szCs w:val="28"/>
        </w:rPr>
        <w:t>Questo livello controlla il dialogo tra le due macchine, gestisce il controllo dei token e gestisce la sincronizzazione nel trasferimento dei dati (Es. Checkpoint)</w:t>
      </w:r>
      <w:r w:rsidR="009E5BC4" w:rsidRPr="006C14D6">
        <w:rPr>
          <w:rFonts w:ascii="Times New Roman" w:hAnsi="Times New Roman" w:cs="Times New Roman"/>
          <w:sz w:val="28"/>
          <w:szCs w:val="28"/>
        </w:rPr>
        <w:t>.</w:t>
      </w:r>
    </w:p>
    <w:p w14:paraId="35320D24" w14:textId="146C19B0" w:rsidR="009E5BC4" w:rsidRPr="006C14D6" w:rsidRDefault="00BB4FFE" w:rsidP="007D42EE">
      <w:pPr>
        <w:jc w:val="both"/>
        <w:rPr>
          <w:rFonts w:ascii="Times New Roman" w:hAnsi="Times New Roman" w:cs="Times New Roman"/>
          <w:sz w:val="28"/>
          <w:szCs w:val="28"/>
        </w:rPr>
      </w:pPr>
      <w:r w:rsidRPr="006C14D6">
        <w:rPr>
          <w:rFonts w:ascii="Times New Roman" w:hAnsi="Times New Roman" w:cs="Times New Roman"/>
          <w:sz w:val="28"/>
          <w:szCs w:val="28"/>
        </w:rPr>
        <w:t xml:space="preserve">Transport Level: </w:t>
      </w:r>
      <w:r w:rsidR="00E82677" w:rsidRPr="006C14D6">
        <w:rPr>
          <w:rFonts w:ascii="Times New Roman" w:hAnsi="Times New Roman" w:cs="Times New Roman"/>
          <w:sz w:val="28"/>
          <w:szCs w:val="28"/>
        </w:rPr>
        <w:t>svolge diversi compiti:</w:t>
      </w:r>
    </w:p>
    <w:p w14:paraId="1222239F" w14:textId="353936D4" w:rsidR="00E82677" w:rsidRPr="006C14D6" w:rsidRDefault="00E82677" w:rsidP="00E82677">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 xml:space="preserve">Multiplazione: trasporto di diverse connessioni </w:t>
      </w:r>
      <w:r w:rsidR="00D961F2" w:rsidRPr="006C14D6">
        <w:rPr>
          <w:rFonts w:ascii="Times New Roman" w:hAnsi="Times New Roman" w:cs="Times New Roman"/>
          <w:sz w:val="28"/>
          <w:szCs w:val="28"/>
        </w:rPr>
        <w:t>di trasporto utilizzando il medesimo servizio offerto dal livello di rete</w:t>
      </w:r>
    </w:p>
    <w:p w14:paraId="6EF92566" w14:textId="430ABD1A" w:rsidR="00D961F2" w:rsidRPr="006C14D6" w:rsidRDefault="00D961F2" w:rsidP="00E82677">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Demultiplazione</w:t>
      </w:r>
    </w:p>
    <w:p w14:paraId="74046A41" w14:textId="0790154C" w:rsidR="00D961F2" w:rsidRPr="006C14D6" w:rsidRDefault="00D961F2" w:rsidP="00E82677">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Indirizzamento delle unità dati (indirizzo di porta)</w:t>
      </w:r>
    </w:p>
    <w:p w14:paraId="3D8DB0E4" w14:textId="4C3206D3" w:rsidR="00D961F2" w:rsidRPr="006C14D6" w:rsidRDefault="0046078A" w:rsidP="00E82677">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 xml:space="preserve">Segmentazione </w:t>
      </w:r>
      <w:r w:rsidR="00F903AD" w:rsidRPr="006C14D6">
        <w:rPr>
          <w:rFonts w:ascii="Times New Roman" w:hAnsi="Times New Roman" w:cs="Times New Roman"/>
          <w:sz w:val="28"/>
          <w:szCs w:val="28"/>
        </w:rPr>
        <w:t>e Riassemblaggio delle unità dati</w:t>
      </w:r>
    </w:p>
    <w:p w14:paraId="67C4ABFA" w14:textId="77777777" w:rsidR="00F26B15" w:rsidRPr="006C14D6" w:rsidRDefault="00F903AD" w:rsidP="00E82677">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lang w:val="en-GB"/>
        </w:rPr>
        <w:t>Controllo del flusso</w:t>
      </w:r>
      <w:r w:rsidR="00F26B15" w:rsidRPr="006C14D6">
        <w:rPr>
          <w:rFonts w:ascii="Times New Roman" w:hAnsi="Times New Roman" w:cs="Times New Roman"/>
          <w:sz w:val="28"/>
          <w:szCs w:val="28"/>
          <w:lang w:val="en-GB"/>
        </w:rPr>
        <w:t xml:space="preserve"> e2e</w:t>
      </w:r>
    </w:p>
    <w:p w14:paraId="36B4FCA2" w14:textId="52D59BBE" w:rsidR="00F26B15" w:rsidRPr="006C14D6" w:rsidRDefault="00F26B15" w:rsidP="00E82677">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Controllo degli errori e2e</w:t>
      </w:r>
    </w:p>
    <w:p w14:paraId="3CB15E36" w14:textId="42D7B208" w:rsidR="00F26B15" w:rsidRPr="006C14D6" w:rsidRDefault="00F26B15" w:rsidP="00E82677">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Gestione QoS ed e2e</w:t>
      </w:r>
    </w:p>
    <w:p w14:paraId="67D5A6DC" w14:textId="018E8EB7" w:rsidR="00F26B15" w:rsidRPr="006C14D6" w:rsidRDefault="00F26B15" w:rsidP="00F26B15">
      <w:pPr>
        <w:jc w:val="both"/>
        <w:rPr>
          <w:rFonts w:ascii="Times New Roman" w:hAnsi="Times New Roman" w:cs="Times New Roman"/>
          <w:sz w:val="28"/>
          <w:szCs w:val="28"/>
        </w:rPr>
      </w:pPr>
      <w:r w:rsidRPr="006C14D6">
        <w:rPr>
          <w:rFonts w:ascii="Times New Roman" w:hAnsi="Times New Roman" w:cs="Times New Roman"/>
          <w:sz w:val="28"/>
          <w:szCs w:val="28"/>
        </w:rPr>
        <w:t>Il livello di trasporto è il primo livello “end-to-end”</w:t>
      </w:r>
      <w:r w:rsidR="005501B1" w:rsidRPr="006C14D6">
        <w:rPr>
          <w:rFonts w:ascii="Times New Roman" w:hAnsi="Times New Roman" w:cs="Times New Roman"/>
          <w:sz w:val="28"/>
          <w:szCs w:val="28"/>
        </w:rPr>
        <w:t>, deve eventualmente sopperire alla mancanza di affidabilità del livello di rete (pacchetti persi, duplicati, invertiti, …)</w:t>
      </w:r>
      <w:r w:rsidR="006B7164" w:rsidRPr="006C14D6">
        <w:rPr>
          <w:rFonts w:ascii="Times New Roman" w:hAnsi="Times New Roman" w:cs="Times New Roman"/>
          <w:sz w:val="28"/>
          <w:szCs w:val="28"/>
        </w:rPr>
        <w:t>. Questo livello accetta i dati dal livello superiore, li spezza in parti più piccole e le trasmette</w:t>
      </w:r>
      <w:r w:rsidR="00182899" w:rsidRPr="006C14D6">
        <w:rPr>
          <w:rFonts w:ascii="Times New Roman" w:hAnsi="Times New Roman" w:cs="Times New Roman"/>
          <w:sz w:val="28"/>
          <w:szCs w:val="28"/>
        </w:rPr>
        <w:t xml:space="preserve">, assicurando un servizio privo di errori e l’ordine corretto di ricomposizione </w:t>
      </w:r>
      <w:r w:rsidR="00182899" w:rsidRPr="006C14D6">
        <w:rPr>
          <w:rFonts w:ascii="Times New Roman" w:hAnsi="Times New Roman" w:cs="Times New Roman"/>
          <w:sz w:val="28"/>
          <w:szCs w:val="28"/>
        </w:rPr>
        <w:lastRenderedPageBreak/>
        <w:t xml:space="preserve">(connection-oriented), effettua il controllo di flusso e2e, fornisce il servizio di recapito </w:t>
      </w:r>
      <w:r w:rsidR="00AD7FF2" w:rsidRPr="006C14D6">
        <w:rPr>
          <w:rFonts w:ascii="Times New Roman" w:hAnsi="Times New Roman" w:cs="Times New Roman"/>
          <w:sz w:val="28"/>
          <w:szCs w:val="28"/>
        </w:rPr>
        <w:t>dei messaggi senza garanzia (connection-less) e gestisce la diffusione di messaggi a più destinazioni (multicast)</w:t>
      </w:r>
    </w:p>
    <w:p w14:paraId="5505ACF7" w14:textId="1F6360B9" w:rsidR="00F45577" w:rsidRPr="006C14D6" w:rsidRDefault="00F45577" w:rsidP="00F26B15">
      <w:pPr>
        <w:jc w:val="both"/>
        <w:rPr>
          <w:rFonts w:ascii="Times New Roman" w:hAnsi="Times New Roman" w:cs="Times New Roman"/>
          <w:sz w:val="28"/>
          <w:szCs w:val="28"/>
        </w:rPr>
      </w:pPr>
      <w:r w:rsidRPr="006C14D6">
        <w:rPr>
          <w:rFonts w:ascii="Times New Roman" w:hAnsi="Times New Roman" w:cs="Times New Roman"/>
          <w:sz w:val="28"/>
          <w:szCs w:val="28"/>
        </w:rPr>
        <w:t>Network Level: sovraintende al trasferimento di informazioni lungo una sequenza di nodi attraverso la rete</w:t>
      </w:r>
      <w:r w:rsidR="00142D49" w:rsidRPr="006C14D6">
        <w:rPr>
          <w:rFonts w:ascii="Times New Roman" w:hAnsi="Times New Roman" w:cs="Times New Roman"/>
          <w:sz w:val="28"/>
          <w:szCs w:val="28"/>
        </w:rPr>
        <w:t xml:space="preserve"> e</w:t>
      </w:r>
      <w:r w:rsidRPr="006C14D6">
        <w:rPr>
          <w:rFonts w:ascii="Times New Roman" w:hAnsi="Times New Roman" w:cs="Times New Roman"/>
          <w:sz w:val="28"/>
          <w:szCs w:val="28"/>
        </w:rPr>
        <w:t xml:space="preserve"> maschera al livello di trasporto la tecnica di commutazione utilizzata</w:t>
      </w:r>
      <w:r w:rsidR="00142D49" w:rsidRPr="006C14D6">
        <w:rPr>
          <w:rFonts w:ascii="Times New Roman" w:hAnsi="Times New Roman" w:cs="Times New Roman"/>
          <w:sz w:val="28"/>
          <w:szCs w:val="28"/>
        </w:rPr>
        <w:t>. Le principali funzioni sono:</w:t>
      </w:r>
    </w:p>
    <w:p w14:paraId="428253BA" w14:textId="79081EE7" w:rsidR="00142D49" w:rsidRPr="006C14D6" w:rsidRDefault="00142D49" w:rsidP="00142D49">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Instradamento</w:t>
      </w:r>
      <w:r w:rsidR="00CE4F99" w:rsidRPr="006C14D6">
        <w:rPr>
          <w:rFonts w:ascii="Times New Roman" w:hAnsi="Times New Roman" w:cs="Times New Roman"/>
          <w:sz w:val="28"/>
          <w:szCs w:val="28"/>
        </w:rPr>
        <w:t xml:space="preserve"> </w:t>
      </w:r>
    </w:p>
    <w:p w14:paraId="3BFF3391" w14:textId="446E4B83" w:rsidR="00142D49" w:rsidRPr="006C14D6" w:rsidRDefault="00142D49" w:rsidP="00142D49">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Interlavoro tra porzioni eterogenee di rete</w:t>
      </w:r>
    </w:p>
    <w:p w14:paraId="5653BA47" w14:textId="1D0C038A" w:rsidR="00142D49" w:rsidRPr="006C14D6" w:rsidRDefault="00142D49" w:rsidP="00142D49">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Controllo di flusso per prevenire la congestione</w:t>
      </w:r>
    </w:p>
    <w:p w14:paraId="70F07D8D" w14:textId="479675CF" w:rsidR="00142D49" w:rsidRPr="006C14D6" w:rsidRDefault="00142D49" w:rsidP="00142D49">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 xml:space="preserve">Multiplazione di più connessioni </w:t>
      </w:r>
      <w:r w:rsidR="009B1872" w:rsidRPr="006C14D6">
        <w:rPr>
          <w:rFonts w:ascii="Times New Roman" w:hAnsi="Times New Roman" w:cs="Times New Roman"/>
          <w:sz w:val="28"/>
          <w:szCs w:val="28"/>
        </w:rPr>
        <w:t>di rete su un unico collegamento dati</w:t>
      </w:r>
    </w:p>
    <w:p w14:paraId="7E523DB9" w14:textId="1E7CAFE3" w:rsidR="0098706A" w:rsidRPr="006C14D6" w:rsidRDefault="00CE4F99" w:rsidP="00CE4F99">
      <w:pPr>
        <w:jc w:val="both"/>
        <w:rPr>
          <w:rFonts w:ascii="Times New Roman" w:hAnsi="Times New Roman" w:cs="Times New Roman"/>
          <w:sz w:val="28"/>
          <w:szCs w:val="28"/>
        </w:rPr>
      </w:pPr>
      <w:r w:rsidRPr="006C14D6">
        <w:rPr>
          <w:rFonts w:ascii="Times New Roman" w:hAnsi="Times New Roman" w:cs="Times New Roman"/>
          <w:sz w:val="28"/>
          <w:szCs w:val="28"/>
        </w:rPr>
        <w:t>Questo livello controlla il cammino ed il flusso di pacchetti (algoritmi di routing), gestisce la congestione della rete, gestisce l’account dei pacchetti sull</w:t>
      </w:r>
      <w:r w:rsidR="0098706A" w:rsidRPr="006C14D6">
        <w:rPr>
          <w:rFonts w:ascii="Times New Roman" w:hAnsi="Times New Roman" w:cs="Times New Roman"/>
          <w:sz w:val="28"/>
          <w:szCs w:val="28"/>
        </w:rPr>
        <w:t>e</w:t>
      </w:r>
      <w:r w:rsidRPr="006C14D6">
        <w:rPr>
          <w:rFonts w:ascii="Times New Roman" w:hAnsi="Times New Roman" w:cs="Times New Roman"/>
          <w:sz w:val="28"/>
          <w:szCs w:val="28"/>
        </w:rPr>
        <w:t xml:space="preserve"> reti a pagamento</w:t>
      </w:r>
      <w:r w:rsidR="00BC0A83" w:rsidRPr="006C14D6">
        <w:rPr>
          <w:rFonts w:ascii="Times New Roman" w:hAnsi="Times New Roman" w:cs="Times New Roman"/>
          <w:sz w:val="28"/>
          <w:szCs w:val="28"/>
        </w:rPr>
        <w:t xml:space="preserve"> ed implementa l’interfaccia </w:t>
      </w:r>
      <w:r w:rsidR="004C4BB6" w:rsidRPr="006C14D6">
        <w:rPr>
          <w:rFonts w:ascii="Times New Roman" w:hAnsi="Times New Roman" w:cs="Times New Roman"/>
          <w:sz w:val="28"/>
          <w:szCs w:val="28"/>
        </w:rPr>
        <w:t>necessaria alla comunicazione tra reti di tipo diverso (internetworking)</w:t>
      </w:r>
    </w:p>
    <w:p w14:paraId="2DD5EA82" w14:textId="34F1A9A4" w:rsidR="0098706A" w:rsidRPr="006C14D6" w:rsidRDefault="0098706A" w:rsidP="00CE4F99">
      <w:pPr>
        <w:jc w:val="both"/>
        <w:rPr>
          <w:rFonts w:ascii="Times New Roman" w:hAnsi="Times New Roman" w:cs="Times New Roman"/>
          <w:sz w:val="28"/>
          <w:szCs w:val="28"/>
        </w:rPr>
      </w:pPr>
      <w:r w:rsidRPr="006C14D6">
        <w:rPr>
          <w:rFonts w:ascii="Times New Roman" w:hAnsi="Times New Roman" w:cs="Times New Roman"/>
          <w:sz w:val="28"/>
          <w:szCs w:val="28"/>
        </w:rPr>
        <w:t>Data-Link Level: svolge la funzione di trasferimento dati privo di errori tra due nodi adiacenti lungo un collegamento trasmissivo. Le sue funzionali</w:t>
      </w:r>
      <w:r w:rsidR="007A29C3" w:rsidRPr="006C14D6">
        <w:rPr>
          <w:rFonts w:ascii="Times New Roman" w:hAnsi="Times New Roman" w:cs="Times New Roman"/>
          <w:sz w:val="28"/>
          <w:szCs w:val="28"/>
        </w:rPr>
        <w:t>t</w:t>
      </w:r>
      <w:r w:rsidRPr="006C14D6">
        <w:rPr>
          <w:rFonts w:ascii="Times New Roman" w:hAnsi="Times New Roman" w:cs="Times New Roman"/>
          <w:sz w:val="28"/>
          <w:szCs w:val="28"/>
        </w:rPr>
        <w:t>à sono:</w:t>
      </w:r>
    </w:p>
    <w:p w14:paraId="3605C3A8" w14:textId="2AA75405" w:rsidR="007A29C3" w:rsidRPr="006C14D6" w:rsidRDefault="007A29C3" w:rsidP="007A29C3">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Rivelazione di errori</w:t>
      </w:r>
    </w:p>
    <w:p w14:paraId="704F01EE" w14:textId="31A4258A" w:rsidR="007A29C3" w:rsidRPr="006C14D6" w:rsidRDefault="007A29C3" w:rsidP="007A29C3">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Recupero de</w:t>
      </w:r>
      <w:r w:rsidR="000966EC" w:rsidRPr="006C14D6">
        <w:rPr>
          <w:rFonts w:ascii="Times New Roman" w:hAnsi="Times New Roman" w:cs="Times New Roman"/>
          <w:sz w:val="28"/>
          <w:szCs w:val="28"/>
        </w:rPr>
        <w:t>lle</w:t>
      </w:r>
      <w:r w:rsidRPr="006C14D6">
        <w:rPr>
          <w:rFonts w:ascii="Times New Roman" w:hAnsi="Times New Roman" w:cs="Times New Roman"/>
          <w:sz w:val="28"/>
          <w:szCs w:val="28"/>
        </w:rPr>
        <w:t xml:space="preserve"> frame pers</w:t>
      </w:r>
      <w:r w:rsidR="000966EC" w:rsidRPr="006C14D6">
        <w:rPr>
          <w:rFonts w:ascii="Times New Roman" w:hAnsi="Times New Roman" w:cs="Times New Roman"/>
          <w:sz w:val="28"/>
          <w:szCs w:val="28"/>
        </w:rPr>
        <w:t>e</w:t>
      </w:r>
    </w:p>
    <w:p w14:paraId="75F6173F" w14:textId="2F3F35DA" w:rsidR="007A29C3" w:rsidRPr="006C14D6" w:rsidRDefault="007A29C3" w:rsidP="007A29C3">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Controllo di flusso</w:t>
      </w:r>
    </w:p>
    <w:p w14:paraId="2701CAAF" w14:textId="086EC5C9" w:rsidR="007A29C3" w:rsidRPr="006C14D6" w:rsidRDefault="007A29C3" w:rsidP="007A29C3">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Controllo di accesso al collegamento</w:t>
      </w:r>
    </w:p>
    <w:p w14:paraId="1CA674A8" w14:textId="1FB11297" w:rsidR="003E2696" w:rsidRPr="006C14D6" w:rsidRDefault="003E2696" w:rsidP="003E2696">
      <w:pPr>
        <w:jc w:val="both"/>
        <w:rPr>
          <w:rFonts w:ascii="Times New Roman" w:hAnsi="Times New Roman" w:cs="Times New Roman"/>
          <w:sz w:val="28"/>
          <w:szCs w:val="28"/>
        </w:rPr>
      </w:pPr>
      <w:r w:rsidRPr="006C14D6">
        <w:rPr>
          <w:rFonts w:ascii="Times New Roman" w:hAnsi="Times New Roman" w:cs="Times New Roman"/>
          <w:sz w:val="28"/>
          <w:szCs w:val="28"/>
        </w:rPr>
        <w:t>Questo livello trasforma la linea fisica in una linea in cui gli errori di trasmissione vengono sempre segnalati, divide le informazioni in pacchetti e li trasmette attraverso il mezzo fisico, atten</w:t>
      </w:r>
      <w:r w:rsidR="00B745E7" w:rsidRPr="006C14D6">
        <w:rPr>
          <w:rFonts w:ascii="Times New Roman" w:hAnsi="Times New Roman" w:cs="Times New Roman"/>
          <w:sz w:val="28"/>
          <w:szCs w:val="28"/>
        </w:rPr>
        <w:t>dendo un segnale di avvenuta ricezione (ack), gestisce l’eventuale duplicazione de</w:t>
      </w:r>
      <w:r w:rsidR="000966EC" w:rsidRPr="006C14D6">
        <w:rPr>
          <w:rFonts w:ascii="Times New Roman" w:hAnsi="Times New Roman" w:cs="Times New Roman"/>
          <w:sz w:val="28"/>
          <w:szCs w:val="28"/>
        </w:rPr>
        <w:t>lle</w:t>
      </w:r>
      <w:r w:rsidR="00B745E7" w:rsidRPr="006C14D6">
        <w:rPr>
          <w:rFonts w:ascii="Times New Roman" w:hAnsi="Times New Roman" w:cs="Times New Roman"/>
          <w:sz w:val="28"/>
          <w:szCs w:val="28"/>
        </w:rPr>
        <w:t xml:space="preserve"> frame ricevut</w:t>
      </w:r>
      <w:r w:rsidR="000966EC" w:rsidRPr="006C14D6">
        <w:rPr>
          <w:rFonts w:ascii="Times New Roman" w:hAnsi="Times New Roman" w:cs="Times New Roman"/>
          <w:sz w:val="28"/>
          <w:szCs w:val="28"/>
        </w:rPr>
        <w:t>e</w:t>
      </w:r>
      <w:r w:rsidR="00B745E7" w:rsidRPr="006C14D6">
        <w:rPr>
          <w:rFonts w:ascii="Times New Roman" w:hAnsi="Times New Roman" w:cs="Times New Roman"/>
          <w:sz w:val="28"/>
          <w:szCs w:val="28"/>
        </w:rPr>
        <w:t xml:space="preserve"> causata dalla perdita dell’ack, sincronizza un mittente veloce con un ricevitore lento (controllo di flusso), gestisce l’accesso al canale di trasmissione condiviso</w:t>
      </w:r>
    </w:p>
    <w:p w14:paraId="2B7E5639" w14:textId="4BC94B74" w:rsidR="00B745E7" w:rsidRPr="006C14D6" w:rsidRDefault="00B745E7" w:rsidP="003E2696">
      <w:pPr>
        <w:jc w:val="both"/>
        <w:rPr>
          <w:rFonts w:ascii="Times New Roman" w:hAnsi="Times New Roman" w:cs="Times New Roman"/>
          <w:sz w:val="28"/>
          <w:szCs w:val="28"/>
        </w:rPr>
      </w:pPr>
      <w:r w:rsidRPr="006C14D6">
        <w:rPr>
          <w:rFonts w:ascii="Times New Roman" w:hAnsi="Times New Roman" w:cs="Times New Roman"/>
          <w:sz w:val="28"/>
          <w:szCs w:val="28"/>
        </w:rPr>
        <w:t>Ph</w:t>
      </w:r>
      <w:r w:rsidR="00F94DC8" w:rsidRPr="006C14D6">
        <w:rPr>
          <w:rFonts w:ascii="Times New Roman" w:hAnsi="Times New Roman" w:cs="Times New Roman"/>
          <w:sz w:val="28"/>
          <w:szCs w:val="28"/>
        </w:rPr>
        <w:t>y</w:t>
      </w:r>
      <w:r w:rsidRPr="006C14D6">
        <w:rPr>
          <w:rFonts w:ascii="Times New Roman" w:hAnsi="Times New Roman" w:cs="Times New Roman"/>
          <w:sz w:val="28"/>
          <w:szCs w:val="28"/>
        </w:rPr>
        <w:t>sic</w:t>
      </w:r>
      <w:r w:rsidR="00F94DC8" w:rsidRPr="006C14D6">
        <w:rPr>
          <w:rFonts w:ascii="Times New Roman" w:hAnsi="Times New Roman" w:cs="Times New Roman"/>
          <w:sz w:val="28"/>
          <w:szCs w:val="28"/>
        </w:rPr>
        <w:t>al</w:t>
      </w:r>
      <w:r w:rsidRPr="006C14D6">
        <w:rPr>
          <w:rFonts w:ascii="Times New Roman" w:hAnsi="Times New Roman" w:cs="Times New Roman"/>
          <w:sz w:val="28"/>
          <w:szCs w:val="28"/>
        </w:rPr>
        <w:t xml:space="preserve"> Level</w:t>
      </w:r>
      <w:r w:rsidR="00F94DC8" w:rsidRPr="006C14D6">
        <w:rPr>
          <w:rFonts w:ascii="Times New Roman" w:hAnsi="Times New Roman" w:cs="Times New Roman"/>
          <w:sz w:val="28"/>
          <w:szCs w:val="28"/>
        </w:rPr>
        <w:t>: svolge tutte le funzioni necessarie a interfacciare il sistema con il mezzo fisico:</w:t>
      </w:r>
    </w:p>
    <w:p w14:paraId="04608A58" w14:textId="1B01B610" w:rsidR="00F94DC8" w:rsidRPr="006C14D6" w:rsidRDefault="00F94DC8" w:rsidP="00F94DC8">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Gestione topologia</w:t>
      </w:r>
    </w:p>
    <w:p w14:paraId="2BB246E0" w14:textId="1D039292" w:rsidR="00F94DC8" w:rsidRPr="006C14D6" w:rsidRDefault="00F94DC8" w:rsidP="00F94DC8">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Gestione delle procedure di trasmissione</w:t>
      </w:r>
    </w:p>
    <w:p w14:paraId="2D1AB85E" w14:textId="50707C80" w:rsidR="00F94DC8" w:rsidRPr="006C14D6" w:rsidRDefault="002C0A1E" w:rsidP="00F94DC8">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Codifica dei bit mediante segnali elettrici/ottici</w:t>
      </w:r>
    </w:p>
    <w:p w14:paraId="066519BD" w14:textId="59E79B54" w:rsidR="002C0A1E" w:rsidRPr="006C14D6" w:rsidRDefault="002C0A1E" w:rsidP="002C0A1E">
      <w:pPr>
        <w:jc w:val="both"/>
        <w:rPr>
          <w:rFonts w:ascii="Times New Roman" w:hAnsi="Times New Roman" w:cs="Times New Roman"/>
          <w:sz w:val="28"/>
          <w:szCs w:val="28"/>
        </w:rPr>
      </w:pPr>
      <w:r w:rsidRPr="006C14D6">
        <w:rPr>
          <w:rFonts w:ascii="Times New Roman" w:hAnsi="Times New Roman" w:cs="Times New Roman"/>
          <w:sz w:val="28"/>
          <w:szCs w:val="28"/>
        </w:rPr>
        <w:t>Questo livello riguarda la trasmissione dei bit sul canale fisico di trasmissione, coinvolge aspetti di tipo:</w:t>
      </w:r>
    </w:p>
    <w:p w14:paraId="253EBE4F" w14:textId="7509A14C" w:rsidR="002C0A1E" w:rsidRPr="006C14D6" w:rsidRDefault="002C0A1E" w:rsidP="002C0A1E">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Elettrico (linee di comunicazione, …)</w:t>
      </w:r>
    </w:p>
    <w:p w14:paraId="0D7DE323" w14:textId="034C8499" w:rsidR="002C0A1E" w:rsidRPr="006C14D6" w:rsidRDefault="002C0A1E" w:rsidP="002C0A1E">
      <w:pPr>
        <w:pStyle w:val="Paragrafoelenco"/>
        <w:numPr>
          <w:ilvl w:val="0"/>
          <w:numId w:val="1"/>
        </w:numPr>
        <w:jc w:val="both"/>
        <w:rPr>
          <w:rFonts w:ascii="Times New Roman" w:hAnsi="Times New Roman" w:cs="Times New Roman"/>
          <w:sz w:val="28"/>
          <w:szCs w:val="28"/>
          <w:lang w:val="en-GB"/>
        </w:rPr>
      </w:pPr>
      <w:r w:rsidRPr="006C14D6">
        <w:rPr>
          <w:rFonts w:ascii="Times New Roman" w:hAnsi="Times New Roman" w:cs="Times New Roman"/>
          <w:sz w:val="28"/>
          <w:szCs w:val="28"/>
          <w:lang w:val="en-GB"/>
        </w:rPr>
        <w:t>Comunicazione (simplex, half-duplex, full-duplex, …)</w:t>
      </w:r>
    </w:p>
    <w:p w14:paraId="2987A5B2" w14:textId="2090D8B0" w:rsidR="002C0A1E" w:rsidRPr="006C14D6" w:rsidRDefault="00432449" w:rsidP="002C0A1E">
      <w:pPr>
        <w:pStyle w:val="Paragrafoelenco"/>
        <w:numPr>
          <w:ilvl w:val="0"/>
          <w:numId w:val="1"/>
        </w:numPr>
        <w:jc w:val="both"/>
        <w:rPr>
          <w:rFonts w:ascii="Times New Roman" w:hAnsi="Times New Roman" w:cs="Times New Roman"/>
          <w:sz w:val="28"/>
          <w:szCs w:val="28"/>
          <w:lang w:val="en-GB"/>
        </w:rPr>
      </w:pPr>
      <w:r w:rsidRPr="006C14D6">
        <w:rPr>
          <w:rFonts w:ascii="Times New Roman" w:hAnsi="Times New Roman" w:cs="Times New Roman"/>
          <w:sz w:val="28"/>
          <w:szCs w:val="28"/>
          <w:lang w:val="en-GB"/>
        </w:rPr>
        <w:t>Meccanico (standard dei connettori, …)</w:t>
      </w:r>
    </w:p>
    <w:p w14:paraId="6FD58B09" w14:textId="5516751E" w:rsidR="00432449" w:rsidRPr="006C14D6" w:rsidRDefault="0052631E" w:rsidP="00432449">
      <w:pPr>
        <w:jc w:val="both"/>
        <w:rPr>
          <w:rFonts w:ascii="Times New Roman" w:hAnsi="Times New Roman" w:cs="Times New Roman"/>
          <w:sz w:val="28"/>
          <w:szCs w:val="28"/>
        </w:rPr>
      </w:pPr>
      <w:r w:rsidRPr="006C14D6">
        <w:rPr>
          <w:rFonts w:ascii="Times New Roman" w:hAnsi="Times New Roman" w:cs="Times New Roman"/>
          <w:sz w:val="28"/>
          <w:szCs w:val="28"/>
        </w:rPr>
        <w:lastRenderedPageBreak/>
        <w:t xml:space="preserve">Nella pila TCP-IP </w:t>
      </w:r>
      <w:r w:rsidR="00547E25" w:rsidRPr="006C14D6">
        <w:rPr>
          <w:rFonts w:ascii="Times New Roman" w:hAnsi="Times New Roman" w:cs="Times New Roman"/>
          <w:sz w:val="28"/>
          <w:szCs w:val="28"/>
        </w:rPr>
        <w:t>è formata da solo 4 livelli</w:t>
      </w:r>
      <w:r w:rsidR="00132D4F" w:rsidRPr="006C14D6">
        <w:rPr>
          <w:rFonts w:ascii="Times New Roman" w:hAnsi="Times New Roman" w:cs="Times New Roman"/>
          <w:sz w:val="28"/>
          <w:szCs w:val="28"/>
        </w:rPr>
        <w:t xml:space="preserve">: Application Level, Transport Level, Network Level </w:t>
      </w:r>
      <w:r w:rsidR="001C1676" w:rsidRPr="006C14D6">
        <w:rPr>
          <w:rFonts w:ascii="Times New Roman" w:hAnsi="Times New Roman" w:cs="Times New Roman"/>
          <w:sz w:val="28"/>
          <w:szCs w:val="28"/>
        </w:rPr>
        <w:t xml:space="preserve">e Network Access. È un modello a strati di riferimento per internet, prende il nome </w:t>
      </w:r>
      <w:r w:rsidR="001C65C7" w:rsidRPr="006C14D6">
        <w:rPr>
          <w:rFonts w:ascii="Times New Roman" w:hAnsi="Times New Roman" w:cs="Times New Roman"/>
          <w:sz w:val="28"/>
          <w:szCs w:val="28"/>
        </w:rPr>
        <w:t xml:space="preserve">da </w:t>
      </w:r>
      <w:r w:rsidR="002D63FC" w:rsidRPr="006C14D6">
        <w:rPr>
          <w:rFonts w:ascii="Times New Roman" w:hAnsi="Times New Roman" w:cs="Times New Roman"/>
          <w:sz w:val="28"/>
          <w:szCs w:val="28"/>
        </w:rPr>
        <w:t>due dei suoi protocolli più importanti:</w:t>
      </w:r>
    </w:p>
    <w:p w14:paraId="5997EBF2" w14:textId="18D3A26E" w:rsidR="002D63FC" w:rsidRPr="006C14D6" w:rsidRDefault="002D63FC" w:rsidP="002D63FC">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Transmission Control Protocol (TCP)</w:t>
      </w:r>
    </w:p>
    <w:p w14:paraId="0A0B15F4" w14:textId="2416C4A2" w:rsidR="002D63FC" w:rsidRPr="006C14D6" w:rsidRDefault="002D63FC" w:rsidP="002D63FC">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Internet Protocol (IP)</w:t>
      </w:r>
    </w:p>
    <w:p w14:paraId="188230CD" w14:textId="36C0AD96" w:rsidR="006710FB" w:rsidRPr="006C14D6" w:rsidRDefault="006710FB" w:rsidP="006710FB">
      <w:pPr>
        <w:jc w:val="both"/>
        <w:rPr>
          <w:rFonts w:ascii="Times New Roman" w:hAnsi="Times New Roman" w:cs="Times New Roman"/>
          <w:sz w:val="28"/>
          <w:szCs w:val="28"/>
        </w:rPr>
      </w:pPr>
      <w:r w:rsidRPr="006C14D6">
        <w:rPr>
          <w:rFonts w:ascii="Times New Roman" w:hAnsi="Times New Roman" w:cs="Times New Roman"/>
          <w:sz w:val="28"/>
          <w:szCs w:val="28"/>
        </w:rPr>
        <w:t xml:space="preserve">Nel livello di rete </w:t>
      </w:r>
      <w:r w:rsidR="00A1234A" w:rsidRPr="006C14D6">
        <w:rPr>
          <w:rFonts w:ascii="Times New Roman" w:hAnsi="Times New Roman" w:cs="Times New Roman"/>
          <w:sz w:val="28"/>
          <w:szCs w:val="28"/>
        </w:rPr>
        <w:t>contiene l’IP Internet Protocol, avviene uno scambio di datagrammi senza garanzia di consegna</w:t>
      </w:r>
    </w:p>
    <w:p w14:paraId="18D011AF" w14:textId="78285B35" w:rsidR="00A1234A" w:rsidRPr="006C14D6" w:rsidRDefault="00A1234A" w:rsidP="006710FB">
      <w:pPr>
        <w:jc w:val="both"/>
        <w:rPr>
          <w:rFonts w:ascii="Times New Roman" w:hAnsi="Times New Roman" w:cs="Times New Roman"/>
          <w:sz w:val="28"/>
          <w:szCs w:val="28"/>
        </w:rPr>
      </w:pPr>
      <w:r w:rsidRPr="006C14D6">
        <w:rPr>
          <w:rFonts w:ascii="Times New Roman" w:hAnsi="Times New Roman" w:cs="Times New Roman"/>
          <w:sz w:val="28"/>
          <w:szCs w:val="28"/>
        </w:rPr>
        <w:t xml:space="preserve">Nel livello di </w:t>
      </w:r>
      <w:r w:rsidR="003571CF" w:rsidRPr="006C14D6">
        <w:rPr>
          <w:rFonts w:ascii="Times New Roman" w:hAnsi="Times New Roman" w:cs="Times New Roman"/>
          <w:sz w:val="28"/>
          <w:szCs w:val="28"/>
        </w:rPr>
        <w:t>trasporto contiene il TCP Transmission Control Protocol</w:t>
      </w:r>
      <w:r w:rsidR="009C3D00" w:rsidRPr="006C14D6">
        <w:rPr>
          <w:rFonts w:ascii="Times New Roman" w:hAnsi="Times New Roman" w:cs="Times New Roman"/>
          <w:sz w:val="28"/>
          <w:szCs w:val="28"/>
        </w:rPr>
        <w:t xml:space="preserve">, in questo livello avviene </w:t>
      </w:r>
      <w:r w:rsidR="00E87A86" w:rsidRPr="006C14D6">
        <w:rPr>
          <w:rFonts w:ascii="Times New Roman" w:hAnsi="Times New Roman" w:cs="Times New Roman"/>
          <w:sz w:val="28"/>
          <w:szCs w:val="28"/>
        </w:rPr>
        <w:t>un flusso di byte bidirezionale lungo un canale virtuale, vengono ordinati i dati, non vengono duplicati i dati, avviene il controllo di flusso ed il controllo degli errori</w:t>
      </w:r>
      <w:r w:rsidR="00C95406" w:rsidRPr="006C14D6">
        <w:rPr>
          <w:rFonts w:ascii="Times New Roman" w:hAnsi="Times New Roman" w:cs="Times New Roman"/>
          <w:sz w:val="28"/>
          <w:szCs w:val="28"/>
        </w:rPr>
        <w:t>. Un altro protocollo utilizzato nel livello di trasporto è l’UDP User Datagram Protocol, lo scambio di messaggi è inaffidabile</w:t>
      </w:r>
      <w:r w:rsidR="00F9502A" w:rsidRPr="006C14D6">
        <w:rPr>
          <w:rFonts w:ascii="Times New Roman" w:hAnsi="Times New Roman" w:cs="Times New Roman"/>
          <w:sz w:val="28"/>
          <w:szCs w:val="28"/>
        </w:rPr>
        <w:t>, è senza connessione e senza ordine.</w:t>
      </w:r>
    </w:p>
    <w:p w14:paraId="3F3FFBF6" w14:textId="0E83764C" w:rsidR="00F9502A" w:rsidRPr="006C14D6" w:rsidRDefault="00F9502A" w:rsidP="006710FB">
      <w:pPr>
        <w:jc w:val="both"/>
        <w:rPr>
          <w:rFonts w:ascii="Times New Roman" w:hAnsi="Times New Roman" w:cs="Times New Roman"/>
          <w:sz w:val="28"/>
          <w:szCs w:val="28"/>
        </w:rPr>
      </w:pPr>
      <w:r w:rsidRPr="006C14D6">
        <w:rPr>
          <w:rFonts w:ascii="Times New Roman" w:hAnsi="Times New Roman" w:cs="Times New Roman"/>
          <w:sz w:val="28"/>
          <w:szCs w:val="28"/>
        </w:rPr>
        <w:t>I vantaggi del TCP/IP sull’OSI sono 2:</w:t>
      </w:r>
    </w:p>
    <w:p w14:paraId="645DE799" w14:textId="17598917" w:rsidR="00F9502A" w:rsidRPr="006C14D6" w:rsidRDefault="00F9502A" w:rsidP="00F9502A">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Quando nacque OSI il TCP/IP era già presente nel mondo accademico</w:t>
      </w:r>
    </w:p>
    <w:p w14:paraId="60ECE7FB" w14:textId="2FC6BFF6" w:rsidR="00F9502A" w:rsidRPr="006C14D6" w:rsidRDefault="00F9502A" w:rsidP="00F9502A">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Lo stack TCP/IP è più semplice dello stack OSI</w:t>
      </w:r>
    </w:p>
    <w:p w14:paraId="76BF1841" w14:textId="1580A032" w:rsidR="00F7066A" w:rsidRPr="006C14D6" w:rsidRDefault="00F7066A" w:rsidP="00F7066A">
      <w:pPr>
        <w:jc w:val="both"/>
        <w:rPr>
          <w:rFonts w:ascii="Times New Roman" w:hAnsi="Times New Roman" w:cs="Times New Roman"/>
          <w:sz w:val="28"/>
          <w:szCs w:val="28"/>
        </w:rPr>
      </w:pPr>
      <w:r w:rsidRPr="006C14D6">
        <w:rPr>
          <w:rFonts w:ascii="Times New Roman" w:hAnsi="Times New Roman" w:cs="Times New Roman"/>
          <w:sz w:val="28"/>
          <w:szCs w:val="28"/>
        </w:rPr>
        <w:t>Il TCP/IP parte dai protocolli mentre l’OSI parte dai livelli</w:t>
      </w:r>
      <w:r w:rsidR="00376A2E" w:rsidRPr="006C14D6">
        <w:rPr>
          <w:rFonts w:ascii="Times New Roman" w:hAnsi="Times New Roman" w:cs="Times New Roman"/>
          <w:sz w:val="28"/>
          <w:szCs w:val="28"/>
        </w:rPr>
        <w:t xml:space="preserve">. Il modello TCP/IP </w:t>
      </w:r>
      <w:r w:rsidR="008107A6" w:rsidRPr="006C14D6">
        <w:rPr>
          <w:rFonts w:ascii="Times New Roman" w:hAnsi="Times New Roman" w:cs="Times New Roman"/>
          <w:sz w:val="28"/>
          <w:szCs w:val="28"/>
        </w:rPr>
        <w:t>originale non aveva una chiara distinzione tra Servizi, Interfacce e Protocolli</w:t>
      </w:r>
      <w:r w:rsidR="00EA56C2" w:rsidRPr="006C14D6">
        <w:rPr>
          <w:rFonts w:ascii="Times New Roman" w:hAnsi="Times New Roman" w:cs="Times New Roman"/>
          <w:sz w:val="28"/>
          <w:szCs w:val="28"/>
        </w:rPr>
        <w:t xml:space="preserve">. I limiti del TCP </w:t>
      </w:r>
      <w:r w:rsidR="00BC422E" w:rsidRPr="006C14D6">
        <w:rPr>
          <w:rFonts w:ascii="Times New Roman" w:hAnsi="Times New Roman" w:cs="Times New Roman"/>
          <w:sz w:val="28"/>
          <w:szCs w:val="28"/>
        </w:rPr>
        <w:t>sono:</w:t>
      </w:r>
    </w:p>
    <w:p w14:paraId="028E5D2F" w14:textId="12089493" w:rsidR="00BC422E" w:rsidRPr="006C14D6" w:rsidRDefault="00BC422E" w:rsidP="00BC422E">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Non è generale</w:t>
      </w:r>
    </w:p>
    <w:p w14:paraId="6E3877FB" w14:textId="43D17F1B" w:rsidR="00BC422E" w:rsidRPr="006C14D6" w:rsidRDefault="00BC422E" w:rsidP="00BC422E">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Non distingue tra livelli, interfacce e protocolli</w:t>
      </w:r>
    </w:p>
    <w:p w14:paraId="570614EF" w14:textId="1306D5DE" w:rsidR="00BC422E" w:rsidRPr="006C14D6" w:rsidRDefault="00BC422E" w:rsidP="00BC422E">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Il livello Host-to-Network non è un livello</w:t>
      </w:r>
    </w:p>
    <w:p w14:paraId="0847608C" w14:textId="2558D339" w:rsidR="00BC422E" w:rsidRPr="006C14D6" w:rsidRDefault="00BC422E" w:rsidP="00BC422E">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Non sono definiti i livelli Fisico e Data Link</w:t>
      </w:r>
    </w:p>
    <w:p w14:paraId="5BABE841" w14:textId="7F6193DE" w:rsidR="00862CD2" w:rsidRPr="006C14D6" w:rsidRDefault="00862CD2" w:rsidP="00862CD2">
      <w:pPr>
        <w:jc w:val="both"/>
        <w:rPr>
          <w:rFonts w:ascii="Times New Roman" w:hAnsi="Times New Roman" w:cs="Times New Roman"/>
          <w:sz w:val="28"/>
          <w:szCs w:val="28"/>
        </w:rPr>
      </w:pPr>
      <w:r w:rsidRPr="006C14D6">
        <w:rPr>
          <w:rFonts w:ascii="Times New Roman" w:hAnsi="Times New Roman" w:cs="Times New Roman"/>
          <w:sz w:val="28"/>
          <w:szCs w:val="28"/>
        </w:rPr>
        <w:t>Nel dettaglio i livelli del TCP/IP:</w:t>
      </w:r>
    </w:p>
    <w:p w14:paraId="5D72B67D" w14:textId="4E774BD7" w:rsidR="00862CD2" w:rsidRPr="006C14D6" w:rsidRDefault="00862CD2" w:rsidP="00862CD2">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Application Level: incorpora tutte le funzioni del livello dell’ISO/OSI</w:t>
      </w:r>
      <w:r w:rsidR="00DC71F1" w:rsidRPr="006C14D6">
        <w:rPr>
          <w:rFonts w:ascii="Times New Roman" w:hAnsi="Times New Roman" w:cs="Times New Roman"/>
          <w:sz w:val="28"/>
          <w:szCs w:val="28"/>
        </w:rPr>
        <w:t xml:space="preserve"> e dove necessario provvederà a fornire servizi tipici dei livelli di Sessione</w:t>
      </w:r>
      <w:r w:rsidR="00C05626" w:rsidRPr="006C14D6">
        <w:rPr>
          <w:rFonts w:ascii="Times New Roman" w:hAnsi="Times New Roman" w:cs="Times New Roman"/>
          <w:sz w:val="28"/>
          <w:szCs w:val="28"/>
        </w:rPr>
        <w:t xml:space="preserve"> e</w:t>
      </w:r>
      <w:r w:rsidR="00DC71F1" w:rsidRPr="006C14D6">
        <w:rPr>
          <w:rFonts w:ascii="Times New Roman" w:hAnsi="Times New Roman" w:cs="Times New Roman"/>
          <w:sz w:val="28"/>
          <w:szCs w:val="28"/>
        </w:rPr>
        <w:t xml:space="preserve"> Presentazione </w:t>
      </w:r>
    </w:p>
    <w:p w14:paraId="51A55344" w14:textId="41B2DEAF" w:rsidR="00C05626" w:rsidRPr="006C14D6" w:rsidRDefault="00C05626" w:rsidP="00862CD2">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 xml:space="preserve">Transport Level: </w:t>
      </w:r>
      <w:r w:rsidR="00997B27" w:rsidRPr="006C14D6">
        <w:rPr>
          <w:rFonts w:ascii="Times New Roman" w:hAnsi="Times New Roman" w:cs="Times New Roman"/>
          <w:sz w:val="28"/>
          <w:szCs w:val="28"/>
        </w:rPr>
        <w:t>è formato da:</w:t>
      </w:r>
    </w:p>
    <w:p w14:paraId="0615B8E5" w14:textId="007DB403" w:rsidR="00997B27" w:rsidRPr="006C14D6" w:rsidRDefault="00997B27" w:rsidP="00997B27">
      <w:pPr>
        <w:pStyle w:val="Paragrafoelenco"/>
        <w:numPr>
          <w:ilvl w:val="1"/>
          <w:numId w:val="1"/>
        </w:numPr>
        <w:jc w:val="both"/>
        <w:rPr>
          <w:rFonts w:ascii="Times New Roman" w:hAnsi="Times New Roman" w:cs="Times New Roman"/>
          <w:sz w:val="28"/>
          <w:szCs w:val="28"/>
        </w:rPr>
      </w:pPr>
      <w:r w:rsidRPr="006C14D6">
        <w:rPr>
          <w:rFonts w:ascii="Times New Roman" w:hAnsi="Times New Roman" w:cs="Times New Roman"/>
          <w:sz w:val="28"/>
          <w:szCs w:val="28"/>
        </w:rPr>
        <w:t>User Datagram Protocol (UDP): fornisce un servizio inaffidabile e connection-less, la sua unica funzione è quella del multiplexing</w:t>
      </w:r>
    </w:p>
    <w:p w14:paraId="716F8C36" w14:textId="0BE9AE5D" w:rsidR="00997B27" w:rsidRPr="006C14D6" w:rsidRDefault="00997B27" w:rsidP="00997B27">
      <w:pPr>
        <w:pStyle w:val="Paragrafoelenco"/>
        <w:numPr>
          <w:ilvl w:val="1"/>
          <w:numId w:val="1"/>
        </w:numPr>
        <w:jc w:val="both"/>
        <w:rPr>
          <w:rFonts w:ascii="Times New Roman" w:hAnsi="Times New Roman" w:cs="Times New Roman"/>
          <w:sz w:val="28"/>
          <w:szCs w:val="28"/>
        </w:rPr>
      </w:pPr>
      <w:r w:rsidRPr="006C14D6">
        <w:rPr>
          <w:rFonts w:ascii="Times New Roman" w:hAnsi="Times New Roman" w:cs="Times New Roman"/>
          <w:sz w:val="28"/>
          <w:szCs w:val="28"/>
        </w:rPr>
        <w:t xml:space="preserve">Transmission Control Protocol (TCP): fornisce un servizio </w:t>
      </w:r>
      <w:r w:rsidR="007B5094" w:rsidRPr="006C14D6">
        <w:rPr>
          <w:rFonts w:ascii="Times New Roman" w:hAnsi="Times New Roman" w:cs="Times New Roman"/>
          <w:sz w:val="28"/>
          <w:szCs w:val="28"/>
        </w:rPr>
        <w:t>affidabile e orientato alla connessione, le sue funzioni sono:</w:t>
      </w:r>
    </w:p>
    <w:p w14:paraId="1ED2D119" w14:textId="72B77968" w:rsidR="007B5094" w:rsidRPr="006C14D6" w:rsidRDefault="007B5094" w:rsidP="007B5094">
      <w:pPr>
        <w:pStyle w:val="Paragrafoelenco"/>
        <w:numPr>
          <w:ilvl w:val="2"/>
          <w:numId w:val="1"/>
        </w:numPr>
        <w:jc w:val="both"/>
        <w:rPr>
          <w:rFonts w:ascii="Times New Roman" w:hAnsi="Times New Roman" w:cs="Times New Roman"/>
          <w:sz w:val="28"/>
          <w:szCs w:val="28"/>
        </w:rPr>
      </w:pPr>
      <w:r w:rsidRPr="006C14D6">
        <w:rPr>
          <w:rFonts w:ascii="Times New Roman" w:hAnsi="Times New Roman" w:cs="Times New Roman"/>
          <w:sz w:val="28"/>
          <w:szCs w:val="28"/>
        </w:rPr>
        <w:t>Controllo del flusso e2e</w:t>
      </w:r>
    </w:p>
    <w:p w14:paraId="03B96F30" w14:textId="0CC025FD" w:rsidR="007B5094" w:rsidRPr="006C14D6" w:rsidRDefault="007B5094" w:rsidP="007B5094">
      <w:pPr>
        <w:pStyle w:val="Paragrafoelenco"/>
        <w:numPr>
          <w:ilvl w:val="2"/>
          <w:numId w:val="1"/>
        </w:numPr>
        <w:jc w:val="both"/>
        <w:rPr>
          <w:rFonts w:ascii="Times New Roman" w:hAnsi="Times New Roman" w:cs="Times New Roman"/>
          <w:sz w:val="28"/>
          <w:szCs w:val="28"/>
        </w:rPr>
      </w:pPr>
      <w:r w:rsidRPr="006C14D6">
        <w:rPr>
          <w:rFonts w:ascii="Times New Roman" w:hAnsi="Times New Roman" w:cs="Times New Roman"/>
          <w:sz w:val="28"/>
          <w:szCs w:val="28"/>
        </w:rPr>
        <w:t>Controllo di congestione e2e</w:t>
      </w:r>
    </w:p>
    <w:p w14:paraId="427E1CB3" w14:textId="769D2DEE" w:rsidR="007B5094" w:rsidRPr="006C14D6" w:rsidRDefault="007B5094" w:rsidP="007B5094">
      <w:pPr>
        <w:pStyle w:val="Paragrafoelenco"/>
        <w:numPr>
          <w:ilvl w:val="2"/>
          <w:numId w:val="1"/>
        </w:numPr>
        <w:jc w:val="both"/>
        <w:rPr>
          <w:rFonts w:ascii="Times New Roman" w:hAnsi="Times New Roman" w:cs="Times New Roman"/>
          <w:sz w:val="28"/>
          <w:szCs w:val="28"/>
        </w:rPr>
      </w:pPr>
      <w:r w:rsidRPr="006C14D6">
        <w:rPr>
          <w:rFonts w:ascii="Times New Roman" w:hAnsi="Times New Roman" w:cs="Times New Roman"/>
          <w:sz w:val="28"/>
          <w:szCs w:val="28"/>
        </w:rPr>
        <w:t>Ritrasmissione di SDU perse o corrotte</w:t>
      </w:r>
    </w:p>
    <w:p w14:paraId="06F80D8F" w14:textId="3A23B45B" w:rsidR="007B5094" w:rsidRPr="006C14D6" w:rsidRDefault="007B5094" w:rsidP="007B5094">
      <w:pPr>
        <w:pStyle w:val="Paragrafoelenco"/>
        <w:numPr>
          <w:ilvl w:val="2"/>
          <w:numId w:val="1"/>
        </w:numPr>
        <w:jc w:val="both"/>
        <w:rPr>
          <w:rFonts w:ascii="Times New Roman" w:hAnsi="Times New Roman" w:cs="Times New Roman"/>
          <w:sz w:val="28"/>
          <w:szCs w:val="28"/>
        </w:rPr>
      </w:pPr>
      <w:r w:rsidRPr="006C14D6">
        <w:rPr>
          <w:rFonts w:ascii="Times New Roman" w:hAnsi="Times New Roman" w:cs="Times New Roman"/>
          <w:sz w:val="28"/>
          <w:szCs w:val="28"/>
        </w:rPr>
        <w:t>Consegna nella corretta sequenza delle unità dati</w:t>
      </w:r>
    </w:p>
    <w:p w14:paraId="06CAE46C" w14:textId="3D56B728" w:rsidR="00854315" w:rsidRPr="006C14D6" w:rsidRDefault="006B23B9" w:rsidP="00854315">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Network Level: è formato da:</w:t>
      </w:r>
    </w:p>
    <w:p w14:paraId="42BD3CAB" w14:textId="5FCC18EB" w:rsidR="006B23B9" w:rsidRPr="006C14D6" w:rsidRDefault="006B23B9" w:rsidP="006B23B9">
      <w:pPr>
        <w:pStyle w:val="Paragrafoelenco"/>
        <w:numPr>
          <w:ilvl w:val="1"/>
          <w:numId w:val="1"/>
        </w:numPr>
        <w:jc w:val="both"/>
        <w:rPr>
          <w:rFonts w:ascii="Times New Roman" w:hAnsi="Times New Roman" w:cs="Times New Roman"/>
          <w:sz w:val="28"/>
          <w:szCs w:val="28"/>
        </w:rPr>
      </w:pPr>
      <w:r w:rsidRPr="006C14D6">
        <w:rPr>
          <w:rFonts w:ascii="Times New Roman" w:hAnsi="Times New Roman" w:cs="Times New Roman"/>
          <w:sz w:val="28"/>
          <w:szCs w:val="28"/>
        </w:rPr>
        <w:lastRenderedPageBreak/>
        <w:t>Internet Protocol (IP): offre un servizio non affidabile e connection-less, le sue funzioni sono:</w:t>
      </w:r>
    </w:p>
    <w:p w14:paraId="33E4D546" w14:textId="308E13E5" w:rsidR="006B23B9" w:rsidRPr="006C14D6" w:rsidRDefault="006B23B9" w:rsidP="006B23B9">
      <w:pPr>
        <w:pStyle w:val="Paragrafoelenco"/>
        <w:numPr>
          <w:ilvl w:val="2"/>
          <w:numId w:val="1"/>
        </w:numPr>
        <w:jc w:val="both"/>
        <w:rPr>
          <w:rFonts w:ascii="Times New Roman" w:hAnsi="Times New Roman" w:cs="Times New Roman"/>
          <w:sz w:val="28"/>
          <w:szCs w:val="28"/>
        </w:rPr>
      </w:pPr>
      <w:r w:rsidRPr="006C14D6">
        <w:rPr>
          <w:rFonts w:ascii="Times New Roman" w:hAnsi="Times New Roman" w:cs="Times New Roman"/>
          <w:sz w:val="28"/>
          <w:szCs w:val="28"/>
        </w:rPr>
        <w:t>Instradamento</w:t>
      </w:r>
    </w:p>
    <w:p w14:paraId="559E13AE" w14:textId="6D4F0F67" w:rsidR="006B23B9" w:rsidRPr="006C14D6" w:rsidRDefault="006B23B9" w:rsidP="006B23B9">
      <w:pPr>
        <w:pStyle w:val="Paragrafoelenco"/>
        <w:numPr>
          <w:ilvl w:val="2"/>
          <w:numId w:val="1"/>
        </w:numPr>
        <w:jc w:val="both"/>
        <w:rPr>
          <w:rFonts w:ascii="Times New Roman" w:hAnsi="Times New Roman" w:cs="Times New Roman"/>
          <w:sz w:val="28"/>
          <w:szCs w:val="28"/>
        </w:rPr>
      </w:pPr>
      <w:r w:rsidRPr="006C14D6">
        <w:rPr>
          <w:rFonts w:ascii="Times New Roman" w:hAnsi="Times New Roman" w:cs="Times New Roman"/>
          <w:sz w:val="28"/>
          <w:szCs w:val="28"/>
        </w:rPr>
        <w:t>Internet-working</w:t>
      </w:r>
    </w:p>
    <w:p w14:paraId="0D0ECC98" w14:textId="668C37BB" w:rsidR="006B23B9" w:rsidRPr="006C14D6" w:rsidRDefault="006B23B9" w:rsidP="006B23B9">
      <w:pPr>
        <w:pStyle w:val="Paragrafoelenco"/>
        <w:numPr>
          <w:ilvl w:val="1"/>
          <w:numId w:val="1"/>
        </w:numPr>
        <w:jc w:val="both"/>
        <w:rPr>
          <w:rFonts w:ascii="Times New Roman" w:hAnsi="Times New Roman" w:cs="Times New Roman"/>
          <w:sz w:val="28"/>
          <w:szCs w:val="28"/>
        </w:rPr>
      </w:pPr>
      <w:r w:rsidRPr="006C14D6">
        <w:rPr>
          <w:rFonts w:ascii="Times New Roman" w:hAnsi="Times New Roman" w:cs="Times New Roman"/>
          <w:sz w:val="28"/>
          <w:szCs w:val="28"/>
        </w:rPr>
        <w:t>Internet Control</w:t>
      </w:r>
      <w:r w:rsidR="00B60ADE" w:rsidRPr="006C14D6">
        <w:rPr>
          <w:rFonts w:ascii="Times New Roman" w:hAnsi="Times New Roman" w:cs="Times New Roman"/>
          <w:sz w:val="28"/>
          <w:szCs w:val="28"/>
        </w:rPr>
        <w:t xml:space="preserve"> Message Protocol (ICMP): consente lo scambio di informazioni di servizio tra nodi della rete</w:t>
      </w:r>
    </w:p>
    <w:p w14:paraId="2C42F79F" w14:textId="13BD1D74" w:rsidR="002B55F9" w:rsidRPr="006C14D6" w:rsidRDefault="002B55F9" w:rsidP="002B55F9">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Network Access L</w:t>
      </w:r>
      <w:r w:rsidR="00C30114" w:rsidRPr="006C14D6">
        <w:rPr>
          <w:rFonts w:ascii="Times New Roman" w:hAnsi="Times New Roman" w:cs="Times New Roman"/>
          <w:sz w:val="28"/>
          <w:szCs w:val="28"/>
        </w:rPr>
        <w:t>ayer</w:t>
      </w:r>
      <w:r w:rsidRPr="006C14D6">
        <w:rPr>
          <w:rFonts w:ascii="Times New Roman" w:hAnsi="Times New Roman" w:cs="Times New Roman"/>
          <w:sz w:val="28"/>
          <w:szCs w:val="28"/>
        </w:rPr>
        <w:t xml:space="preserve">: </w:t>
      </w:r>
      <w:r w:rsidR="00E4753E" w:rsidRPr="006C14D6">
        <w:rPr>
          <w:rFonts w:ascii="Times New Roman" w:hAnsi="Times New Roman" w:cs="Times New Roman"/>
          <w:sz w:val="28"/>
          <w:szCs w:val="28"/>
        </w:rPr>
        <w:t xml:space="preserve">il livello TCP/IP non pone alcun vincolo e racchiude tutte le funzionalità </w:t>
      </w:r>
      <w:r w:rsidR="000953DF" w:rsidRPr="006C14D6">
        <w:rPr>
          <w:rFonts w:ascii="Times New Roman" w:hAnsi="Times New Roman" w:cs="Times New Roman"/>
          <w:sz w:val="28"/>
          <w:szCs w:val="28"/>
        </w:rPr>
        <w:t>specifiche della tecnologia usata per il trasporto delle PDU dell’IP</w:t>
      </w:r>
    </w:p>
    <w:p w14:paraId="0E10973D" w14:textId="2F3D91C1" w:rsidR="001F1AD2" w:rsidRPr="006C14D6" w:rsidRDefault="00DC6347" w:rsidP="001F1AD2">
      <w:pPr>
        <w:jc w:val="both"/>
        <w:rPr>
          <w:rFonts w:ascii="Times New Roman" w:hAnsi="Times New Roman" w:cs="Times New Roman"/>
          <w:sz w:val="28"/>
          <w:szCs w:val="28"/>
        </w:rPr>
      </w:pPr>
      <w:r w:rsidRPr="006C14D6">
        <w:rPr>
          <w:rFonts w:ascii="Times New Roman" w:hAnsi="Times New Roman" w:cs="Times New Roman"/>
          <w:sz w:val="28"/>
          <w:szCs w:val="28"/>
        </w:rPr>
        <w:t>Nell’OSI</w:t>
      </w:r>
      <w:r w:rsidR="001F1AD2" w:rsidRPr="006C14D6">
        <w:rPr>
          <w:rFonts w:ascii="Times New Roman" w:hAnsi="Times New Roman" w:cs="Times New Roman"/>
          <w:sz w:val="28"/>
          <w:szCs w:val="28"/>
        </w:rPr>
        <w:t xml:space="preserve"> il Data-Link gestiva la comunicazione tra due nodi </w:t>
      </w:r>
      <w:r w:rsidR="00AD3AEA" w:rsidRPr="006C14D6">
        <w:rPr>
          <w:rFonts w:ascii="Times New Roman" w:hAnsi="Times New Roman" w:cs="Times New Roman"/>
          <w:sz w:val="28"/>
          <w:szCs w:val="28"/>
        </w:rPr>
        <w:t>direttamente connessi tramite i mezzi forniti dal livello fisico</w:t>
      </w:r>
      <w:r w:rsidRPr="006C14D6">
        <w:rPr>
          <w:rFonts w:ascii="Times New Roman" w:hAnsi="Times New Roman" w:cs="Times New Roman"/>
          <w:sz w:val="28"/>
          <w:szCs w:val="28"/>
        </w:rPr>
        <w:t>,</w:t>
      </w:r>
      <w:r w:rsidR="00346288" w:rsidRPr="006C14D6">
        <w:rPr>
          <w:rFonts w:ascii="Times New Roman" w:hAnsi="Times New Roman" w:cs="Times New Roman"/>
          <w:sz w:val="28"/>
          <w:szCs w:val="28"/>
        </w:rPr>
        <w:t xml:space="preserve"> nel TCP/IP all’interno </w:t>
      </w:r>
      <w:r w:rsidR="00C30114" w:rsidRPr="006C14D6">
        <w:rPr>
          <w:rFonts w:ascii="Times New Roman" w:hAnsi="Times New Roman" w:cs="Times New Roman"/>
          <w:sz w:val="28"/>
          <w:szCs w:val="28"/>
        </w:rPr>
        <w:t xml:space="preserve">del Network Access Layer </w:t>
      </w:r>
      <w:r w:rsidR="00762D4D" w:rsidRPr="006C14D6">
        <w:rPr>
          <w:rFonts w:ascii="Times New Roman" w:hAnsi="Times New Roman" w:cs="Times New Roman"/>
          <w:sz w:val="28"/>
          <w:szCs w:val="28"/>
        </w:rPr>
        <w:t xml:space="preserve">sono presenti diversi </w:t>
      </w:r>
      <w:r w:rsidR="001C7D6C" w:rsidRPr="006C14D6">
        <w:rPr>
          <w:rFonts w:ascii="Times New Roman" w:hAnsi="Times New Roman" w:cs="Times New Roman"/>
          <w:sz w:val="28"/>
          <w:szCs w:val="28"/>
        </w:rPr>
        <w:t>protocolli, uno è l’IEEE</w:t>
      </w:r>
      <w:r w:rsidR="00807801" w:rsidRPr="006C14D6">
        <w:rPr>
          <w:rFonts w:ascii="Times New Roman" w:hAnsi="Times New Roman" w:cs="Times New Roman"/>
          <w:sz w:val="28"/>
          <w:szCs w:val="28"/>
        </w:rPr>
        <w:t xml:space="preserve"> 802 (gestione reti LAN), questo protocollo è formato da un Logical </w:t>
      </w:r>
      <w:r w:rsidR="00D11D7E" w:rsidRPr="006C14D6">
        <w:rPr>
          <w:rFonts w:ascii="Times New Roman" w:hAnsi="Times New Roman" w:cs="Times New Roman"/>
          <w:sz w:val="28"/>
          <w:szCs w:val="28"/>
        </w:rPr>
        <w:t>Link Control (LLC) e da un Medium Access Control (MAC), il MAC definisce le regole di accesso al mezzo fisico e cambia a seconda del mezzo fisico impiegato, LLC fornisce un’interfaccia verso il livello di rete</w:t>
      </w:r>
      <w:r w:rsidR="00020EF7" w:rsidRPr="006C14D6">
        <w:rPr>
          <w:rFonts w:ascii="Times New Roman" w:hAnsi="Times New Roman" w:cs="Times New Roman"/>
          <w:sz w:val="28"/>
          <w:szCs w:val="28"/>
        </w:rPr>
        <w:t xml:space="preserve"> e non cambia a seconda del mezzo fisico impiegato</w:t>
      </w:r>
      <w:r w:rsidR="005E7619" w:rsidRPr="006C14D6">
        <w:rPr>
          <w:rFonts w:ascii="Times New Roman" w:hAnsi="Times New Roman" w:cs="Times New Roman"/>
          <w:sz w:val="28"/>
          <w:szCs w:val="28"/>
        </w:rPr>
        <w:t>.</w:t>
      </w:r>
    </w:p>
    <w:p w14:paraId="680D6B28" w14:textId="6F6E53BE" w:rsidR="005E7619" w:rsidRPr="006C14D6" w:rsidRDefault="005E7619" w:rsidP="001F1AD2">
      <w:pPr>
        <w:jc w:val="both"/>
        <w:rPr>
          <w:rFonts w:ascii="Times New Roman" w:hAnsi="Times New Roman" w:cs="Times New Roman"/>
          <w:sz w:val="28"/>
          <w:szCs w:val="28"/>
        </w:rPr>
      </w:pPr>
      <w:r w:rsidRPr="006C14D6">
        <w:rPr>
          <w:rFonts w:ascii="Times New Roman" w:hAnsi="Times New Roman" w:cs="Times New Roman"/>
          <w:sz w:val="28"/>
          <w:szCs w:val="28"/>
        </w:rPr>
        <w:t>A seconda delle implementazioni LLC può fornire al livello superiore 3 diverse modalità di servizio:</w:t>
      </w:r>
    </w:p>
    <w:p w14:paraId="768F9F2C" w14:textId="20EB9E99" w:rsidR="005E7619" w:rsidRPr="006C14D6" w:rsidRDefault="005E7619" w:rsidP="005E7619">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Tipo 1 (Logical Data Link): è un servizio inaffidabile e connection</w:t>
      </w:r>
      <w:r w:rsidR="00A41144" w:rsidRPr="006C14D6">
        <w:rPr>
          <w:rFonts w:ascii="Times New Roman" w:hAnsi="Times New Roman" w:cs="Times New Roman"/>
          <w:sz w:val="28"/>
          <w:szCs w:val="28"/>
        </w:rPr>
        <w:t>-less, costituito da diversi datagrammi</w:t>
      </w:r>
      <w:r w:rsidR="0000554F" w:rsidRPr="006C14D6">
        <w:rPr>
          <w:rFonts w:ascii="Times New Roman" w:hAnsi="Times New Roman" w:cs="Times New Roman"/>
          <w:sz w:val="28"/>
          <w:szCs w:val="28"/>
        </w:rPr>
        <w:t xml:space="preserve"> che vengono trasmessi in modo indipendente l’uno dall’altro senza richiesta di alcuna comunicazione</w:t>
      </w:r>
      <w:r w:rsidR="00DA3ABD" w:rsidRPr="006C14D6">
        <w:rPr>
          <w:rFonts w:ascii="Times New Roman" w:hAnsi="Times New Roman" w:cs="Times New Roman"/>
          <w:sz w:val="28"/>
          <w:szCs w:val="28"/>
        </w:rPr>
        <w:t xml:space="preserve">. </w:t>
      </w:r>
      <w:r w:rsidR="004E6808" w:rsidRPr="006C14D6">
        <w:rPr>
          <w:rFonts w:ascii="Times New Roman" w:hAnsi="Times New Roman" w:cs="Times New Roman"/>
          <w:sz w:val="28"/>
          <w:szCs w:val="28"/>
        </w:rPr>
        <w:t xml:space="preserve">Può essere unicast, multicast o broadcast però non è garantita </w:t>
      </w:r>
      <w:r w:rsidR="00582CAF" w:rsidRPr="006C14D6">
        <w:rPr>
          <w:rFonts w:ascii="Times New Roman" w:hAnsi="Times New Roman" w:cs="Times New Roman"/>
          <w:sz w:val="28"/>
          <w:szCs w:val="28"/>
        </w:rPr>
        <w:t>la consegna dei singoli elementi e neanche l’ordine di consegna</w:t>
      </w:r>
      <w:r w:rsidR="00FF68DA" w:rsidRPr="006C14D6">
        <w:rPr>
          <w:rFonts w:ascii="Times New Roman" w:hAnsi="Times New Roman" w:cs="Times New Roman"/>
          <w:sz w:val="28"/>
          <w:szCs w:val="28"/>
        </w:rPr>
        <w:t>, non è prevista nessuna forma di correzione degli errori né di controllo di flusso</w:t>
      </w:r>
      <w:r w:rsidR="001F75B8" w:rsidRPr="006C14D6">
        <w:rPr>
          <w:rFonts w:ascii="Times New Roman" w:hAnsi="Times New Roman" w:cs="Times New Roman"/>
          <w:sz w:val="28"/>
          <w:szCs w:val="28"/>
        </w:rPr>
        <w:t xml:space="preserve"> (se necessari verranno forniti dai protocolli di livello superiore)</w:t>
      </w:r>
    </w:p>
    <w:p w14:paraId="0A30209D" w14:textId="0405342D" w:rsidR="001F75B8" w:rsidRPr="006C14D6" w:rsidRDefault="001F75B8" w:rsidP="005E7619">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Tipo 2 (Data Link Connection): è un servizio affidabile e connection-oriented</w:t>
      </w:r>
      <w:r w:rsidR="006254F3" w:rsidRPr="006C14D6">
        <w:rPr>
          <w:rFonts w:ascii="Times New Roman" w:hAnsi="Times New Roman" w:cs="Times New Roman"/>
          <w:sz w:val="28"/>
          <w:szCs w:val="28"/>
        </w:rPr>
        <w:t>, richiede l’apertura di un canale di comunicazione tra una sorgente e una destinazione (unicast o punto-punto) per lo scambio di dati</w:t>
      </w:r>
      <w:r w:rsidR="000274E6" w:rsidRPr="006C14D6">
        <w:rPr>
          <w:rFonts w:ascii="Times New Roman" w:hAnsi="Times New Roman" w:cs="Times New Roman"/>
          <w:sz w:val="28"/>
          <w:szCs w:val="28"/>
        </w:rPr>
        <w:t>. Sono presenti meccanismi di correzione degli errori e di sequenziamento che garantiscono la consegna dei dati inviati nella sequenza di trasmissione</w:t>
      </w:r>
      <w:r w:rsidR="000238AF" w:rsidRPr="006C14D6">
        <w:rPr>
          <w:rFonts w:ascii="Times New Roman" w:hAnsi="Times New Roman" w:cs="Times New Roman"/>
          <w:sz w:val="28"/>
          <w:szCs w:val="28"/>
        </w:rPr>
        <w:t>, è simmetrica (entrambi gli interlocutori sono responsabili di ciò che trasmettono)</w:t>
      </w:r>
    </w:p>
    <w:p w14:paraId="56AF6209" w14:textId="2B5527EE" w:rsidR="000238AF" w:rsidRPr="006C14D6" w:rsidRDefault="000238AF" w:rsidP="005E7619">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Tipo 3: è una modalità di servizio Logical Data Link alternativa</w:t>
      </w:r>
      <w:r w:rsidR="00D65BC6" w:rsidRPr="006C14D6">
        <w:rPr>
          <w:rFonts w:ascii="Times New Roman" w:hAnsi="Times New Roman" w:cs="Times New Roman"/>
          <w:sz w:val="28"/>
          <w:szCs w:val="28"/>
        </w:rPr>
        <w:t>, pur essendo connection-less prevede una conferma di ricezione (acknowledge) per i datagrammi inviati e garantisce la consegna ordinaria dei dati trasmessi</w:t>
      </w:r>
      <w:r w:rsidR="00832217" w:rsidRPr="006C14D6">
        <w:rPr>
          <w:rFonts w:ascii="Times New Roman" w:hAnsi="Times New Roman" w:cs="Times New Roman"/>
          <w:sz w:val="28"/>
          <w:szCs w:val="28"/>
        </w:rPr>
        <w:t>.</w:t>
      </w:r>
    </w:p>
    <w:p w14:paraId="7CE98D47" w14:textId="5CCA2D6E" w:rsidR="00DF344D" w:rsidRPr="006C14D6" w:rsidRDefault="00DF344D" w:rsidP="00DF344D">
      <w:pPr>
        <w:jc w:val="both"/>
        <w:rPr>
          <w:rFonts w:ascii="Times New Roman" w:hAnsi="Times New Roman" w:cs="Times New Roman"/>
          <w:sz w:val="28"/>
          <w:szCs w:val="28"/>
        </w:rPr>
      </w:pPr>
      <w:r w:rsidRPr="006C14D6">
        <w:rPr>
          <w:rFonts w:ascii="Times New Roman" w:hAnsi="Times New Roman" w:cs="Times New Roman"/>
          <w:sz w:val="28"/>
          <w:szCs w:val="28"/>
        </w:rPr>
        <w:t>La PDU del livello LLC è formata nel seguente modo:</w:t>
      </w:r>
    </w:p>
    <w:tbl>
      <w:tblPr>
        <w:tblStyle w:val="Grigliatabella"/>
        <w:tblW w:w="0" w:type="auto"/>
        <w:tblLook w:val="04A0" w:firstRow="1" w:lastRow="0" w:firstColumn="1" w:lastColumn="0" w:noHBand="0" w:noVBand="1"/>
      </w:tblPr>
      <w:tblGrid>
        <w:gridCol w:w="2407"/>
        <w:gridCol w:w="2407"/>
        <w:gridCol w:w="2407"/>
        <w:gridCol w:w="2407"/>
      </w:tblGrid>
      <w:tr w:rsidR="00DF344D" w:rsidRPr="006C14D6" w14:paraId="16E38E6B" w14:textId="77777777" w:rsidTr="00DF344D">
        <w:tc>
          <w:tcPr>
            <w:tcW w:w="2407" w:type="dxa"/>
          </w:tcPr>
          <w:p w14:paraId="07DBAD6F" w14:textId="13ABB1B2" w:rsidR="00DF344D" w:rsidRPr="006C14D6" w:rsidRDefault="00DF344D" w:rsidP="00DF344D">
            <w:pPr>
              <w:jc w:val="center"/>
              <w:rPr>
                <w:rFonts w:ascii="Times New Roman" w:hAnsi="Times New Roman" w:cs="Times New Roman"/>
                <w:sz w:val="24"/>
                <w:szCs w:val="28"/>
              </w:rPr>
            </w:pPr>
            <w:r w:rsidRPr="006C14D6">
              <w:rPr>
                <w:rFonts w:ascii="Times New Roman" w:hAnsi="Times New Roman" w:cs="Times New Roman"/>
                <w:sz w:val="24"/>
                <w:szCs w:val="28"/>
              </w:rPr>
              <w:t>Destination Address</w:t>
            </w:r>
          </w:p>
        </w:tc>
        <w:tc>
          <w:tcPr>
            <w:tcW w:w="2407" w:type="dxa"/>
          </w:tcPr>
          <w:p w14:paraId="11992F1A" w14:textId="623B5C7C" w:rsidR="00DF344D" w:rsidRPr="006C14D6" w:rsidRDefault="00DF344D" w:rsidP="00DF344D">
            <w:pPr>
              <w:jc w:val="center"/>
              <w:rPr>
                <w:rFonts w:ascii="Times New Roman" w:hAnsi="Times New Roman" w:cs="Times New Roman"/>
                <w:sz w:val="24"/>
                <w:szCs w:val="28"/>
              </w:rPr>
            </w:pPr>
            <w:r w:rsidRPr="006C14D6">
              <w:rPr>
                <w:rFonts w:ascii="Times New Roman" w:hAnsi="Times New Roman" w:cs="Times New Roman"/>
                <w:sz w:val="24"/>
                <w:szCs w:val="28"/>
              </w:rPr>
              <w:t>Source Address</w:t>
            </w:r>
          </w:p>
        </w:tc>
        <w:tc>
          <w:tcPr>
            <w:tcW w:w="2407" w:type="dxa"/>
          </w:tcPr>
          <w:p w14:paraId="3CB0BFA1" w14:textId="0B6C8105" w:rsidR="00DF344D" w:rsidRPr="006C14D6" w:rsidRDefault="00DF344D" w:rsidP="00DF344D">
            <w:pPr>
              <w:jc w:val="center"/>
              <w:rPr>
                <w:rFonts w:ascii="Times New Roman" w:hAnsi="Times New Roman" w:cs="Times New Roman"/>
                <w:sz w:val="24"/>
                <w:szCs w:val="28"/>
              </w:rPr>
            </w:pPr>
            <w:r w:rsidRPr="006C14D6">
              <w:rPr>
                <w:rFonts w:ascii="Times New Roman" w:hAnsi="Times New Roman" w:cs="Times New Roman"/>
                <w:sz w:val="24"/>
                <w:szCs w:val="28"/>
              </w:rPr>
              <w:t>Control</w:t>
            </w:r>
          </w:p>
        </w:tc>
        <w:tc>
          <w:tcPr>
            <w:tcW w:w="2407" w:type="dxa"/>
          </w:tcPr>
          <w:p w14:paraId="63B44C64" w14:textId="0FB0BA4F" w:rsidR="00DF344D" w:rsidRPr="006C14D6" w:rsidRDefault="00DF344D" w:rsidP="00DF344D">
            <w:pPr>
              <w:jc w:val="center"/>
              <w:rPr>
                <w:rFonts w:ascii="Times New Roman" w:hAnsi="Times New Roman" w:cs="Times New Roman"/>
                <w:sz w:val="24"/>
                <w:szCs w:val="28"/>
              </w:rPr>
            </w:pPr>
            <w:r w:rsidRPr="006C14D6">
              <w:rPr>
                <w:rFonts w:ascii="Times New Roman" w:hAnsi="Times New Roman" w:cs="Times New Roman"/>
                <w:sz w:val="24"/>
                <w:szCs w:val="28"/>
              </w:rPr>
              <w:t>Information</w:t>
            </w:r>
          </w:p>
        </w:tc>
      </w:tr>
      <w:tr w:rsidR="00DF344D" w:rsidRPr="006C14D6" w14:paraId="3896C28B" w14:textId="77777777" w:rsidTr="00DF344D">
        <w:tc>
          <w:tcPr>
            <w:tcW w:w="2407" w:type="dxa"/>
          </w:tcPr>
          <w:p w14:paraId="32DB5C8A" w14:textId="78687CE9" w:rsidR="00DF344D" w:rsidRPr="006C14D6" w:rsidRDefault="00DF344D" w:rsidP="00DF344D">
            <w:pPr>
              <w:jc w:val="center"/>
              <w:rPr>
                <w:rFonts w:ascii="Times New Roman" w:hAnsi="Times New Roman" w:cs="Times New Roman"/>
                <w:sz w:val="24"/>
                <w:szCs w:val="28"/>
              </w:rPr>
            </w:pPr>
            <w:r w:rsidRPr="006C14D6">
              <w:rPr>
                <w:rFonts w:ascii="Times New Roman" w:hAnsi="Times New Roman" w:cs="Times New Roman"/>
                <w:sz w:val="24"/>
                <w:szCs w:val="28"/>
              </w:rPr>
              <w:t>1 Byte</w:t>
            </w:r>
          </w:p>
        </w:tc>
        <w:tc>
          <w:tcPr>
            <w:tcW w:w="2407" w:type="dxa"/>
          </w:tcPr>
          <w:p w14:paraId="2479E06B" w14:textId="17D394E1" w:rsidR="00DF344D" w:rsidRPr="006C14D6" w:rsidRDefault="00DF344D" w:rsidP="00DF344D">
            <w:pPr>
              <w:jc w:val="center"/>
              <w:rPr>
                <w:rFonts w:ascii="Times New Roman" w:hAnsi="Times New Roman" w:cs="Times New Roman"/>
                <w:sz w:val="24"/>
                <w:szCs w:val="28"/>
              </w:rPr>
            </w:pPr>
            <w:r w:rsidRPr="006C14D6">
              <w:rPr>
                <w:rFonts w:ascii="Times New Roman" w:hAnsi="Times New Roman" w:cs="Times New Roman"/>
                <w:sz w:val="24"/>
                <w:szCs w:val="28"/>
              </w:rPr>
              <w:t>1 Byte</w:t>
            </w:r>
          </w:p>
        </w:tc>
        <w:tc>
          <w:tcPr>
            <w:tcW w:w="2407" w:type="dxa"/>
          </w:tcPr>
          <w:p w14:paraId="72A32AE1" w14:textId="31F80A89" w:rsidR="00DF344D" w:rsidRPr="006C14D6" w:rsidRDefault="00DF344D" w:rsidP="00DF344D">
            <w:pPr>
              <w:jc w:val="center"/>
              <w:rPr>
                <w:rFonts w:ascii="Times New Roman" w:hAnsi="Times New Roman" w:cs="Times New Roman"/>
                <w:sz w:val="24"/>
                <w:szCs w:val="28"/>
              </w:rPr>
            </w:pPr>
            <w:r w:rsidRPr="006C14D6">
              <w:rPr>
                <w:rFonts w:ascii="Times New Roman" w:hAnsi="Times New Roman" w:cs="Times New Roman"/>
                <w:sz w:val="24"/>
                <w:szCs w:val="28"/>
              </w:rPr>
              <w:t xml:space="preserve">1/2 Byte </w:t>
            </w:r>
          </w:p>
        </w:tc>
        <w:tc>
          <w:tcPr>
            <w:tcW w:w="2407" w:type="dxa"/>
          </w:tcPr>
          <w:p w14:paraId="78B0FAE9" w14:textId="52502DCC" w:rsidR="00DF344D" w:rsidRPr="006C14D6" w:rsidRDefault="00DF344D" w:rsidP="00DF344D">
            <w:pPr>
              <w:jc w:val="center"/>
              <w:rPr>
                <w:rFonts w:ascii="Times New Roman" w:hAnsi="Times New Roman" w:cs="Times New Roman"/>
                <w:sz w:val="24"/>
                <w:szCs w:val="28"/>
              </w:rPr>
            </w:pPr>
            <w:r w:rsidRPr="006C14D6">
              <w:rPr>
                <w:rFonts w:ascii="Times New Roman" w:hAnsi="Times New Roman" w:cs="Times New Roman"/>
                <w:sz w:val="24"/>
                <w:szCs w:val="28"/>
              </w:rPr>
              <w:t>Variabile (max 1497)</w:t>
            </w:r>
          </w:p>
        </w:tc>
      </w:tr>
    </w:tbl>
    <w:p w14:paraId="533DBAF0" w14:textId="68F9BE94" w:rsidR="00DF344D" w:rsidRPr="006C14D6" w:rsidRDefault="00DF344D" w:rsidP="00DF344D">
      <w:pPr>
        <w:jc w:val="both"/>
        <w:rPr>
          <w:rFonts w:ascii="Times New Roman" w:hAnsi="Times New Roman" w:cs="Times New Roman"/>
          <w:sz w:val="28"/>
          <w:szCs w:val="28"/>
        </w:rPr>
      </w:pPr>
    </w:p>
    <w:p w14:paraId="50111AF1" w14:textId="2E930E33" w:rsidR="00DF344D" w:rsidRPr="006C14D6" w:rsidRDefault="00DF344D" w:rsidP="00DF344D">
      <w:pPr>
        <w:jc w:val="both"/>
        <w:rPr>
          <w:rFonts w:ascii="Times New Roman" w:hAnsi="Times New Roman" w:cs="Times New Roman"/>
          <w:sz w:val="28"/>
          <w:szCs w:val="28"/>
        </w:rPr>
      </w:pPr>
      <w:r w:rsidRPr="006C14D6">
        <w:rPr>
          <w:rFonts w:ascii="Times New Roman" w:hAnsi="Times New Roman" w:cs="Times New Roman"/>
          <w:sz w:val="28"/>
          <w:szCs w:val="28"/>
        </w:rPr>
        <w:lastRenderedPageBreak/>
        <w:t>Gli indirizzi di LLC (LLC-SAP) specificano i livelli di rete mittente e destinatario mentre il Control</w:t>
      </w:r>
      <w:r w:rsidR="00F30992" w:rsidRPr="006C14D6">
        <w:rPr>
          <w:rFonts w:ascii="Times New Roman" w:hAnsi="Times New Roman" w:cs="Times New Roman"/>
          <w:sz w:val="28"/>
          <w:szCs w:val="28"/>
        </w:rPr>
        <w:t xml:space="preserve"> specifica il tipo di frame che gestisce i meccanismi di numerazione e riscontro.</w:t>
      </w:r>
      <w:r w:rsidR="009507C0" w:rsidRPr="006C14D6">
        <w:rPr>
          <w:rFonts w:ascii="Times New Roman" w:hAnsi="Times New Roman" w:cs="Times New Roman"/>
          <w:sz w:val="28"/>
          <w:szCs w:val="28"/>
        </w:rPr>
        <w:t xml:space="preserve"> Es. Layer 3 = IP → AA:AA:03:00:00:00:08:00</w:t>
      </w:r>
    </w:p>
    <w:p w14:paraId="5A948F1F" w14:textId="0DAE74B2" w:rsidR="00BE3EE2" w:rsidRPr="006C14D6" w:rsidRDefault="00BE3EE2" w:rsidP="00DF344D">
      <w:pPr>
        <w:jc w:val="both"/>
        <w:rPr>
          <w:rFonts w:ascii="Times New Roman" w:hAnsi="Times New Roman" w:cs="Times New Roman"/>
          <w:sz w:val="28"/>
          <w:szCs w:val="28"/>
        </w:rPr>
      </w:pPr>
      <w:r w:rsidRPr="006C14D6">
        <w:rPr>
          <w:rFonts w:ascii="Times New Roman" w:hAnsi="Times New Roman" w:cs="Times New Roman"/>
          <w:sz w:val="28"/>
          <w:szCs w:val="28"/>
        </w:rPr>
        <w:t>L’accesso multiplo al mezzo condiviso può essere:</w:t>
      </w:r>
    </w:p>
    <w:p w14:paraId="78BF8842" w14:textId="179A7B2F" w:rsidR="00BE3EE2" w:rsidRPr="006C14D6" w:rsidRDefault="00BE3EE2" w:rsidP="00BE3EE2">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Accesso ordinato</w:t>
      </w:r>
    </w:p>
    <w:p w14:paraId="1C747545" w14:textId="6E5A90FF" w:rsidR="00BE3EE2" w:rsidRPr="006C14D6" w:rsidRDefault="00BE3EE2" w:rsidP="00BE3EE2">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Accesso casuale: a sua volta si divide in:</w:t>
      </w:r>
    </w:p>
    <w:p w14:paraId="23797B27" w14:textId="21EEBB2B" w:rsidR="00BE3EE2" w:rsidRPr="006C14D6" w:rsidRDefault="00BE3EE2" w:rsidP="00BE3EE2">
      <w:pPr>
        <w:pStyle w:val="Paragrafoelenco"/>
        <w:numPr>
          <w:ilvl w:val="1"/>
          <w:numId w:val="1"/>
        </w:numPr>
        <w:jc w:val="both"/>
        <w:rPr>
          <w:rFonts w:ascii="Times New Roman" w:hAnsi="Times New Roman" w:cs="Times New Roman"/>
          <w:sz w:val="28"/>
          <w:szCs w:val="28"/>
        </w:rPr>
      </w:pPr>
      <w:r w:rsidRPr="006C14D6">
        <w:rPr>
          <w:rFonts w:ascii="Times New Roman" w:hAnsi="Times New Roman" w:cs="Times New Roman"/>
          <w:sz w:val="28"/>
          <w:szCs w:val="28"/>
        </w:rPr>
        <w:t>Senza rivelazione del canale</w:t>
      </w:r>
    </w:p>
    <w:p w14:paraId="5E8F3331" w14:textId="7553C999" w:rsidR="00BE3EE2" w:rsidRPr="006C14D6" w:rsidRDefault="00BE3EE2" w:rsidP="00BE3EE2">
      <w:pPr>
        <w:pStyle w:val="Paragrafoelenco"/>
        <w:numPr>
          <w:ilvl w:val="1"/>
          <w:numId w:val="1"/>
        </w:numPr>
        <w:jc w:val="both"/>
        <w:rPr>
          <w:rFonts w:ascii="Times New Roman" w:hAnsi="Times New Roman" w:cs="Times New Roman"/>
          <w:sz w:val="28"/>
          <w:szCs w:val="28"/>
        </w:rPr>
      </w:pPr>
      <w:r w:rsidRPr="006C14D6">
        <w:rPr>
          <w:rFonts w:ascii="Times New Roman" w:hAnsi="Times New Roman" w:cs="Times New Roman"/>
          <w:sz w:val="28"/>
          <w:szCs w:val="28"/>
        </w:rPr>
        <w:t>Con rivelazione del canale: a sua volta può essere:</w:t>
      </w:r>
    </w:p>
    <w:p w14:paraId="2A69F735" w14:textId="1D3A946F" w:rsidR="00BE3EE2" w:rsidRPr="006C14D6" w:rsidRDefault="00BE3EE2" w:rsidP="00BE3EE2">
      <w:pPr>
        <w:pStyle w:val="Paragrafoelenco"/>
        <w:numPr>
          <w:ilvl w:val="2"/>
          <w:numId w:val="1"/>
        </w:numPr>
        <w:jc w:val="both"/>
        <w:rPr>
          <w:rFonts w:ascii="Times New Roman" w:hAnsi="Times New Roman" w:cs="Times New Roman"/>
          <w:sz w:val="28"/>
          <w:szCs w:val="28"/>
        </w:rPr>
      </w:pPr>
      <w:r w:rsidRPr="006C14D6">
        <w:rPr>
          <w:rFonts w:ascii="Times New Roman" w:hAnsi="Times New Roman" w:cs="Times New Roman"/>
          <w:sz w:val="28"/>
          <w:szCs w:val="28"/>
        </w:rPr>
        <w:t>Senza rilevazione di collisioni</w:t>
      </w:r>
    </w:p>
    <w:p w14:paraId="6B5D3286" w14:textId="20A16E02" w:rsidR="00BE3EE2" w:rsidRPr="006C14D6" w:rsidRDefault="00BE3EE2" w:rsidP="00BE3EE2">
      <w:pPr>
        <w:pStyle w:val="Paragrafoelenco"/>
        <w:numPr>
          <w:ilvl w:val="2"/>
          <w:numId w:val="1"/>
        </w:numPr>
        <w:jc w:val="both"/>
        <w:rPr>
          <w:rFonts w:ascii="Times New Roman" w:hAnsi="Times New Roman" w:cs="Times New Roman"/>
          <w:sz w:val="28"/>
          <w:szCs w:val="28"/>
        </w:rPr>
      </w:pPr>
      <w:r w:rsidRPr="006C14D6">
        <w:rPr>
          <w:rFonts w:ascii="Times New Roman" w:hAnsi="Times New Roman" w:cs="Times New Roman"/>
          <w:sz w:val="28"/>
          <w:szCs w:val="28"/>
        </w:rPr>
        <w:t>Con rilevazione di collisioni</w:t>
      </w:r>
    </w:p>
    <w:p w14:paraId="6C060E7A" w14:textId="059ACC16" w:rsidR="00BE3EE2" w:rsidRPr="006C14D6" w:rsidRDefault="00592D06" w:rsidP="00BE3EE2">
      <w:pPr>
        <w:jc w:val="both"/>
        <w:rPr>
          <w:rFonts w:ascii="Times New Roman" w:hAnsi="Times New Roman" w:cs="Times New Roman"/>
          <w:sz w:val="28"/>
          <w:szCs w:val="28"/>
        </w:rPr>
      </w:pPr>
      <w:r w:rsidRPr="006C14D6">
        <w:rPr>
          <w:rFonts w:ascii="Times New Roman" w:hAnsi="Times New Roman" w:cs="Times New Roman"/>
          <w:sz w:val="28"/>
          <w:szCs w:val="28"/>
        </w:rPr>
        <w:t xml:space="preserve">Lo standard IEEE 802.3 è l’evoluzione dello standard Ethernet II e definisce una rete LAN con topologia logica a BUS cablata con cavo coassiale. </w:t>
      </w:r>
      <w:r w:rsidR="00C97205" w:rsidRPr="006C14D6">
        <w:rPr>
          <w:rFonts w:ascii="Times New Roman" w:hAnsi="Times New Roman" w:cs="Times New Roman"/>
          <w:sz w:val="28"/>
          <w:szCs w:val="28"/>
        </w:rPr>
        <w:t>Il Bus è un mezzo condiviso da più stazioni, l’informazione trasmessa da una stazione è ascoltata da tutte le rimanenti stazioni</w:t>
      </w:r>
      <w:r w:rsidR="00CD79E4" w:rsidRPr="006C14D6">
        <w:rPr>
          <w:rFonts w:ascii="Times New Roman" w:hAnsi="Times New Roman" w:cs="Times New Roman"/>
          <w:sz w:val="28"/>
          <w:szCs w:val="28"/>
        </w:rPr>
        <w:t>. Se più stazioni trasmettono contemporaneamente si genera una collisione → l’informazione trasmessa viene persa.</w:t>
      </w:r>
      <w:r w:rsidR="008858D3" w:rsidRPr="006C14D6">
        <w:rPr>
          <w:rFonts w:ascii="Times New Roman" w:hAnsi="Times New Roman" w:cs="Times New Roman"/>
          <w:sz w:val="28"/>
          <w:szCs w:val="28"/>
        </w:rPr>
        <w:t xml:space="preserve"> Lo standard IEEE 802.3 adotta il protocollo CSMA/CD (Carrier Sense Multiple Access/Collision Detection) per la </w:t>
      </w:r>
      <w:r w:rsidR="00407DFF" w:rsidRPr="006C14D6">
        <w:rPr>
          <w:rFonts w:ascii="Times New Roman" w:hAnsi="Times New Roman" w:cs="Times New Roman"/>
          <w:sz w:val="28"/>
          <w:szCs w:val="28"/>
        </w:rPr>
        <w:t>dell’accesso multiplo. Lavora in questo modo:</w:t>
      </w:r>
    </w:p>
    <w:p w14:paraId="1E9412B4" w14:textId="42B7B205" w:rsidR="00407DFF" w:rsidRPr="006C14D6" w:rsidRDefault="00407DFF" w:rsidP="00407DFF">
      <w:pPr>
        <w:pStyle w:val="Paragrafoelenco"/>
        <w:numPr>
          <w:ilvl w:val="0"/>
          <w:numId w:val="2"/>
        </w:numPr>
        <w:jc w:val="both"/>
        <w:rPr>
          <w:rFonts w:ascii="Times New Roman" w:hAnsi="Times New Roman" w:cs="Times New Roman"/>
          <w:sz w:val="28"/>
          <w:szCs w:val="28"/>
        </w:rPr>
      </w:pPr>
      <w:r w:rsidRPr="006C14D6">
        <w:rPr>
          <w:rFonts w:ascii="Times New Roman" w:hAnsi="Times New Roman" w:cs="Times New Roman"/>
          <w:color w:val="FF0000"/>
          <w:sz w:val="28"/>
          <w:szCs w:val="28"/>
        </w:rPr>
        <w:t xml:space="preserve">Canale inattivo? </w:t>
      </w:r>
      <w:r w:rsidRPr="006C14D6">
        <w:rPr>
          <w:rFonts w:ascii="Times New Roman" w:hAnsi="Times New Roman" w:cs="Times New Roman"/>
          <w:sz w:val="28"/>
          <w:szCs w:val="28"/>
        </w:rPr>
        <w:t>→ inizio la trasmissione de</w:t>
      </w:r>
      <w:r w:rsidR="00235A7C" w:rsidRPr="006C14D6">
        <w:rPr>
          <w:rFonts w:ascii="Times New Roman" w:hAnsi="Times New Roman" w:cs="Times New Roman"/>
          <w:sz w:val="28"/>
          <w:szCs w:val="28"/>
        </w:rPr>
        <w:t>l</w:t>
      </w:r>
      <w:r w:rsidR="000966EC" w:rsidRPr="006C14D6">
        <w:rPr>
          <w:rFonts w:ascii="Times New Roman" w:hAnsi="Times New Roman" w:cs="Times New Roman"/>
          <w:sz w:val="28"/>
          <w:szCs w:val="28"/>
        </w:rPr>
        <w:t>le</w:t>
      </w:r>
      <w:r w:rsidRPr="006C14D6">
        <w:rPr>
          <w:rFonts w:ascii="Times New Roman" w:hAnsi="Times New Roman" w:cs="Times New Roman"/>
          <w:sz w:val="28"/>
          <w:szCs w:val="28"/>
        </w:rPr>
        <w:t xml:space="preserve"> frame</w:t>
      </w:r>
    </w:p>
    <w:p w14:paraId="496CD128" w14:textId="063E5268" w:rsidR="00407DFF" w:rsidRPr="006C14D6" w:rsidRDefault="00407DFF" w:rsidP="00407DFF">
      <w:pPr>
        <w:pStyle w:val="Paragrafoelenco"/>
        <w:numPr>
          <w:ilvl w:val="0"/>
          <w:numId w:val="2"/>
        </w:numPr>
        <w:jc w:val="both"/>
        <w:rPr>
          <w:rFonts w:ascii="Times New Roman" w:hAnsi="Times New Roman" w:cs="Times New Roman"/>
          <w:sz w:val="28"/>
          <w:szCs w:val="28"/>
        </w:rPr>
      </w:pPr>
      <w:r w:rsidRPr="006C14D6">
        <w:rPr>
          <w:rFonts w:ascii="Times New Roman" w:hAnsi="Times New Roman" w:cs="Times New Roman"/>
          <w:color w:val="FF0000"/>
          <w:sz w:val="28"/>
          <w:szCs w:val="28"/>
        </w:rPr>
        <w:t>Canale occupato?</w:t>
      </w:r>
      <w:r w:rsidRPr="006C14D6">
        <w:rPr>
          <w:rFonts w:ascii="Times New Roman" w:hAnsi="Times New Roman" w:cs="Times New Roman"/>
          <w:sz w:val="28"/>
          <w:szCs w:val="28"/>
        </w:rPr>
        <w:t xml:space="preserve"> → attendo fino alla rivelazione </w:t>
      </w:r>
      <w:r w:rsidR="00F818F3" w:rsidRPr="006C14D6">
        <w:rPr>
          <w:rFonts w:ascii="Times New Roman" w:hAnsi="Times New Roman" w:cs="Times New Roman"/>
          <w:sz w:val="28"/>
          <w:szCs w:val="28"/>
        </w:rPr>
        <w:t>di canale inattivo → inizio la trasmissione</w:t>
      </w:r>
    </w:p>
    <w:p w14:paraId="1FEC1176" w14:textId="146EE781" w:rsidR="00F818F3" w:rsidRPr="006C14D6" w:rsidRDefault="00F818F3" w:rsidP="00407DFF">
      <w:pPr>
        <w:pStyle w:val="Paragrafoelenco"/>
        <w:numPr>
          <w:ilvl w:val="0"/>
          <w:numId w:val="2"/>
        </w:numPr>
        <w:jc w:val="both"/>
        <w:rPr>
          <w:rFonts w:ascii="Times New Roman" w:hAnsi="Times New Roman" w:cs="Times New Roman"/>
          <w:sz w:val="28"/>
          <w:szCs w:val="28"/>
          <w:lang w:val="en-GB"/>
        </w:rPr>
      </w:pPr>
      <w:r w:rsidRPr="006C14D6">
        <w:rPr>
          <w:rFonts w:ascii="Times New Roman" w:hAnsi="Times New Roman" w:cs="Times New Roman"/>
          <w:color w:val="FF0000"/>
          <w:sz w:val="28"/>
          <w:szCs w:val="28"/>
          <w:lang w:val="en-GB"/>
        </w:rPr>
        <w:t>Listen while talking</w:t>
      </w:r>
      <w:r w:rsidR="00AE1D75" w:rsidRPr="006C14D6">
        <w:rPr>
          <w:rFonts w:ascii="Times New Roman" w:hAnsi="Times New Roman" w:cs="Times New Roman"/>
          <w:color w:val="FF0000"/>
          <w:sz w:val="28"/>
          <w:szCs w:val="28"/>
          <w:lang w:val="en-GB"/>
        </w:rPr>
        <w:t xml:space="preserve"> </w:t>
      </w:r>
      <w:r w:rsidR="00AE1D75" w:rsidRPr="006C14D6">
        <w:rPr>
          <w:rFonts w:ascii="Times New Roman" w:hAnsi="Times New Roman" w:cs="Times New Roman"/>
          <w:sz w:val="28"/>
          <w:szCs w:val="28"/>
          <w:lang w:val="en-GB"/>
        </w:rPr>
        <w:t>→ nessuno trasmette</w:t>
      </w:r>
    </w:p>
    <w:p w14:paraId="12BF04D5" w14:textId="3220A49E" w:rsidR="00235A7C" w:rsidRPr="006C14D6" w:rsidRDefault="00F818F3" w:rsidP="00407DFF">
      <w:pPr>
        <w:pStyle w:val="Paragrafoelenco"/>
        <w:numPr>
          <w:ilvl w:val="0"/>
          <w:numId w:val="2"/>
        </w:numPr>
        <w:jc w:val="both"/>
        <w:rPr>
          <w:rFonts w:ascii="Times New Roman" w:hAnsi="Times New Roman" w:cs="Times New Roman"/>
          <w:sz w:val="28"/>
          <w:szCs w:val="28"/>
        </w:rPr>
      </w:pPr>
      <w:r w:rsidRPr="006C14D6">
        <w:rPr>
          <w:rFonts w:ascii="Times New Roman" w:hAnsi="Times New Roman" w:cs="Times New Roman"/>
          <w:color w:val="FF0000"/>
          <w:sz w:val="28"/>
          <w:szCs w:val="28"/>
        </w:rPr>
        <w:t xml:space="preserve">Non c’è collisione? </w:t>
      </w:r>
      <w:r w:rsidR="00CE1438" w:rsidRPr="006C14D6">
        <w:rPr>
          <w:rFonts w:ascii="Times New Roman" w:hAnsi="Times New Roman" w:cs="Times New Roman"/>
          <w:sz w:val="28"/>
          <w:szCs w:val="28"/>
        </w:rPr>
        <w:t xml:space="preserve">(nessun segnale generato da altre STA rilevato durante la trasmissione) → </w:t>
      </w:r>
      <w:r w:rsidR="00235A7C" w:rsidRPr="006C14D6">
        <w:rPr>
          <w:rFonts w:ascii="Times New Roman" w:hAnsi="Times New Roman" w:cs="Times New Roman"/>
          <w:sz w:val="28"/>
          <w:szCs w:val="28"/>
        </w:rPr>
        <w:t>Frame correttamente spedit</w:t>
      </w:r>
      <w:r w:rsidR="000966EC" w:rsidRPr="006C14D6">
        <w:rPr>
          <w:rFonts w:ascii="Times New Roman" w:hAnsi="Times New Roman" w:cs="Times New Roman"/>
          <w:sz w:val="28"/>
          <w:szCs w:val="28"/>
        </w:rPr>
        <w:t>a,</w:t>
      </w:r>
      <w:r w:rsidRPr="006C14D6">
        <w:rPr>
          <w:rFonts w:ascii="Times New Roman" w:hAnsi="Times New Roman" w:cs="Times New Roman"/>
          <w:sz w:val="28"/>
          <w:szCs w:val="28"/>
        </w:rPr>
        <w:t xml:space="preserve"> </w:t>
      </w:r>
      <w:r w:rsidR="007C1E79" w:rsidRPr="006C14D6">
        <w:rPr>
          <w:rFonts w:ascii="Times New Roman" w:hAnsi="Times New Roman" w:cs="Times New Roman"/>
          <w:sz w:val="28"/>
          <w:szCs w:val="28"/>
        </w:rPr>
        <w:t xml:space="preserve">trasmissione arrestata </w:t>
      </w:r>
    </w:p>
    <w:p w14:paraId="4E9C1429" w14:textId="1457DDCA" w:rsidR="00F818F3" w:rsidRPr="006C14D6" w:rsidRDefault="00235A7C" w:rsidP="00407DFF">
      <w:pPr>
        <w:pStyle w:val="Paragrafoelenco"/>
        <w:numPr>
          <w:ilvl w:val="0"/>
          <w:numId w:val="2"/>
        </w:numPr>
        <w:jc w:val="both"/>
        <w:rPr>
          <w:rFonts w:ascii="Times New Roman" w:hAnsi="Times New Roman" w:cs="Times New Roman"/>
          <w:sz w:val="28"/>
          <w:szCs w:val="28"/>
        </w:rPr>
      </w:pPr>
      <w:r w:rsidRPr="006C14D6">
        <w:rPr>
          <w:rFonts w:ascii="Times New Roman" w:hAnsi="Times New Roman" w:cs="Times New Roman"/>
          <w:color w:val="FF0000"/>
          <w:sz w:val="28"/>
          <w:szCs w:val="28"/>
        </w:rPr>
        <w:t>Collisione?</w:t>
      </w:r>
      <w:r w:rsidRPr="006C14D6">
        <w:rPr>
          <w:rFonts w:ascii="Times New Roman" w:hAnsi="Times New Roman" w:cs="Times New Roman"/>
          <w:sz w:val="28"/>
          <w:szCs w:val="28"/>
        </w:rPr>
        <w:t xml:space="preserve"> →</w:t>
      </w:r>
      <w:r w:rsidR="00285643" w:rsidRPr="006C14D6">
        <w:rPr>
          <w:rFonts w:ascii="Times New Roman" w:hAnsi="Times New Roman" w:cs="Times New Roman"/>
          <w:sz w:val="28"/>
          <w:szCs w:val="28"/>
        </w:rPr>
        <w:t xml:space="preserve"> trasmissione del frame arrestata →</w:t>
      </w:r>
      <w:r w:rsidR="007C1E79" w:rsidRPr="006C14D6">
        <w:rPr>
          <w:rFonts w:ascii="Times New Roman" w:hAnsi="Times New Roman" w:cs="Times New Roman"/>
          <w:sz w:val="28"/>
          <w:szCs w:val="28"/>
        </w:rPr>
        <w:t xml:space="preserve"> trasmissione della sequenza di jam (48 bit) → Exponential Backoff</w:t>
      </w:r>
    </w:p>
    <w:p w14:paraId="5CD1A571" w14:textId="2957FDB8" w:rsidR="00CE1438" w:rsidRPr="006C14D6" w:rsidRDefault="00EB104D" w:rsidP="00407DFF">
      <w:pPr>
        <w:pStyle w:val="Paragrafoelenco"/>
        <w:numPr>
          <w:ilvl w:val="0"/>
          <w:numId w:val="2"/>
        </w:numPr>
        <w:jc w:val="both"/>
        <w:rPr>
          <w:rFonts w:ascii="Times New Roman" w:hAnsi="Times New Roman" w:cs="Times New Roman"/>
          <w:sz w:val="28"/>
          <w:szCs w:val="28"/>
        </w:rPr>
      </w:pPr>
      <w:r w:rsidRPr="006C14D6">
        <w:rPr>
          <w:rFonts w:ascii="Times New Roman" w:hAnsi="Times New Roman" w:cs="Times New Roman"/>
          <w:color w:val="FF0000"/>
          <w:sz w:val="28"/>
          <w:szCs w:val="28"/>
        </w:rPr>
        <w:t xml:space="preserve">Exponential Backoff </w:t>
      </w:r>
      <w:r w:rsidRPr="006C14D6">
        <w:rPr>
          <w:rFonts w:ascii="Times New Roman" w:hAnsi="Times New Roman" w:cs="Times New Roman"/>
          <w:sz w:val="28"/>
          <w:szCs w:val="28"/>
        </w:rPr>
        <w:t>→ attesa di un tempo casuale estratto dall’intervallo TSlot*[0, 2</w:t>
      </w:r>
      <w:r w:rsidRPr="006C14D6">
        <w:rPr>
          <w:rFonts w:ascii="Times New Roman" w:hAnsi="Times New Roman" w:cs="Times New Roman"/>
          <w:sz w:val="28"/>
          <w:szCs w:val="28"/>
          <w:vertAlign w:val="superscript"/>
        </w:rPr>
        <w:t>m</w:t>
      </w:r>
      <w:r w:rsidRPr="006C14D6">
        <w:rPr>
          <w:rFonts w:ascii="Times New Roman" w:hAnsi="Times New Roman" w:cs="Times New Roman"/>
          <w:sz w:val="28"/>
          <w:szCs w:val="28"/>
        </w:rPr>
        <w:t>-1</w:t>
      </w:r>
      <w:r w:rsidR="00151B8D" w:rsidRPr="006C14D6">
        <w:rPr>
          <w:rFonts w:ascii="Times New Roman" w:hAnsi="Times New Roman" w:cs="Times New Roman"/>
          <w:sz w:val="28"/>
          <w:szCs w:val="28"/>
        </w:rPr>
        <w:t>], m = min(n, 10), n = numero di collisioni consecutive, TSlot = tempo necessario a</w:t>
      </w:r>
      <w:r w:rsidR="00AE1D75" w:rsidRPr="006C14D6">
        <w:rPr>
          <w:rFonts w:ascii="Times New Roman" w:hAnsi="Times New Roman" w:cs="Times New Roman"/>
          <w:sz w:val="28"/>
          <w:szCs w:val="28"/>
        </w:rPr>
        <w:t>lla trasmissione di un</w:t>
      </w:r>
      <w:r w:rsidR="000966EC" w:rsidRPr="006C14D6">
        <w:rPr>
          <w:rFonts w:ascii="Times New Roman" w:hAnsi="Times New Roman" w:cs="Times New Roman"/>
          <w:sz w:val="28"/>
          <w:szCs w:val="28"/>
        </w:rPr>
        <w:t>a</w:t>
      </w:r>
      <w:r w:rsidR="00AE1D75" w:rsidRPr="006C14D6">
        <w:rPr>
          <w:rFonts w:ascii="Times New Roman" w:hAnsi="Times New Roman" w:cs="Times New Roman"/>
          <w:sz w:val="28"/>
          <w:szCs w:val="28"/>
        </w:rPr>
        <w:t xml:space="preserve"> frame a minima lunghezza (512 bit)</w:t>
      </w:r>
    </w:p>
    <w:p w14:paraId="7425B611" w14:textId="3F7C9AE3" w:rsidR="005740B0" w:rsidRPr="006C14D6" w:rsidRDefault="000966EC" w:rsidP="005740B0">
      <w:pPr>
        <w:jc w:val="both"/>
        <w:rPr>
          <w:rFonts w:ascii="Times New Roman" w:hAnsi="Times New Roman" w:cs="Times New Roman"/>
          <w:sz w:val="28"/>
          <w:szCs w:val="28"/>
        </w:rPr>
      </w:pPr>
      <w:r w:rsidRPr="006C14D6">
        <w:rPr>
          <w:rFonts w:ascii="Times New Roman" w:hAnsi="Times New Roman" w:cs="Times New Roman"/>
          <w:sz w:val="28"/>
          <w:szCs w:val="28"/>
        </w:rPr>
        <w:t>La frame</w:t>
      </w:r>
      <w:r w:rsidR="005740B0" w:rsidRPr="006C14D6">
        <w:rPr>
          <w:rFonts w:ascii="Times New Roman" w:hAnsi="Times New Roman" w:cs="Times New Roman"/>
          <w:sz w:val="28"/>
          <w:szCs w:val="28"/>
        </w:rPr>
        <w:t xml:space="preserve"> 802.3 è formata da:</w:t>
      </w:r>
    </w:p>
    <w:tbl>
      <w:tblPr>
        <w:tblStyle w:val="Grigliatabella"/>
        <w:tblW w:w="0" w:type="auto"/>
        <w:tblLook w:val="04A0" w:firstRow="1" w:lastRow="0" w:firstColumn="1" w:lastColumn="0" w:noHBand="0" w:noVBand="1"/>
      </w:tblPr>
      <w:tblGrid>
        <w:gridCol w:w="1069"/>
        <w:gridCol w:w="1069"/>
        <w:gridCol w:w="1070"/>
        <w:gridCol w:w="1070"/>
        <w:gridCol w:w="1070"/>
        <w:gridCol w:w="1070"/>
        <w:gridCol w:w="1070"/>
        <w:gridCol w:w="1070"/>
        <w:gridCol w:w="1070"/>
      </w:tblGrid>
      <w:tr w:rsidR="009C5479" w:rsidRPr="006C14D6" w14:paraId="36EBA659" w14:textId="77777777" w:rsidTr="005740B0">
        <w:tc>
          <w:tcPr>
            <w:tcW w:w="1069" w:type="dxa"/>
          </w:tcPr>
          <w:p w14:paraId="3FED2865" w14:textId="58811CEF" w:rsidR="005740B0" w:rsidRPr="006C14D6" w:rsidRDefault="005740B0" w:rsidP="005740B0">
            <w:pPr>
              <w:jc w:val="center"/>
              <w:rPr>
                <w:rFonts w:ascii="Times New Roman" w:hAnsi="Times New Roman" w:cs="Times New Roman"/>
                <w:sz w:val="18"/>
                <w:szCs w:val="28"/>
              </w:rPr>
            </w:pPr>
            <w:r w:rsidRPr="006C14D6">
              <w:rPr>
                <w:rFonts w:ascii="Times New Roman" w:hAnsi="Times New Roman" w:cs="Times New Roman"/>
                <w:sz w:val="18"/>
                <w:szCs w:val="28"/>
              </w:rPr>
              <w:t>MAC</w:t>
            </w:r>
          </w:p>
        </w:tc>
        <w:tc>
          <w:tcPr>
            <w:tcW w:w="1069" w:type="dxa"/>
          </w:tcPr>
          <w:p w14:paraId="08338D01" w14:textId="5EFF235E" w:rsidR="005740B0" w:rsidRPr="006C14D6" w:rsidRDefault="005740B0" w:rsidP="005740B0">
            <w:pPr>
              <w:jc w:val="center"/>
              <w:rPr>
                <w:rFonts w:ascii="Times New Roman" w:hAnsi="Times New Roman" w:cs="Times New Roman"/>
                <w:sz w:val="18"/>
                <w:szCs w:val="28"/>
              </w:rPr>
            </w:pPr>
            <w:r w:rsidRPr="006C14D6">
              <w:rPr>
                <w:rFonts w:ascii="Times New Roman" w:hAnsi="Times New Roman" w:cs="Times New Roman"/>
                <w:sz w:val="18"/>
                <w:szCs w:val="28"/>
              </w:rPr>
              <w:t>Preambolo</w:t>
            </w:r>
          </w:p>
        </w:tc>
        <w:tc>
          <w:tcPr>
            <w:tcW w:w="1070" w:type="dxa"/>
          </w:tcPr>
          <w:p w14:paraId="3CB503EE" w14:textId="2C96A8F7" w:rsidR="005740B0" w:rsidRPr="006C14D6" w:rsidRDefault="005740B0" w:rsidP="005740B0">
            <w:pPr>
              <w:jc w:val="center"/>
              <w:rPr>
                <w:rFonts w:ascii="Times New Roman" w:hAnsi="Times New Roman" w:cs="Times New Roman"/>
                <w:sz w:val="18"/>
                <w:szCs w:val="28"/>
              </w:rPr>
            </w:pPr>
            <w:r w:rsidRPr="006C14D6">
              <w:rPr>
                <w:rFonts w:ascii="Times New Roman" w:hAnsi="Times New Roman" w:cs="Times New Roman"/>
                <w:sz w:val="18"/>
                <w:szCs w:val="28"/>
              </w:rPr>
              <w:t>SFD</w:t>
            </w:r>
          </w:p>
        </w:tc>
        <w:tc>
          <w:tcPr>
            <w:tcW w:w="1070" w:type="dxa"/>
          </w:tcPr>
          <w:p w14:paraId="07648D84" w14:textId="2E442919" w:rsidR="005740B0" w:rsidRPr="006C14D6" w:rsidRDefault="005740B0" w:rsidP="005740B0">
            <w:pPr>
              <w:jc w:val="center"/>
              <w:rPr>
                <w:rFonts w:ascii="Times New Roman" w:hAnsi="Times New Roman" w:cs="Times New Roman"/>
                <w:sz w:val="18"/>
                <w:szCs w:val="28"/>
              </w:rPr>
            </w:pPr>
            <w:r w:rsidRPr="006C14D6">
              <w:rPr>
                <w:rFonts w:ascii="Times New Roman" w:hAnsi="Times New Roman" w:cs="Times New Roman"/>
                <w:sz w:val="18"/>
                <w:szCs w:val="28"/>
              </w:rPr>
              <w:t>MAC DA</w:t>
            </w:r>
          </w:p>
        </w:tc>
        <w:tc>
          <w:tcPr>
            <w:tcW w:w="1070" w:type="dxa"/>
          </w:tcPr>
          <w:p w14:paraId="3795C271" w14:textId="50BC4A99" w:rsidR="005740B0" w:rsidRPr="006C14D6" w:rsidRDefault="005740B0" w:rsidP="005740B0">
            <w:pPr>
              <w:jc w:val="center"/>
              <w:rPr>
                <w:rFonts w:ascii="Times New Roman" w:hAnsi="Times New Roman" w:cs="Times New Roman"/>
                <w:sz w:val="18"/>
                <w:szCs w:val="28"/>
              </w:rPr>
            </w:pPr>
            <w:r w:rsidRPr="006C14D6">
              <w:rPr>
                <w:rFonts w:ascii="Times New Roman" w:hAnsi="Times New Roman" w:cs="Times New Roman"/>
                <w:sz w:val="18"/>
                <w:szCs w:val="28"/>
              </w:rPr>
              <w:t>MAC SA</w:t>
            </w:r>
          </w:p>
        </w:tc>
        <w:tc>
          <w:tcPr>
            <w:tcW w:w="1070" w:type="dxa"/>
          </w:tcPr>
          <w:p w14:paraId="07513974" w14:textId="18C0349D" w:rsidR="005740B0" w:rsidRPr="006C14D6" w:rsidRDefault="005740B0" w:rsidP="005740B0">
            <w:pPr>
              <w:jc w:val="center"/>
              <w:rPr>
                <w:rFonts w:ascii="Times New Roman" w:hAnsi="Times New Roman" w:cs="Times New Roman"/>
                <w:sz w:val="18"/>
                <w:szCs w:val="28"/>
              </w:rPr>
            </w:pPr>
            <w:r w:rsidRPr="006C14D6">
              <w:rPr>
                <w:rFonts w:ascii="Times New Roman" w:hAnsi="Times New Roman" w:cs="Times New Roman"/>
                <w:sz w:val="18"/>
                <w:szCs w:val="28"/>
              </w:rPr>
              <w:t>Lunghezza</w:t>
            </w:r>
          </w:p>
        </w:tc>
        <w:tc>
          <w:tcPr>
            <w:tcW w:w="1070" w:type="dxa"/>
          </w:tcPr>
          <w:p w14:paraId="5215C6CB" w14:textId="0E0FFBA6" w:rsidR="005740B0" w:rsidRPr="006C14D6" w:rsidRDefault="005740B0" w:rsidP="005740B0">
            <w:pPr>
              <w:jc w:val="center"/>
              <w:rPr>
                <w:rFonts w:ascii="Times New Roman" w:hAnsi="Times New Roman" w:cs="Times New Roman"/>
                <w:sz w:val="18"/>
                <w:szCs w:val="28"/>
              </w:rPr>
            </w:pPr>
            <w:r w:rsidRPr="006C14D6">
              <w:rPr>
                <w:rFonts w:ascii="Times New Roman" w:hAnsi="Times New Roman" w:cs="Times New Roman"/>
                <w:sz w:val="18"/>
                <w:szCs w:val="28"/>
              </w:rPr>
              <w:t>Dati</w:t>
            </w:r>
          </w:p>
        </w:tc>
        <w:tc>
          <w:tcPr>
            <w:tcW w:w="1070" w:type="dxa"/>
          </w:tcPr>
          <w:p w14:paraId="287847AB" w14:textId="1DC9AADA" w:rsidR="005740B0" w:rsidRPr="006C14D6" w:rsidRDefault="005740B0" w:rsidP="005740B0">
            <w:pPr>
              <w:jc w:val="center"/>
              <w:rPr>
                <w:rFonts w:ascii="Times New Roman" w:hAnsi="Times New Roman" w:cs="Times New Roman"/>
                <w:sz w:val="18"/>
                <w:szCs w:val="28"/>
              </w:rPr>
            </w:pPr>
            <w:r w:rsidRPr="006C14D6">
              <w:rPr>
                <w:rFonts w:ascii="Times New Roman" w:hAnsi="Times New Roman" w:cs="Times New Roman"/>
                <w:sz w:val="18"/>
                <w:szCs w:val="28"/>
              </w:rPr>
              <w:t>Padding</w:t>
            </w:r>
          </w:p>
        </w:tc>
        <w:tc>
          <w:tcPr>
            <w:tcW w:w="1070" w:type="dxa"/>
          </w:tcPr>
          <w:p w14:paraId="29623082" w14:textId="16C027C8" w:rsidR="005740B0" w:rsidRPr="006C14D6" w:rsidRDefault="005740B0" w:rsidP="005740B0">
            <w:pPr>
              <w:jc w:val="center"/>
              <w:rPr>
                <w:rFonts w:ascii="Times New Roman" w:hAnsi="Times New Roman" w:cs="Times New Roman"/>
                <w:sz w:val="18"/>
                <w:szCs w:val="28"/>
              </w:rPr>
            </w:pPr>
            <w:r w:rsidRPr="006C14D6">
              <w:rPr>
                <w:rFonts w:ascii="Times New Roman" w:hAnsi="Times New Roman" w:cs="Times New Roman"/>
                <w:sz w:val="18"/>
                <w:szCs w:val="28"/>
              </w:rPr>
              <w:t>FCS</w:t>
            </w:r>
          </w:p>
        </w:tc>
      </w:tr>
      <w:tr w:rsidR="009C5479" w:rsidRPr="006C14D6" w14:paraId="1041B54B" w14:textId="77777777" w:rsidTr="005740B0">
        <w:tc>
          <w:tcPr>
            <w:tcW w:w="1069" w:type="dxa"/>
          </w:tcPr>
          <w:p w14:paraId="095963E0" w14:textId="3BC5DC4B" w:rsidR="005740B0" w:rsidRPr="006C14D6" w:rsidRDefault="005740B0" w:rsidP="005740B0">
            <w:pPr>
              <w:jc w:val="center"/>
              <w:rPr>
                <w:rFonts w:ascii="Times New Roman" w:hAnsi="Times New Roman" w:cs="Times New Roman"/>
                <w:sz w:val="18"/>
                <w:szCs w:val="28"/>
              </w:rPr>
            </w:pPr>
            <w:r w:rsidRPr="006C14D6">
              <w:rPr>
                <w:rFonts w:ascii="Times New Roman" w:hAnsi="Times New Roman" w:cs="Times New Roman"/>
                <w:sz w:val="18"/>
                <w:szCs w:val="28"/>
              </w:rPr>
              <w:t>Byte</w:t>
            </w:r>
          </w:p>
        </w:tc>
        <w:tc>
          <w:tcPr>
            <w:tcW w:w="1069" w:type="dxa"/>
          </w:tcPr>
          <w:p w14:paraId="45593D0D" w14:textId="64C2EB83" w:rsidR="005740B0" w:rsidRPr="006C14D6" w:rsidRDefault="005740B0" w:rsidP="005740B0">
            <w:pPr>
              <w:jc w:val="center"/>
              <w:rPr>
                <w:rFonts w:ascii="Times New Roman" w:hAnsi="Times New Roman" w:cs="Times New Roman"/>
                <w:sz w:val="18"/>
                <w:szCs w:val="28"/>
              </w:rPr>
            </w:pPr>
            <w:r w:rsidRPr="006C14D6">
              <w:rPr>
                <w:rFonts w:ascii="Times New Roman" w:hAnsi="Times New Roman" w:cs="Times New Roman"/>
                <w:sz w:val="18"/>
                <w:szCs w:val="28"/>
              </w:rPr>
              <w:t>7</w:t>
            </w:r>
          </w:p>
        </w:tc>
        <w:tc>
          <w:tcPr>
            <w:tcW w:w="1070" w:type="dxa"/>
          </w:tcPr>
          <w:p w14:paraId="0B87E9CD" w14:textId="24D1E1D9" w:rsidR="005740B0" w:rsidRPr="006C14D6" w:rsidRDefault="005740B0" w:rsidP="005740B0">
            <w:pPr>
              <w:jc w:val="center"/>
              <w:rPr>
                <w:rFonts w:ascii="Times New Roman" w:hAnsi="Times New Roman" w:cs="Times New Roman"/>
                <w:sz w:val="18"/>
                <w:szCs w:val="28"/>
              </w:rPr>
            </w:pPr>
            <w:r w:rsidRPr="006C14D6">
              <w:rPr>
                <w:rFonts w:ascii="Times New Roman" w:hAnsi="Times New Roman" w:cs="Times New Roman"/>
                <w:sz w:val="18"/>
                <w:szCs w:val="28"/>
              </w:rPr>
              <w:t>1</w:t>
            </w:r>
          </w:p>
        </w:tc>
        <w:tc>
          <w:tcPr>
            <w:tcW w:w="1070" w:type="dxa"/>
          </w:tcPr>
          <w:p w14:paraId="78211B49" w14:textId="22D212D5" w:rsidR="005740B0" w:rsidRPr="006C14D6" w:rsidRDefault="005740B0" w:rsidP="005740B0">
            <w:pPr>
              <w:jc w:val="center"/>
              <w:rPr>
                <w:rFonts w:ascii="Times New Roman" w:hAnsi="Times New Roman" w:cs="Times New Roman"/>
                <w:sz w:val="18"/>
                <w:szCs w:val="28"/>
              </w:rPr>
            </w:pPr>
            <w:r w:rsidRPr="006C14D6">
              <w:rPr>
                <w:rFonts w:ascii="Times New Roman" w:hAnsi="Times New Roman" w:cs="Times New Roman"/>
                <w:sz w:val="18"/>
                <w:szCs w:val="28"/>
              </w:rPr>
              <w:t>6</w:t>
            </w:r>
          </w:p>
        </w:tc>
        <w:tc>
          <w:tcPr>
            <w:tcW w:w="1070" w:type="dxa"/>
          </w:tcPr>
          <w:p w14:paraId="2920BA1B" w14:textId="7029366A" w:rsidR="005740B0" w:rsidRPr="006C14D6" w:rsidRDefault="005740B0" w:rsidP="005740B0">
            <w:pPr>
              <w:jc w:val="center"/>
              <w:rPr>
                <w:rFonts w:ascii="Times New Roman" w:hAnsi="Times New Roman" w:cs="Times New Roman"/>
                <w:sz w:val="18"/>
                <w:szCs w:val="28"/>
              </w:rPr>
            </w:pPr>
            <w:r w:rsidRPr="006C14D6">
              <w:rPr>
                <w:rFonts w:ascii="Times New Roman" w:hAnsi="Times New Roman" w:cs="Times New Roman"/>
                <w:sz w:val="18"/>
                <w:szCs w:val="28"/>
              </w:rPr>
              <w:t>6</w:t>
            </w:r>
          </w:p>
        </w:tc>
        <w:tc>
          <w:tcPr>
            <w:tcW w:w="1070" w:type="dxa"/>
          </w:tcPr>
          <w:p w14:paraId="67905794" w14:textId="781973D2" w:rsidR="005740B0" w:rsidRPr="006C14D6" w:rsidRDefault="005740B0" w:rsidP="005740B0">
            <w:pPr>
              <w:jc w:val="center"/>
              <w:rPr>
                <w:rFonts w:ascii="Times New Roman" w:hAnsi="Times New Roman" w:cs="Times New Roman"/>
                <w:sz w:val="18"/>
                <w:szCs w:val="28"/>
              </w:rPr>
            </w:pPr>
            <w:r w:rsidRPr="006C14D6">
              <w:rPr>
                <w:rFonts w:ascii="Times New Roman" w:hAnsi="Times New Roman" w:cs="Times New Roman"/>
                <w:sz w:val="18"/>
                <w:szCs w:val="28"/>
              </w:rPr>
              <w:t>2</w:t>
            </w:r>
          </w:p>
        </w:tc>
        <w:tc>
          <w:tcPr>
            <w:tcW w:w="1070" w:type="dxa"/>
          </w:tcPr>
          <w:p w14:paraId="277CA454" w14:textId="43312A31" w:rsidR="005740B0" w:rsidRPr="006C14D6" w:rsidRDefault="00454494" w:rsidP="00454494">
            <w:pPr>
              <w:jc w:val="center"/>
              <w:rPr>
                <w:rFonts w:ascii="Times New Roman" w:hAnsi="Times New Roman" w:cs="Times New Roman"/>
                <w:sz w:val="18"/>
                <w:szCs w:val="28"/>
              </w:rPr>
            </w:pPr>
            <w:r w:rsidRPr="006C14D6">
              <w:rPr>
                <w:rFonts w:ascii="Times New Roman" w:hAnsi="Times New Roman" w:cs="Times New Roman"/>
                <w:sz w:val="18"/>
                <w:szCs w:val="28"/>
              </w:rPr>
              <w:t>0-1500</w:t>
            </w:r>
          </w:p>
        </w:tc>
        <w:tc>
          <w:tcPr>
            <w:tcW w:w="1070" w:type="dxa"/>
          </w:tcPr>
          <w:p w14:paraId="73B90301" w14:textId="31E1F628" w:rsidR="005740B0" w:rsidRPr="006C14D6" w:rsidRDefault="009C5479" w:rsidP="009C5479">
            <w:pPr>
              <w:jc w:val="center"/>
              <w:rPr>
                <w:rFonts w:ascii="Times New Roman" w:hAnsi="Times New Roman" w:cs="Times New Roman"/>
                <w:sz w:val="18"/>
                <w:szCs w:val="28"/>
              </w:rPr>
            </w:pPr>
            <w:r w:rsidRPr="006C14D6">
              <w:rPr>
                <w:rFonts w:ascii="Times New Roman" w:hAnsi="Times New Roman" w:cs="Times New Roman"/>
                <w:sz w:val="18"/>
                <w:szCs w:val="28"/>
              </w:rPr>
              <w:t>0</w:t>
            </w:r>
            <w:r w:rsidR="00454494" w:rsidRPr="006C14D6">
              <w:rPr>
                <w:rFonts w:ascii="Times New Roman" w:hAnsi="Times New Roman" w:cs="Times New Roman"/>
                <w:sz w:val="18"/>
                <w:szCs w:val="28"/>
              </w:rPr>
              <w:t>-</w:t>
            </w:r>
            <w:r w:rsidRPr="006C14D6">
              <w:rPr>
                <w:rFonts w:ascii="Times New Roman" w:hAnsi="Times New Roman" w:cs="Times New Roman"/>
                <w:sz w:val="18"/>
                <w:szCs w:val="28"/>
              </w:rPr>
              <w:t>46</w:t>
            </w:r>
          </w:p>
        </w:tc>
        <w:tc>
          <w:tcPr>
            <w:tcW w:w="1070" w:type="dxa"/>
          </w:tcPr>
          <w:p w14:paraId="1BB52B10" w14:textId="07C4D6D7" w:rsidR="005740B0" w:rsidRPr="006C14D6" w:rsidRDefault="009C5479" w:rsidP="005740B0">
            <w:pPr>
              <w:jc w:val="center"/>
              <w:rPr>
                <w:rFonts w:ascii="Times New Roman" w:hAnsi="Times New Roman" w:cs="Times New Roman"/>
                <w:sz w:val="18"/>
                <w:szCs w:val="28"/>
              </w:rPr>
            </w:pPr>
            <w:r w:rsidRPr="006C14D6">
              <w:rPr>
                <w:rFonts w:ascii="Times New Roman" w:hAnsi="Times New Roman" w:cs="Times New Roman"/>
                <w:sz w:val="18"/>
                <w:szCs w:val="28"/>
              </w:rPr>
              <w:t>4</w:t>
            </w:r>
          </w:p>
        </w:tc>
      </w:tr>
    </w:tbl>
    <w:p w14:paraId="2A77AF43" w14:textId="77777777" w:rsidR="004854A0" w:rsidRPr="006C14D6" w:rsidRDefault="00741474" w:rsidP="005740B0">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 xml:space="preserve">Il preambolo è una sequenza di bit </w:t>
      </w:r>
      <w:r w:rsidR="004854A0" w:rsidRPr="006C14D6">
        <w:rPr>
          <w:rFonts w:ascii="Times New Roman" w:hAnsi="Times New Roman" w:cs="Times New Roman"/>
          <w:sz w:val="28"/>
          <w:szCs w:val="28"/>
        </w:rPr>
        <w:t>utile a sincronizzare trasmettitore e ricevitore</w:t>
      </w:r>
    </w:p>
    <w:p w14:paraId="6757D920" w14:textId="2341FFD9" w:rsidR="004854A0" w:rsidRPr="006C14D6" w:rsidRDefault="004854A0" w:rsidP="005740B0">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La SDF (Starting Frame Delimeter) indica l’inizio del</w:t>
      </w:r>
      <w:r w:rsidR="000966EC" w:rsidRPr="006C14D6">
        <w:rPr>
          <w:rFonts w:ascii="Times New Roman" w:hAnsi="Times New Roman" w:cs="Times New Roman"/>
          <w:sz w:val="28"/>
          <w:szCs w:val="28"/>
        </w:rPr>
        <w:t>la</w:t>
      </w:r>
      <w:r w:rsidRPr="006C14D6">
        <w:rPr>
          <w:rFonts w:ascii="Times New Roman" w:hAnsi="Times New Roman" w:cs="Times New Roman"/>
          <w:sz w:val="28"/>
          <w:szCs w:val="28"/>
        </w:rPr>
        <w:t xml:space="preserve"> frame</w:t>
      </w:r>
    </w:p>
    <w:p w14:paraId="1C1A8063" w14:textId="1FACF1A3" w:rsidR="004854A0" w:rsidRPr="006C14D6" w:rsidRDefault="000206EC" w:rsidP="005740B0">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Il</w:t>
      </w:r>
      <w:r w:rsidR="00970C26" w:rsidRPr="006C14D6">
        <w:rPr>
          <w:rFonts w:ascii="Times New Roman" w:hAnsi="Times New Roman" w:cs="Times New Roman"/>
          <w:sz w:val="28"/>
          <w:szCs w:val="28"/>
        </w:rPr>
        <w:t xml:space="preserve"> MAC DA è il</w:t>
      </w:r>
      <w:r w:rsidRPr="006C14D6">
        <w:rPr>
          <w:rFonts w:ascii="Times New Roman" w:hAnsi="Times New Roman" w:cs="Times New Roman"/>
          <w:sz w:val="28"/>
          <w:szCs w:val="28"/>
        </w:rPr>
        <w:t xml:space="preserve"> MAC del destinatario (12 cifre esadecimali) le prime 6 sono </w:t>
      </w:r>
      <w:r w:rsidR="00474987" w:rsidRPr="006C14D6">
        <w:rPr>
          <w:rFonts w:ascii="Times New Roman" w:hAnsi="Times New Roman" w:cs="Times New Roman"/>
          <w:sz w:val="28"/>
          <w:szCs w:val="28"/>
        </w:rPr>
        <w:t>l’identificativo dell’azienda (Organization Unit Identifier (OUI)) e le ultime 6 sono il numero di scheda di rete</w:t>
      </w:r>
    </w:p>
    <w:p w14:paraId="7FEA4C7B" w14:textId="422A4383" w:rsidR="00970C26" w:rsidRPr="006C14D6" w:rsidRDefault="00970C26" w:rsidP="005740B0">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Il MAC SA è il MAC del mittente</w:t>
      </w:r>
    </w:p>
    <w:p w14:paraId="6A6CDB58" w14:textId="01054771" w:rsidR="00970C26" w:rsidRPr="006C14D6" w:rsidRDefault="00970C26" w:rsidP="005740B0">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La lunghezza è la lunghezza del campo in byte</w:t>
      </w:r>
    </w:p>
    <w:p w14:paraId="4292764B" w14:textId="0C4D99D4" w:rsidR="00970C26" w:rsidRPr="006C14D6" w:rsidRDefault="00970C26" w:rsidP="005740B0">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I dati sono la SDU</w:t>
      </w:r>
    </w:p>
    <w:p w14:paraId="18131EA7" w14:textId="5ECC9F1D" w:rsidR="00970C26" w:rsidRPr="006C14D6" w:rsidRDefault="00970C26" w:rsidP="005740B0">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lastRenderedPageBreak/>
        <w:t xml:space="preserve">Il padding </w:t>
      </w:r>
      <w:r w:rsidR="00DA755A" w:rsidRPr="006C14D6">
        <w:rPr>
          <w:rFonts w:ascii="Times New Roman" w:hAnsi="Times New Roman" w:cs="Times New Roman"/>
          <w:sz w:val="28"/>
          <w:szCs w:val="28"/>
        </w:rPr>
        <w:t>garantisce la lunghezza minima (Lmin) del</w:t>
      </w:r>
      <w:r w:rsidR="000966EC" w:rsidRPr="006C14D6">
        <w:rPr>
          <w:rFonts w:ascii="Times New Roman" w:hAnsi="Times New Roman" w:cs="Times New Roman"/>
          <w:sz w:val="28"/>
          <w:szCs w:val="28"/>
        </w:rPr>
        <w:t>la</w:t>
      </w:r>
      <w:r w:rsidR="00DA755A" w:rsidRPr="006C14D6">
        <w:rPr>
          <w:rFonts w:ascii="Times New Roman" w:hAnsi="Times New Roman" w:cs="Times New Roman"/>
          <w:sz w:val="28"/>
          <w:szCs w:val="28"/>
        </w:rPr>
        <w:t xml:space="preserve"> frame sia 64 byte</w:t>
      </w:r>
    </w:p>
    <w:p w14:paraId="7A89E41C" w14:textId="2DFBA21A" w:rsidR="00CB3BFE" w:rsidRPr="006C14D6" w:rsidRDefault="00CB3BFE" w:rsidP="005740B0">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 xml:space="preserve">FCS è </w:t>
      </w:r>
      <w:r w:rsidR="000966EC" w:rsidRPr="006C14D6">
        <w:rPr>
          <w:rFonts w:ascii="Times New Roman" w:hAnsi="Times New Roman" w:cs="Times New Roman"/>
          <w:sz w:val="28"/>
          <w:szCs w:val="28"/>
        </w:rPr>
        <w:t>la frame</w:t>
      </w:r>
      <w:r w:rsidRPr="006C14D6">
        <w:rPr>
          <w:rFonts w:ascii="Times New Roman" w:hAnsi="Times New Roman" w:cs="Times New Roman"/>
          <w:sz w:val="28"/>
          <w:szCs w:val="28"/>
        </w:rPr>
        <w:t xml:space="preserve"> Check Sequence e consente la rivelazione dell’errore</w:t>
      </w:r>
    </w:p>
    <w:p w14:paraId="522FD53E" w14:textId="03A22268" w:rsidR="00D85682" w:rsidRPr="006C14D6" w:rsidRDefault="00D85682" w:rsidP="00D85682">
      <w:pPr>
        <w:jc w:val="both"/>
        <w:rPr>
          <w:rFonts w:ascii="Times New Roman" w:hAnsi="Times New Roman" w:cs="Times New Roman"/>
          <w:sz w:val="28"/>
          <w:szCs w:val="28"/>
        </w:rPr>
      </w:pPr>
      <w:r w:rsidRPr="006C14D6">
        <w:rPr>
          <w:rFonts w:ascii="Times New Roman" w:hAnsi="Times New Roman" w:cs="Times New Roman"/>
          <w:sz w:val="28"/>
          <w:szCs w:val="28"/>
        </w:rPr>
        <w:t>I mezzi trasmissivi possono essere i cavi coassiali, i doppini o le fibre ottiche</w:t>
      </w:r>
      <w:r w:rsidR="00696B80" w:rsidRPr="006C14D6">
        <w:rPr>
          <w:rFonts w:ascii="Times New Roman" w:hAnsi="Times New Roman" w:cs="Times New Roman"/>
          <w:sz w:val="28"/>
          <w:szCs w:val="28"/>
        </w:rPr>
        <w:t>.</w:t>
      </w:r>
    </w:p>
    <w:p w14:paraId="7E0E9A7D" w14:textId="6E01E32F" w:rsidR="00696B80" w:rsidRPr="006C14D6" w:rsidRDefault="00696B80" w:rsidP="00D85682">
      <w:pPr>
        <w:jc w:val="both"/>
        <w:rPr>
          <w:rFonts w:ascii="Times New Roman" w:hAnsi="Times New Roman" w:cs="Times New Roman"/>
          <w:sz w:val="28"/>
          <w:szCs w:val="28"/>
        </w:rPr>
      </w:pPr>
      <w:r w:rsidRPr="006C14D6">
        <w:rPr>
          <w:rFonts w:ascii="Times New Roman" w:hAnsi="Times New Roman" w:cs="Times New Roman"/>
          <w:sz w:val="28"/>
          <w:szCs w:val="28"/>
        </w:rPr>
        <w:t xml:space="preserve">La IEEE 802.5 è detta Token Ring, ha una topologia logica ad anello e il diritto ad accedere al mezzo è acquisito mediante un gettone (token) che garantisce l’accesso multiplo ordinato. </w:t>
      </w:r>
      <w:r w:rsidR="002F749F" w:rsidRPr="006C14D6">
        <w:rPr>
          <w:rFonts w:ascii="Times New Roman" w:hAnsi="Times New Roman" w:cs="Times New Roman"/>
          <w:sz w:val="28"/>
          <w:szCs w:val="28"/>
        </w:rPr>
        <w:t>Funziona nel seguente modo:</w:t>
      </w:r>
    </w:p>
    <w:p w14:paraId="59756E7F" w14:textId="07E39BD4" w:rsidR="002F749F" w:rsidRPr="006C14D6" w:rsidRDefault="002F749F" w:rsidP="002F749F">
      <w:pPr>
        <w:pStyle w:val="Paragrafoelenco"/>
        <w:numPr>
          <w:ilvl w:val="0"/>
          <w:numId w:val="9"/>
        </w:numPr>
        <w:jc w:val="both"/>
        <w:rPr>
          <w:rFonts w:ascii="Times New Roman" w:hAnsi="Times New Roman" w:cs="Times New Roman"/>
          <w:sz w:val="28"/>
          <w:szCs w:val="28"/>
        </w:rPr>
      </w:pPr>
      <w:r w:rsidRPr="006C14D6">
        <w:rPr>
          <w:rFonts w:ascii="Times New Roman" w:hAnsi="Times New Roman" w:cs="Times New Roman"/>
          <w:sz w:val="28"/>
          <w:szCs w:val="28"/>
        </w:rPr>
        <w:t>Cattura del token</w:t>
      </w:r>
    </w:p>
    <w:p w14:paraId="41DDCE3C" w14:textId="2A68C611" w:rsidR="002F749F" w:rsidRPr="006C14D6" w:rsidRDefault="002F749F" w:rsidP="002F749F">
      <w:pPr>
        <w:pStyle w:val="Paragrafoelenco"/>
        <w:numPr>
          <w:ilvl w:val="0"/>
          <w:numId w:val="9"/>
        </w:numPr>
        <w:jc w:val="both"/>
        <w:rPr>
          <w:rFonts w:ascii="Times New Roman" w:hAnsi="Times New Roman" w:cs="Times New Roman"/>
          <w:sz w:val="28"/>
          <w:szCs w:val="28"/>
        </w:rPr>
      </w:pPr>
      <w:r w:rsidRPr="006C14D6">
        <w:rPr>
          <w:rFonts w:ascii="Times New Roman" w:hAnsi="Times New Roman" w:cs="Times New Roman"/>
          <w:sz w:val="28"/>
          <w:szCs w:val="28"/>
        </w:rPr>
        <w:t xml:space="preserve">Man mano che </w:t>
      </w:r>
      <w:r w:rsidR="000966EC" w:rsidRPr="006C14D6">
        <w:rPr>
          <w:rFonts w:ascii="Times New Roman" w:hAnsi="Times New Roman" w:cs="Times New Roman"/>
          <w:sz w:val="28"/>
          <w:szCs w:val="28"/>
        </w:rPr>
        <w:t>la frame</w:t>
      </w:r>
      <w:r w:rsidRPr="006C14D6">
        <w:rPr>
          <w:rFonts w:ascii="Times New Roman" w:hAnsi="Times New Roman" w:cs="Times New Roman"/>
          <w:sz w:val="28"/>
          <w:szCs w:val="28"/>
        </w:rPr>
        <w:t xml:space="preserve"> percorre l’anello le stazioni leggono il MAC del destinatario, riportato nell’header</w:t>
      </w:r>
      <w:r w:rsidR="00CF2395" w:rsidRPr="006C14D6">
        <w:rPr>
          <w:rFonts w:ascii="Times New Roman" w:hAnsi="Times New Roman" w:cs="Times New Roman"/>
          <w:sz w:val="28"/>
          <w:szCs w:val="28"/>
        </w:rPr>
        <w:t xml:space="preserve"> per capire se passarlo al livello di rete</w:t>
      </w:r>
    </w:p>
    <w:p w14:paraId="7B83701D" w14:textId="1A663911" w:rsidR="00CF2395" w:rsidRPr="006C14D6" w:rsidRDefault="000966EC" w:rsidP="002F749F">
      <w:pPr>
        <w:pStyle w:val="Paragrafoelenco"/>
        <w:numPr>
          <w:ilvl w:val="0"/>
          <w:numId w:val="9"/>
        </w:numPr>
        <w:jc w:val="both"/>
        <w:rPr>
          <w:rFonts w:ascii="Times New Roman" w:hAnsi="Times New Roman" w:cs="Times New Roman"/>
          <w:sz w:val="28"/>
          <w:szCs w:val="28"/>
        </w:rPr>
      </w:pPr>
      <w:r w:rsidRPr="006C14D6">
        <w:rPr>
          <w:rFonts w:ascii="Times New Roman" w:hAnsi="Times New Roman" w:cs="Times New Roman"/>
          <w:sz w:val="28"/>
          <w:szCs w:val="28"/>
        </w:rPr>
        <w:t>Le</w:t>
      </w:r>
      <w:r w:rsidR="00CF2395" w:rsidRPr="006C14D6">
        <w:rPr>
          <w:rFonts w:ascii="Times New Roman" w:hAnsi="Times New Roman" w:cs="Times New Roman"/>
          <w:sz w:val="28"/>
          <w:szCs w:val="28"/>
        </w:rPr>
        <w:t xml:space="preserve"> frame trasmess</w:t>
      </w:r>
      <w:r w:rsidRPr="006C14D6">
        <w:rPr>
          <w:rFonts w:ascii="Times New Roman" w:hAnsi="Times New Roman" w:cs="Times New Roman"/>
          <w:sz w:val="28"/>
          <w:szCs w:val="28"/>
        </w:rPr>
        <w:t>e</w:t>
      </w:r>
      <w:r w:rsidR="00CF2395" w:rsidRPr="006C14D6">
        <w:rPr>
          <w:rFonts w:ascii="Times New Roman" w:hAnsi="Times New Roman" w:cs="Times New Roman"/>
          <w:sz w:val="28"/>
          <w:szCs w:val="28"/>
        </w:rPr>
        <w:t xml:space="preserve"> sono ritrasmess</w:t>
      </w:r>
      <w:r w:rsidRPr="006C14D6">
        <w:rPr>
          <w:rFonts w:ascii="Times New Roman" w:hAnsi="Times New Roman" w:cs="Times New Roman"/>
          <w:sz w:val="28"/>
          <w:szCs w:val="28"/>
        </w:rPr>
        <w:t>e</w:t>
      </w:r>
      <w:r w:rsidR="00CF2395" w:rsidRPr="006C14D6">
        <w:rPr>
          <w:rFonts w:ascii="Times New Roman" w:hAnsi="Times New Roman" w:cs="Times New Roman"/>
          <w:sz w:val="28"/>
          <w:szCs w:val="28"/>
        </w:rPr>
        <w:t xml:space="preserve"> da ogni stazione e rimoss</w:t>
      </w:r>
      <w:r w:rsidRPr="006C14D6">
        <w:rPr>
          <w:rFonts w:ascii="Times New Roman" w:hAnsi="Times New Roman" w:cs="Times New Roman"/>
          <w:sz w:val="28"/>
          <w:szCs w:val="28"/>
        </w:rPr>
        <w:t>e</w:t>
      </w:r>
      <w:r w:rsidR="00CF2395" w:rsidRPr="006C14D6">
        <w:rPr>
          <w:rFonts w:ascii="Times New Roman" w:hAnsi="Times New Roman" w:cs="Times New Roman"/>
          <w:sz w:val="28"/>
          <w:szCs w:val="28"/>
        </w:rPr>
        <w:t xml:space="preserve"> dall’anello della sorgente</w:t>
      </w:r>
    </w:p>
    <w:p w14:paraId="7615C4B2" w14:textId="785234EF" w:rsidR="00CF2395" w:rsidRPr="006C14D6" w:rsidRDefault="00CF2395" w:rsidP="002F749F">
      <w:pPr>
        <w:pStyle w:val="Paragrafoelenco"/>
        <w:numPr>
          <w:ilvl w:val="0"/>
          <w:numId w:val="9"/>
        </w:numPr>
        <w:jc w:val="both"/>
        <w:rPr>
          <w:rFonts w:ascii="Times New Roman" w:hAnsi="Times New Roman" w:cs="Times New Roman"/>
          <w:sz w:val="28"/>
          <w:szCs w:val="28"/>
        </w:rPr>
      </w:pPr>
      <w:r w:rsidRPr="006C14D6">
        <w:rPr>
          <w:rFonts w:ascii="Times New Roman" w:hAnsi="Times New Roman" w:cs="Times New Roman"/>
          <w:sz w:val="28"/>
          <w:szCs w:val="28"/>
        </w:rPr>
        <w:t>Il token non può essere trattenuto oltre il tempo massimo</w:t>
      </w:r>
      <w:r w:rsidR="00FB11B8" w:rsidRPr="006C14D6">
        <w:rPr>
          <w:rFonts w:ascii="Times New Roman" w:hAnsi="Times New Roman" w:cs="Times New Roman"/>
          <w:sz w:val="28"/>
          <w:szCs w:val="28"/>
        </w:rPr>
        <w:t xml:space="preserve"> dalla medesima stazione per evitare di monopolizzare il canale</w:t>
      </w:r>
    </w:p>
    <w:p w14:paraId="04C5A37F" w14:textId="15723AB6" w:rsidR="00367D3A" w:rsidRPr="006C14D6" w:rsidRDefault="000966EC" w:rsidP="00367D3A">
      <w:pPr>
        <w:jc w:val="both"/>
        <w:rPr>
          <w:rFonts w:ascii="Times New Roman" w:hAnsi="Times New Roman" w:cs="Times New Roman"/>
          <w:sz w:val="28"/>
          <w:szCs w:val="28"/>
        </w:rPr>
      </w:pPr>
      <w:r w:rsidRPr="006C14D6">
        <w:rPr>
          <w:rFonts w:ascii="Times New Roman" w:hAnsi="Times New Roman" w:cs="Times New Roman"/>
          <w:sz w:val="28"/>
          <w:szCs w:val="28"/>
        </w:rPr>
        <w:t>La frame</w:t>
      </w:r>
      <w:r w:rsidR="00367D3A" w:rsidRPr="006C14D6">
        <w:rPr>
          <w:rFonts w:ascii="Times New Roman" w:hAnsi="Times New Roman" w:cs="Times New Roman"/>
          <w:sz w:val="28"/>
          <w:szCs w:val="28"/>
        </w:rPr>
        <w:t xml:space="preserve"> IEEE 802.5 è formato in questo modo:</w:t>
      </w:r>
    </w:p>
    <w:tbl>
      <w:tblPr>
        <w:tblStyle w:val="Grigliatabella"/>
        <w:tblW w:w="0" w:type="auto"/>
        <w:tblLook w:val="04A0" w:firstRow="1" w:lastRow="0" w:firstColumn="1" w:lastColumn="0" w:noHBand="0" w:noVBand="1"/>
      </w:tblPr>
      <w:tblGrid>
        <w:gridCol w:w="1068"/>
        <w:gridCol w:w="1070"/>
        <w:gridCol w:w="1070"/>
        <w:gridCol w:w="1070"/>
        <w:gridCol w:w="1070"/>
        <w:gridCol w:w="1070"/>
        <w:gridCol w:w="1070"/>
        <w:gridCol w:w="1070"/>
        <w:gridCol w:w="1070"/>
      </w:tblGrid>
      <w:tr w:rsidR="00367D3A" w:rsidRPr="006C14D6" w14:paraId="6F687126" w14:textId="1D09F294" w:rsidTr="00367D3A">
        <w:tc>
          <w:tcPr>
            <w:tcW w:w="1068" w:type="dxa"/>
          </w:tcPr>
          <w:p w14:paraId="1B659325" w14:textId="45366347" w:rsidR="00367D3A" w:rsidRPr="006C14D6" w:rsidRDefault="00367D3A" w:rsidP="004A088B">
            <w:pPr>
              <w:jc w:val="center"/>
              <w:rPr>
                <w:rFonts w:ascii="Times New Roman" w:hAnsi="Times New Roman" w:cs="Times New Roman"/>
                <w:sz w:val="18"/>
                <w:szCs w:val="28"/>
              </w:rPr>
            </w:pPr>
            <w:r w:rsidRPr="006C14D6">
              <w:rPr>
                <w:rFonts w:ascii="Times New Roman" w:hAnsi="Times New Roman" w:cs="Times New Roman"/>
                <w:sz w:val="18"/>
                <w:szCs w:val="28"/>
              </w:rPr>
              <w:t>SD</w:t>
            </w:r>
          </w:p>
        </w:tc>
        <w:tc>
          <w:tcPr>
            <w:tcW w:w="1070" w:type="dxa"/>
          </w:tcPr>
          <w:p w14:paraId="22CABAE6" w14:textId="6FD4DA17" w:rsidR="00367D3A" w:rsidRPr="006C14D6" w:rsidRDefault="00367D3A" w:rsidP="004A088B">
            <w:pPr>
              <w:jc w:val="center"/>
              <w:rPr>
                <w:rFonts w:ascii="Times New Roman" w:hAnsi="Times New Roman" w:cs="Times New Roman"/>
                <w:sz w:val="18"/>
                <w:szCs w:val="28"/>
              </w:rPr>
            </w:pPr>
            <w:r w:rsidRPr="006C14D6">
              <w:rPr>
                <w:rFonts w:ascii="Times New Roman" w:hAnsi="Times New Roman" w:cs="Times New Roman"/>
                <w:sz w:val="18"/>
                <w:szCs w:val="28"/>
              </w:rPr>
              <w:t>AC</w:t>
            </w:r>
          </w:p>
        </w:tc>
        <w:tc>
          <w:tcPr>
            <w:tcW w:w="1070" w:type="dxa"/>
          </w:tcPr>
          <w:p w14:paraId="5670D5D5" w14:textId="053C10B7" w:rsidR="00367D3A" w:rsidRPr="006C14D6" w:rsidRDefault="00367D3A" w:rsidP="004A088B">
            <w:pPr>
              <w:jc w:val="center"/>
              <w:rPr>
                <w:rFonts w:ascii="Times New Roman" w:hAnsi="Times New Roman" w:cs="Times New Roman"/>
                <w:sz w:val="18"/>
                <w:szCs w:val="28"/>
              </w:rPr>
            </w:pPr>
            <w:r w:rsidRPr="006C14D6">
              <w:rPr>
                <w:rFonts w:ascii="Times New Roman" w:hAnsi="Times New Roman" w:cs="Times New Roman"/>
                <w:sz w:val="18"/>
                <w:szCs w:val="28"/>
              </w:rPr>
              <w:t>FC</w:t>
            </w:r>
          </w:p>
        </w:tc>
        <w:tc>
          <w:tcPr>
            <w:tcW w:w="1070" w:type="dxa"/>
          </w:tcPr>
          <w:p w14:paraId="41C822C5" w14:textId="271F82AD" w:rsidR="00367D3A" w:rsidRPr="006C14D6" w:rsidRDefault="00367D3A" w:rsidP="004A088B">
            <w:pPr>
              <w:jc w:val="center"/>
              <w:rPr>
                <w:rFonts w:ascii="Times New Roman" w:hAnsi="Times New Roman" w:cs="Times New Roman"/>
                <w:sz w:val="18"/>
                <w:szCs w:val="28"/>
              </w:rPr>
            </w:pPr>
            <w:r w:rsidRPr="006C14D6">
              <w:rPr>
                <w:rFonts w:ascii="Times New Roman" w:hAnsi="Times New Roman" w:cs="Times New Roman"/>
                <w:sz w:val="18"/>
                <w:szCs w:val="28"/>
              </w:rPr>
              <w:t>DA</w:t>
            </w:r>
          </w:p>
        </w:tc>
        <w:tc>
          <w:tcPr>
            <w:tcW w:w="1070" w:type="dxa"/>
          </w:tcPr>
          <w:p w14:paraId="35EAC9F7" w14:textId="6137FCB5" w:rsidR="00367D3A" w:rsidRPr="006C14D6" w:rsidRDefault="00367D3A" w:rsidP="004A088B">
            <w:pPr>
              <w:jc w:val="center"/>
              <w:rPr>
                <w:rFonts w:ascii="Times New Roman" w:hAnsi="Times New Roman" w:cs="Times New Roman"/>
                <w:sz w:val="18"/>
                <w:szCs w:val="28"/>
              </w:rPr>
            </w:pPr>
            <w:r w:rsidRPr="006C14D6">
              <w:rPr>
                <w:rFonts w:ascii="Times New Roman" w:hAnsi="Times New Roman" w:cs="Times New Roman"/>
                <w:sz w:val="18"/>
                <w:szCs w:val="28"/>
              </w:rPr>
              <w:t>SA</w:t>
            </w:r>
          </w:p>
        </w:tc>
        <w:tc>
          <w:tcPr>
            <w:tcW w:w="1070" w:type="dxa"/>
          </w:tcPr>
          <w:p w14:paraId="0B52DFE0" w14:textId="77777777" w:rsidR="00367D3A" w:rsidRPr="006C14D6" w:rsidRDefault="00367D3A" w:rsidP="004A088B">
            <w:pPr>
              <w:jc w:val="center"/>
              <w:rPr>
                <w:rFonts w:ascii="Times New Roman" w:hAnsi="Times New Roman" w:cs="Times New Roman"/>
                <w:sz w:val="18"/>
                <w:szCs w:val="28"/>
              </w:rPr>
            </w:pPr>
            <w:r w:rsidRPr="006C14D6">
              <w:rPr>
                <w:rFonts w:ascii="Times New Roman" w:hAnsi="Times New Roman" w:cs="Times New Roman"/>
                <w:sz w:val="18"/>
                <w:szCs w:val="28"/>
              </w:rPr>
              <w:t>Dati</w:t>
            </w:r>
          </w:p>
        </w:tc>
        <w:tc>
          <w:tcPr>
            <w:tcW w:w="1070" w:type="dxa"/>
          </w:tcPr>
          <w:p w14:paraId="0563515F" w14:textId="334D9528" w:rsidR="00367D3A" w:rsidRPr="006C14D6" w:rsidRDefault="00367D3A" w:rsidP="004A088B">
            <w:pPr>
              <w:jc w:val="center"/>
              <w:rPr>
                <w:rFonts w:ascii="Times New Roman" w:hAnsi="Times New Roman" w:cs="Times New Roman"/>
                <w:sz w:val="18"/>
                <w:szCs w:val="28"/>
              </w:rPr>
            </w:pPr>
            <w:r w:rsidRPr="006C14D6">
              <w:rPr>
                <w:rFonts w:ascii="Times New Roman" w:hAnsi="Times New Roman" w:cs="Times New Roman"/>
                <w:sz w:val="18"/>
                <w:szCs w:val="28"/>
              </w:rPr>
              <w:t>FCS</w:t>
            </w:r>
          </w:p>
        </w:tc>
        <w:tc>
          <w:tcPr>
            <w:tcW w:w="1070" w:type="dxa"/>
          </w:tcPr>
          <w:p w14:paraId="4E355771" w14:textId="1047DE71" w:rsidR="00367D3A" w:rsidRPr="006C14D6" w:rsidRDefault="00367D3A" w:rsidP="004A088B">
            <w:pPr>
              <w:jc w:val="center"/>
              <w:rPr>
                <w:rFonts w:ascii="Times New Roman" w:hAnsi="Times New Roman" w:cs="Times New Roman"/>
                <w:sz w:val="18"/>
                <w:szCs w:val="28"/>
              </w:rPr>
            </w:pPr>
            <w:r w:rsidRPr="006C14D6">
              <w:rPr>
                <w:rFonts w:ascii="Times New Roman" w:hAnsi="Times New Roman" w:cs="Times New Roman"/>
                <w:sz w:val="18"/>
                <w:szCs w:val="28"/>
              </w:rPr>
              <w:t>ED</w:t>
            </w:r>
          </w:p>
        </w:tc>
        <w:tc>
          <w:tcPr>
            <w:tcW w:w="1070" w:type="dxa"/>
          </w:tcPr>
          <w:p w14:paraId="21ABE0D3" w14:textId="16269A71" w:rsidR="00367D3A" w:rsidRPr="006C14D6" w:rsidRDefault="00367D3A" w:rsidP="004A088B">
            <w:pPr>
              <w:jc w:val="center"/>
              <w:rPr>
                <w:rFonts w:ascii="Times New Roman" w:hAnsi="Times New Roman" w:cs="Times New Roman"/>
                <w:sz w:val="18"/>
                <w:szCs w:val="28"/>
              </w:rPr>
            </w:pPr>
            <w:r w:rsidRPr="006C14D6">
              <w:rPr>
                <w:rFonts w:ascii="Times New Roman" w:hAnsi="Times New Roman" w:cs="Times New Roman"/>
                <w:sz w:val="18"/>
                <w:szCs w:val="28"/>
              </w:rPr>
              <w:t>FS</w:t>
            </w:r>
          </w:p>
        </w:tc>
      </w:tr>
      <w:tr w:rsidR="00367D3A" w:rsidRPr="006C14D6" w14:paraId="23831F3D" w14:textId="5744DE35" w:rsidTr="00367D3A">
        <w:tc>
          <w:tcPr>
            <w:tcW w:w="1068" w:type="dxa"/>
          </w:tcPr>
          <w:p w14:paraId="1A55859D" w14:textId="293BDF50" w:rsidR="00367D3A" w:rsidRPr="006C14D6" w:rsidRDefault="00367D3A" w:rsidP="004A088B">
            <w:pPr>
              <w:jc w:val="center"/>
              <w:rPr>
                <w:rFonts w:ascii="Times New Roman" w:hAnsi="Times New Roman" w:cs="Times New Roman"/>
                <w:sz w:val="18"/>
                <w:szCs w:val="28"/>
              </w:rPr>
            </w:pPr>
            <w:r w:rsidRPr="006C14D6">
              <w:rPr>
                <w:rFonts w:ascii="Times New Roman" w:hAnsi="Times New Roman" w:cs="Times New Roman"/>
                <w:sz w:val="18"/>
                <w:szCs w:val="28"/>
              </w:rPr>
              <w:t>1</w:t>
            </w:r>
          </w:p>
        </w:tc>
        <w:tc>
          <w:tcPr>
            <w:tcW w:w="1070" w:type="dxa"/>
          </w:tcPr>
          <w:p w14:paraId="5DF3A2D0" w14:textId="77777777" w:rsidR="00367D3A" w:rsidRPr="006C14D6" w:rsidRDefault="00367D3A" w:rsidP="004A088B">
            <w:pPr>
              <w:jc w:val="center"/>
              <w:rPr>
                <w:rFonts w:ascii="Times New Roman" w:hAnsi="Times New Roman" w:cs="Times New Roman"/>
                <w:sz w:val="18"/>
                <w:szCs w:val="28"/>
              </w:rPr>
            </w:pPr>
            <w:r w:rsidRPr="006C14D6">
              <w:rPr>
                <w:rFonts w:ascii="Times New Roman" w:hAnsi="Times New Roman" w:cs="Times New Roman"/>
                <w:sz w:val="18"/>
                <w:szCs w:val="28"/>
              </w:rPr>
              <w:t>1</w:t>
            </w:r>
          </w:p>
        </w:tc>
        <w:tc>
          <w:tcPr>
            <w:tcW w:w="1070" w:type="dxa"/>
          </w:tcPr>
          <w:p w14:paraId="66B9EA0A" w14:textId="175947B2" w:rsidR="00367D3A" w:rsidRPr="006C14D6" w:rsidRDefault="00367D3A" w:rsidP="004A088B">
            <w:pPr>
              <w:jc w:val="center"/>
              <w:rPr>
                <w:rFonts w:ascii="Times New Roman" w:hAnsi="Times New Roman" w:cs="Times New Roman"/>
                <w:sz w:val="18"/>
                <w:szCs w:val="28"/>
              </w:rPr>
            </w:pPr>
            <w:r w:rsidRPr="006C14D6">
              <w:rPr>
                <w:rFonts w:ascii="Times New Roman" w:hAnsi="Times New Roman" w:cs="Times New Roman"/>
                <w:sz w:val="18"/>
                <w:szCs w:val="28"/>
              </w:rPr>
              <w:t>1</w:t>
            </w:r>
          </w:p>
        </w:tc>
        <w:tc>
          <w:tcPr>
            <w:tcW w:w="1070" w:type="dxa"/>
          </w:tcPr>
          <w:p w14:paraId="055471BB" w14:textId="77777777" w:rsidR="00367D3A" w:rsidRPr="006C14D6" w:rsidRDefault="00367D3A" w:rsidP="004A088B">
            <w:pPr>
              <w:jc w:val="center"/>
              <w:rPr>
                <w:rFonts w:ascii="Times New Roman" w:hAnsi="Times New Roman" w:cs="Times New Roman"/>
                <w:sz w:val="18"/>
                <w:szCs w:val="28"/>
              </w:rPr>
            </w:pPr>
            <w:r w:rsidRPr="006C14D6">
              <w:rPr>
                <w:rFonts w:ascii="Times New Roman" w:hAnsi="Times New Roman" w:cs="Times New Roman"/>
                <w:sz w:val="18"/>
                <w:szCs w:val="28"/>
              </w:rPr>
              <w:t>6</w:t>
            </w:r>
          </w:p>
        </w:tc>
        <w:tc>
          <w:tcPr>
            <w:tcW w:w="1070" w:type="dxa"/>
          </w:tcPr>
          <w:p w14:paraId="139BBC39" w14:textId="0B6B2FFE" w:rsidR="00367D3A" w:rsidRPr="006C14D6" w:rsidRDefault="00367D3A" w:rsidP="004A088B">
            <w:pPr>
              <w:jc w:val="center"/>
              <w:rPr>
                <w:rFonts w:ascii="Times New Roman" w:hAnsi="Times New Roman" w:cs="Times New Roman"/>
                <w:sz w:val="18"/>
                <w:szCs w:val="28"/>
              </w:rPr>
            </w:pPr>
            <w:r w:rsidRPr="006C14D6">
              <w:rPr>
                <w:rFonts w:ascii="Times New Roman" w:hAnsi="Times New Roman" w:cs="Times New Roman"/>
                <w:sz w:val="18"/>
                <w:szCs w:val="28"/>
              </w:rPr>
              <w:t>6</w:t>
            </w:r>
          </w:p>
        </w:tc>
        <w:tc>
          <w:tcPr>
            <w:tcW w:w="1070" w:type="dxa"/>
          </w:tcPr>
          <w:p w14:paraId="58908D67" w14:textId="4E63ABDD" w:rsidR="00367D3A" w:rsidRPr="006C14D6" w:rsidRDefault="00367D3A" w:rsidP="004A088B">
            <w:pPr>
              <w:jc w:val="center"/>
              <w:rPr>
                <w:rFonts w:ascii="Times New Roman" w:hAnsi="Times New Roman" w:cs="Times New Roman"/>
                <w:sz w:val="18"/>
                <w:szCs w:val="28"/>
              </w:rPr>
            </w:pPr>
          </w:p>
        </w:tc>
        <w:tc>
          <w:tcPr>
            <w:tcW w:w="1070" w:type="dxa"/>
          </w:tcPr>
          <w:p w14:paraId="3C8D9930" w14:textId="3B645333" w:rsidR="00367D3A" w:rsidRPr="006C14D6" w:rsidRDefault="00E830EE" w:rsidP="004A088B">
            <w:pPr>
              <w:jc w:val="center"/>
              <w:rPr>
                <w:rFonts w:ascii="Times New Roman" w:hAnsi="Times New Roman" w:cs="Times New Roman"/>
                <w:sz w:val="18"/>
                <w:szCs w:val="28"/>
              </w:rPr>
            </w:pPr>
            <w:r w:rsidRPr="006C14D6">
              <w:rPr>
                <w:rFonts w:ascii="Times New Roman" w:hAnsi="Times New Roman" w:cs="Times New Roman"/>
                <w:sz w:val="18"/>
                <w:szCs w:val="28"/>
              </w:rPr>
              <w:t>4</w:t>
            </w:r>
          </w:p>
        </w:tc>
        <w:tc>
          <w:tcPr>
            <w:tcW w:w="1070" w:type="dxa"/>
          </w:tcPr>
          <w:p w14:paraId="1F3A8814" w14:textId="1C32F9FD" w:rsidR="00367D3A" w:rsidRPr="006C14D6" w:rsidRDefault="00E830EE" w:rsidP="004A088B">
            <w:pPr>
              <w:jc w:val="center"/>
              <w:rPr>
                <w:rFonts w:ascii="Times New Roman" w:hAnsi="Times New Roman" w:cs="Times New Roman"/>
                <w:sz w:val="18"/>
                <w:szCs w:val="28"/>
              </w:rPr>
            </w:pPr>
            <w:r w:rsidRPr="006C14D6">
              <w:rPr>
                <w:rFonts w:ascii="Times New Roman" w:hAnsi="Times New Roman" w:cs="Times New Roman"/>
                <w:sz w:val="18"/>
                <w:szCs w:val="28"/>
              </w:rPr>
              <w:t>1</w:t>
            </w:r>
          </w:p>
        </w:tc>
        <w:tc>
          <w:tcPr>
            <w:tcW w:w="1070" w:type="dxa"/>
          </w:tcPr>
          <w:p w14:paraId="080D7898" w14:textId="6AAD10A9" w:rsidR="00367D3A" w:rsidRPr="006C14D6" w:rsidRDefault="00E830EE" w:rsidP="004A088B">
            <w:pPr>
              <w:jc w:val="center"/>
              <w:rPr>
                <w:rFonts w:ascii="Times New Roman" w:hAnsi="Times New Roman" w:cs="Times New Roman"/>
                <w:sz w:val="18"/>
                <w:szCs w:val="28"/>
              </w:rPr>
            </w:pPr>
            <w:r w:rsidRPr="006C14D6">
              <w:rPr>
                <w:rFonts w:ascii="Times New Roman" w:hAnsi="Times New Roman" w:cs="Times New Roman"/>
                <w:sz w:val="18"/>
                <w:szCs w:val="28"/>
              </w:rPr>
              <w:t>1</w:t>
            </w:r>
          </w:p>
        </w:tc>
      </w:tr>
    </w:tbl>
    <w:p w14:paraId="6FC15C0B" w14:textId="77777777" w:rsidR="00E830EE" w:rsidRPr="006C14D6" w:rsidRDefault="00E830EE" w:rsidP="00367D3A">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SD: Starting Delimeter</w:t>
      </w:r>
    </w:p>
    <w:p w14:paraId="170CC40D" w14:textId="5EA80CB4" w:rsidR="00E830EE" w:rsidRPr="006C14D6" w:rsidRDefault="00E830EE" w:rsidP="00367D3A">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AC: Access Control (indica se segue un</w:t>
      </w:r>
      <w:r w:rsidR="000966EC" w:rsidRPr="006C14D6">
        <w:rPr>
          <w:rFonts w:ascii="Times New Roman" w:hAnsi="Times New Roman" w:cs="Times New Roman"/>
          <w:sz w:val="28"/>
          <w:szCs w:val="28"/>
        </w:rPr>
        <w:t>a</w:t>
      </w:r>
      <w:r w:rsidRPr="006C14D6">
        <w:rPr>
          <w:rFonts w:ascii="Times New Roman" w:hAnsi="Times New Roman" w:cs="Times New Roman"/>
          <w:sz w:val="28"/>
          <w:szCs w:val="28"/>
        </w:rPr>
        <w:t xml:space="preserve"> frame o un token)</w:t>
      </w:r>
    </w:p>
    <w:p w14:paraId="6559262C" w14:textId="0EADC156" w:rsidR="006C7743" w:rsidRPr="006C14D6" w:rsidRDefault="006C7743" w:rsidP="00367D3A">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FC: Frame Control (distingue frame dati da frame di gestione)</w:t>
      </w:r>
    </w:p>
    <w:p w14:paraId="3ADEB0B9" w14:textId="14E1C885" w:rsidR="006C7743" w:rsidRPr="006C14D6" w:rsidRDefault="006C7743" w:rsidP="00367D3A">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ED: Ending Delimeter</w:t>
      </w:r>
    </w:p>
    <w:p w14:paraId="34D661FF" w14:textId="1A83A97D" w:rsidR="006C7743" w:rsidRPr="006C14D6" w:rsidRDefault="006C7743" w:rsidP="00367D3A">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FS: Frame Status (contiene segnali della stazione destinataria)</w:t>
      </w:r>
    </w:p>
    <w:p w14:paraId="17123111" w14:textId="221402E1" w:rsidR="00573653" w:rsidRPr="006C14D6" w:rsidRDefault="00EC6C57" w:rsidP="00EC6C57">
      <w:pPr>
        <w:jc w:val="both"/>
        <w:rPr>
          <w:rFonts w:ascii="Times New Roman" w:hAnsi="Times New Roman" w:cs="Times New Roman"/>
          <w:sz w:val="28"/>
          <w:szCs w:val="28"/>
        </w:rPr>
      </w:pPr>
      <w:r w:rsidRPr="006C14D6">
        <w:rPr>
          <w:rFonts w:ascii="Times New Roman" w:hAnsi="Times New Roman" w:cs="Times New Roman"/>
          <w:sz w:val="28"/>
          <w:szCs w:val="28"/>
        </w:rPr>
        <w:t xml:space="preserve">Le reti wireless </w:t>
      </w:r>
      <w:r w:rsidR="00573653" w:rsidRPr="006C14D6">
        <w:rPr>
          <w:rFonts w:ascii="Times New Roman" w:hAnsi="Times New Roman" w:cs="Times New Roman"/>
          <w:sz w:val="28"/>
          <w:szCs w:val="28"/>
        </w:rPr>
        <w:t>sono reti in cui i terminali accedono alla rete mediante canali “senza fili”</w:t>
      </w:r>
      <w:r w:rsidR="00956286" w:rsidRPr="006C14D6">
        <w:rPr>
          <w:rFonts w:ascii="Times New Roman" w:hAnsi="Times New Roman" w:cs="Times New Roman"/>
          <w:sz w:val="28"/>
          <w:szCs w:val="28"/>
        </w:rPr>
        <w:t>.</w:t>
      </w:r>
    </w:p>
    <w:p w14:paraId="23F41E10" w14:textId="66889DA0" w:rsidR="00573653" w:rsidRPr="006C14D6" w:rsidRDefault="00573653" w:rsidP="00EC6C57">
      <w:pPr>
        <w:jc w:val="both"/>
        <w:rPr>
          <w:rFonts w:ascii="Times New Roman" w:hAnsi="Times New Roman" w:cs="Times New Roman"/>
          <w:sz w:val="28"/>
          <w:szCs w:val="28"/>
        </w:rPr>
      </w:pPr>
      <w:r w:rsidRPr="006C14D6">
        <w:rPr>
          <w:rFonts w:ascii="Times New Roman" w:hAnsi="Times New Roman" w:cs="Times New Roman"/>
          <w:sz w:val="28"/>
          <w:szCs w:val="28"/>
        </w:rPr>
        <w:t>Le reti radiomobili</w:t>
      </w:r>
      <w:r w:rsidR="00F839BD" w:rsidRPr="006C14D6">
        <w:rPr>
          <w:rFonts w:ascii="Times New Roman" w:hAnsi="Times New Roman" w:cs="Times New Roman"/>
          <w:sz w:val="28"/>
          <w:szCs w:val="28"/>
        </w:rPr>
        <w:t xml:space="preserve"> sono reti wireless dove i terminali utenti possono spostarsi sul territorio senza perdere la connettività</w:t>
      </w:r>
      <w:r w:rsidR="00956286" w:rsidRPr="006C14D6">
        <w:rPr>
          <w:rFonts w:ascii="Times New Roman" w:hAnsi="Times New Roman" w:cs="Times New Roman"/>
          <w:sz w:val="28"/>
          <w:szCs w:val="28"/>
        </w:rPr>
        <w:t>.</w:t>
      </w:r>
    </w:p>
    <w:p w14:paraId="76FC9A21" w14:textId="4DE1B279" w:rsidR="00F839BD" w:rsidRPr="006C14D6" w:rsidRDefault="00F839BD" w:rsidP="00EC6C57">
      <w:pPr>
        <w:jc w:val="both"/>
        <w:rPr>
          <w:rFonts w:ascii="Times New Roman" w:hAnsi="Times New Roman" w:cs="Times New Roman"/>
          <w:sz w:val="28"/>
          <w:szCs w:val="28"/>
        </w:rPr>
      </w:pPr>
      <w:r w:rsidRPr="006C14D6">
        <w:rPr>
          <w:rFonts w:ascii="Times New Roman" w:hAnsi="Times New Roman" w:cs="Times New Roman"/>
          <w:sz w:val="28"/>
          <w:szCs w:val="28"/>
        </w:rPr>
        <w:t xml:space="preserve">Le reti cellulari sono reti radiomobili la cui copertura geografica è ottenuta con una tassellatura </w:t>
      </w:r>
      <w:r w:rsidR="009F4D17" w:rsidRPr="006C14D6">
        <w:rPr>
          <w:rFonts w:ascii="Times New Roman" w:hAnsi="Times New Roman" w:cs="Times New Roman"/>
          <w:sz w:val="28"/>
          <w:szCs w:val="28"/>
        </w:rPr>
        <w:t>di aree adiacenti e/o sovrapposte dette celle</w:t>
      </w:r>
      <w:r w:rsidR="00956286" w:rsidRPr="006C14D6">
        <w:rPr>
          <w:rFonts w:ascii="Times New Roman" w:hAnsi="Times New Roman" w:cs="Times New Roman"/>
          <w:sz w:val="28"/>
          <w:szCs w:val="28"/>
        </w:rPr>
        <w:t>.</w:t>
      </w:r>
    </w:p>
    <w:p w14:paraId="564FA5EB" w14:textId="51192D0A" w:rsidR="009F4D17" w:rsidRPr="006C14D6" w:rsidRDefault="009F4D17" w:rsidP="00EC6C57">
      <w:pPr>
        <w:jc w:val="both"/>
        <w:rPr>
          <w:rFonts w:ascii="Times New Roman" w:hAnsi="Times New Roman" w:cs="Times New Roman"/>
          <w:sz w:val="28"/>
          <w:szCs w:val="28"/>
        </w:rPr>
      </w:pPr>
      <w:r w:rsidRPr="006C14D6">
        <w:rPr>
          <w:rFonts w:ascii="Times New Roman" w:hAnsi="Times New Roman" w:cs="Times New Roman"/>
          <w:sz w:val="28"/>
          <w:szCs w:val="28"/>
        </w:rPr>
        <w:t xml:space="preserve">Le wireless LAN (WLAN) sono reti wireless che forniscono </w:t>
      </w:r>
      <w:r w:rsidR="00A60CD9" w:rsidRPr="006C14D6">
        <w:rPr>
          <w:rFonts w:ascii="Times New Roman" w:hAnsi="Times New Roman" w:cs="Times New Roman"/>
          <w:sz w:val="28"/>
          <w:szCs w:val="28"/>
        </w:rPr>
        <w:t>coperture e servizi tipici di una LAN</w:t>
      </w:r>
      <w:r w:rsidR="00956286" w:rsidRPr="006C14D6">
        <w:rPr>
          <w:rFonts w:ascii="Times New Roman" w:hAnsi="Times New Roman" w:cs="Times New Roman"/>
          <w:sz w:val="28"/>
          <w:szCs w:val="28"/>
        </w:rPr>
        <w:t>.</w:t>
      </w:r>
    </w:p>
    <w:p w14:paraId="4487FB81" w14:textId="7422D155" w:rsidR="00A60CD9" w:rsidRPr="006C14D6" w:rsidRDefault="00A60CD9" w:rsidP="00EC6C57">
      <w:pPr>
        <w:jc w:val="both"/>
        <w:rPr>
          <w:rFonts w:ascii="Times New Roman" w:hAnsi="Times New Roman" w:cs="Times New Roman"/>
          <w:sz w:val="28"/>
          <w:szCs w:val="28"/>
        </w:rPr>
      </w:pPr>
      <w:r w:rsidRPr="006C14D6">
        <w:rPr>
          <w:rFonts w:ascii="Times New Roman" w:hAnsi="Times New Roman" w:cs="Times New Roman"/>
          <w:sz w:val="28"/>
          <w:szCs w:val="28"/>
        </w:rPr>
        <w:t xml:space="preserve">Rete wireless e rete mobile non sono sinonimi, una rete wireless </w:t>
      </w:r>
      <w:r w:rsidR="00AD0E7B" w:rsidRPr="006C14D6">
        <w:rPr>
          <w:rFonts w:ascii="Times New Roman" w:hAnsi="Times New Roman" w:cs="Times New Roman"/>
          <w:sz w:val="28"/>
          <w:szCs w:val="28"/>
        </w:rPr>
        <w:t>non può essere una rete mobile</w:t>
      </w:r>
      <w:r w:rsidR="00956286" w:rsidRPr="006C14D6">
        <w:rPr>
          <w:rFonts w:ascii="Times New Roman" w:hAnsi="Times New Roman" w:cs="Times New Roman"/>
          <w:sz w:val="28"/>
          <w:szCs w:val="28"/>
        </w:rPr>
        <w:t xml:space="preserve">. </w:t>
      </w:r>
      <w:r w:rsidR="00BF6F4C" w:rsidRPr="006C14D6">
        <w:rPr>
          <w:rFonts w:ascii="Times New Roman" w:hAnsi="Times New Roman" w:cs="Times New Roman"/>
          <w:sz w:val="28"/>
          <w:szCs w:val="28"/>
        </w:rPr>
        <w:t>Le reti wireless si dividono in P</w:t>
      </w:r>
      <w:r w:rsidR="005A7641" w:rsidRPr="006C14D6">
        <w:rPr>
          <w:rFonts w:ascii="Times New Roman" w:hAnsi="Times New Roman" w:cs="Times New Roman"/>
          <w:sz w:val="28"/>
          <w:szCs w:val="28"/>
        </w:rPr>
        <w:t>AN, LAN, MAN e WAN. La trasmissione e la ricezione sono realizzate mediante un’antenna</w:t>
      </w:r>
      <w:r w:rsidR="00CF2927" w:rsidRPr="006C14D6">
        <w:rPr>
          <w:rFonts w:ascii="Times New Roman" w:hAnsi="Times New Roman" w:cs="Times New Roman"/>
          <w:sz w:val="28"/>
          <w:szCs w:val="28"/>
        </w:rPr>
        <w:t xml:space="preserve"> (conduttore elettrico), in una trasmissione bidirezionale una </w:t>
      </w:r>
      <w:r w:rsidR="004F3A33" w:rsidRPr="006C14D6">
        <w:rPr>
          <w:rFonts w:ascii="Times New Roman" w:hAnsi="Times New Roman" w:cs="Times New Roman"/>
          <w:sz w:val="28"/>
          <w:szCs w:val="28"/>
        </w:rPr>
        <w:t xml:space="preserve">stessa antenna funge </w:t>
      </w:r>
      <w:r w:rsidR="0058753A" w:rsidRPr="006C14D6">
        <w:rPr>
          <w:rFonts w:ascii="Times New Roman" w:hAnsi="Times New Roman" w:cs="Times New Roman"/>
          <w:sz w:val="28"/>
          <w:szCs w:val="28"/>
        </w:rPr>
        <w:t>da trasmettitore e da ricevitore</w:t>
      </w:r>
      <w:r w:rsidR="008F664E" w:rsidRPr="006C14D6">
        <w:rPr>
          <w:rFonts w:ascii="Times New Roman" w:hAnsi="Times New Roman" w:cs="Times New Roman"/>
          <w:sz w:val="28"/>
          <w:szCs w:val="28"/>
        </w:rPr>
        <w:t>.</w:t>
      </w:r>
    </w:p>
    <w:p w14:paraId="76C5AA74" w14:textId="0DA50254" w:rsidR="008F664E" w:rsidRPr="006C14D6" w:rsidRDefault="008F664E" w:rsidP="00EC6C57">
      <w:pPr>
        <w:jc w:val="both"/>
        <w:rPr>
          <w:rFonts w:ascii="Times New Roman" w:hAnsi="Times New Roman" w:cs="Times New Roman"/>
          <w:sz w:val="28"/>
          <w:szCs w:val="28"/>
        </w:rPr>
      </w:pPr>
      <w:r w:rsidRPr="006C14D6">
        <w:rPr>
          <w:rFonts w:ascii="Times New Roman" w:hAnsi="Times New Roman" w:cs="Times New Roman"/>
          <w:sz w:val="28"/>
          <w:szCs w:val="28"/>
        </w:rPr>
        <w:t xml:space="preserve">Le </w:t>
      </w:r>
      <w:r w:rsidR="00DC2B05" w:rsidRPr="006C14D6">
        <w:rPr>
          <w:rFonts w:ascii="Times New Roman" w:hAnsi="Times New Roman" w:cs="Times New Roman"/>
          <w:sz w:val="28"/>
          <w:szCs w:val="28"/>
        </w:rPr>
        <w:t xml:space="preserve">antenne isotropiche o omnidirezionali sono quelle ideali perché irradiano la stessa potenza in tutte le direzioni. Il guadagno di un’antenna </w:t>
      </w:r>
      <w:r w:rsidR="007E7C1A" w:rsidRPr="006C14D6">
        <w:rPr>
          <w:rFonts w:ascii="Times New Roman" w:hAnsi="Times New Roman" w:cs="Times New Roman"/>
          <w:sz w:val="28"/>
          <w:szCs w:val="28"/>
        </w:rPr>
        <w:t xml:space="preserve">è la potenza di uscita in una particolare direzione comparata a quella prodotta in qualunque altra direzione da </w:t>
      </w:r>
      <w:r w:rsidR="007E7C1A" w:rsidRPr="006C14D6">
        <w:rPr>
          <w:rFonts w:ascii="Times New Roman" w:hAnsi="Times New Roman" w:cs="Times New Roman"/>
          <w:sz w:val="28"/>
          <w:szCs w:val="28"/>
        </w:rPr>
        <w:lastRenderedPageBreak/>
        <w:t>un’antenna isotropica</w:t>
      </w:r>
      <w:r w:rsidR="00E53AFE" w:rsidRPr="006C14D6">
        <w:rPr>
          <w:rFonts w:ascii="Times New Roman" w:hAnsi="Times New Roman" w:cs="Times New Roman"/>
          <w:sz w:val="28"/>
          <w:szCs w:val="28"/>
        </w:rPr>
        <w:t>. Le antenne direttive emettono potenza in una particolare direzione e ricevono un segnale più forte</w:t>
      </w:r>
      <w:r w:rsidR="007C4FCF" w:rsidRPr="006C14D6">
        <w:rPr>
          <w:rFonts w:ascii="Times New Roman" w:hAnsi="Times New Roman" w:cs="Times New Roman"/>
          <w:sz w:val="28"/>
          <w:szCs w:val="28"/>
        </w:rPr>
        <w:t>.</w:t>
      </w:r>
    </w:p>
    <w:p w14:paraId="0E5707AB" w14:textId="42DF4412" w:rsidR="007C4FCF" w:rsidRPr="006C14D6" w:rsidRDefault="007C4FCF" w:rsidP="00EC6C57">
      <w:pPr>
        <w:jc w:val="both"/>
        <w:rPr>
          <w:rFonts w:ascii="Times New Roman" w:hAnsi="Times New Roman" w:cs="Times New Roman"/>
          <w:sz w:val="28"/>
          <w:szCs w:val="28"/>
        </w:rPr>
      </w:pPr>
      <w:r w:rsidRPr="006C14D6">
        <w:rPr>
          <w:rFonts w:ascii="Times New Roman" w:hAnsi="Times New Roman" w:cs="Times New Roman"/>
          <w:sz w:val="28"/>
          <w:szCs w:val="28"/>
        </w:rPr>
        <w:t>Il decibel (dB) è l’unità di misura logaritmica di intensità usata per indicare la perdita o il guadagno di potenza tra due segnali</w:t>
      </w:r>
      <w:r w:rsidR="00EA3BF7" w:rsidRPr="006C14D6">
        <w:rPr>
          <w:rFonts w:ascii="Times New Roman" w:hAnsi="Times New Roman" w:cs="Times New Roman"/>
          <w:sz w:val="28"/>
          <w:szCs w:val="28"/>
        </w:rPr>
        <w:t>:</w:t>
      </w:r>
    </w:p>
    <w:p w14:paraId="0A434D6B" w14:textId="66A37B0D" w:rsidR="00EA3BF7" w:rsidRPr="006C14D6" w:rsidRDefault="00EA3BF7" w:rsidP="00EA3BF7">
      <w:pPr>
        <w:jc w:val="center"/>
        <w:rPr>
          <w:rFonts w:ascii="Times New Roman" w:hAnsi="Times New Roman" w:cs="Times New Roman"/>
          <w:sz w:val="28"/>
          <w:szCs w:val="28"/>
        </w:rPr>
      </w:pPr>
      <m:oMathPara>
        <m:oMath>
          <m:r>
            <w:rPr>
              <w:rFonts w:ascii="Cambria Math" w:hAnsi="Cambria Math" w:cs="Times New Roman"/>
              <w:sz w:val="28"/>
              <w:szCs w:val="28"/>
            </w:rPr>
            <m:t>dB = 10log(P1/P2)</m:t>
          </m:r>
        </m:oMath>
      </m:oMathPara>
    </w:p>
    <w:p w14:paraId="7F4D3C8F" w14:textId="38EE29B5" w:rsidR="00956286" w:rsidRPr="006C14D6" w:rsidRDefault="00DA597A" w:rsidP="00EC6C57">
      <w:pPr>
        <w:jc w:val="both"/>
        <w:rPr>
          <w:rFonts w:ascii="Times New Roman" w:hAnsi="Times New Roman" w:cs="Times New Roman"/>
          <w:sz w:val="28"/>
          <w:szCs w:val="28"/>
        </w:rPr>
      </w:pPr>
      <w:r w:rsidRPr="006C14D6">
        <w:rPr>
          <w:rFonts w:ascii="Times New Roman" w:hAnsi="Times New Roman" w:cs="Times New Roman"/>
          <w:sz w:val="28"/>
          <w:szCs w:val="28"/>
        </w:rPr>
        <w:t>I dBm</w:t>
      </w:r>
      <w:r w:rsidR="008253F3" w:rsidRPr="006C14D6">
        <w:rPr>
          <w:rFonts w:ascii="Times New Roman" w:hAnsi="Times New Roman" w:cs="Times New Roman"/>
          <w:sz w:val="28"/>
          <w:szCs w:val="28"/>
        </w:rPr>
        <w:t xml:space="preserve"> sono un valore assoluto riferito alla potenza di 1mW</w:t>
      </w:r>
      <w:r w:rsidR="0064159D" w:rsidRPr="006C14D6">
        <w:rPr>
          <w:rFonts w:ascii="Times New Roman" w:hAnsi="Times New Roman" w:cs="Times New Roman"/>
          <w:sz w:val="28"/>
          <w:szCs w:val="28"/>
        </w:rPr>
        <w:t>, le sue proprietà sono:</w:t>
      </w:r>
    </w:p>
    <w:p w14:paraId="23C2CD36" w14:textId="2AF4C76F" w:rsidR="0064159D" w:rsidRPr="006C14D6" w:rsidRDefault="0064159D" w:rsidP="0064159D">
      <w:pPr>
        <w:pStyle w:val="Paragrafoelenco"/>
        <w:numPr>
          <w:ilvl w:val="0"/>
          <w:numId w:val="1"/>
        </w:numPr>
        <w:jc w:val="both"/>
        <w:rPr>
          <w:rFonts w:ascii="Times New Roman" w:hAnsi="Times New Roman" w:cs="Times New Roman"/>
          <w:sz w:val="28"/>
          <w:szCs w:val="28"/>
          <w:lang w:val="en-GB"/>
        </w:rPr>
      </w:pPr>
      <w:r w:rsidRPr="006C14D6">
        <w:rPr>
          <w:rFonts w:ascii="Times New Roman" w:hAnsi="Times New Roman" w:cs="Times New Roman"/>
          <w:sz w:val="28"/>
          <w:szCs w:val="28"/>
          <w:lang w:val="en-GB"/>
        </w:rPr>
        <w:t>P1*P2 (dBm) = P1(dBm) + P2(dBm)</w:t>
      </w:r>
    </w:p>
    <w:p w14:paraId="0B93AAD8" w14:textId="31B4718E" w:rsidR="0064159D" w:rsidRPr="006C14D6" w:rsidRDefault="0064159D" w:rsidP="0064159D">
      <w:pPr>
        <w:pStyle w:val="Paragrafoelenco"/>
        <w:numPr>
          <w:ilvl w:val="0"/>
          <w:numId w:val="1"/>
        </w:numPr>
        <w:jc w:val="both"/>
        <w:rPr>
          <w:rFonts w:ascii="Times New Roman" w:hAnsi="Times New Roman" w:cs="Times New Roman"/>
          <w:sz w:val="28"/>
          <w:szCs w:val="28"/>
          <w:lang w:val="en-GB"/>
        </w:rPr>
      </w:pPr>
      <w:r w:rsidRPr="006C14D6">
        <w:rPr>
          <w:rFonts w:ascii="Times New Roman" w:hAnsi="Times New Roman" w:cs="Times New Roman"/>
          <w:sz w:val="28"/>
          <w:szCs w:val="28"/>
          <w:lang w:val="en-GB"/>
        </w:rPr>
        <w:t>P1/P2 (dBm) = P1(dBm) – P2(dBm)</w:t>
      </w:r>
    </w:p>
    <w:p w14:paraId="72751E63" w14:textId="5BE453B0" w:rsidR="005D1D00" w:rsidRPr="006C14D6" w:rsidRDefault="005D1D00" w:rsidP="005D1D00">
      <w:pPr>
        <w:jc w:val="both"/>
        <w:rPr>
          <w:rFonts w:ascii="Times New Roman" w:hAnsi="Times New Roman" w:cs="Times New Roman"/>
          <w:sz w:val="28"/>
          <w:szCs w:val="28"/>
        </w:rPr>
      </w:pPr>
      <w:r w:rsidRPr="006C14D6">
        <w:rPr>
          <w:rFonts w:ascii="Times New Roman" w:hAnsi="Times New Roman" w:cs="Times New Roman"/>
          <w:sz w:val="28"/>
          <w:szCs w:val="28"/>
        </w:rPr>
        <w:t>Il range di copertura di un’antenna si calcola mediante la formula:</w:t>
      </w:r>
    </w:p>
    <w:p w14:paraId="2B39269C" w14:textId="5E6BCF09" w:rsidR="00430512" w:rsidRPr="006C14D6" w:rsidRDefault="005D1D00" w:rsidP="00586D45">
      <w:pPr>
        <w:autoSpaceDE w:val="0"/>
        <w:autoSpaceDN w:val="0"/>
        <w:adjustRightInd w:val="0"/>
        <w:spacing w:after="0" w:line="240" w:lineRule="auto"/>
        <w:jc w:val="center"/>
        <w:rPr>
          <w:rFonts w:ascii="Times New Roman" w:hAnsi="Times New Roman" w:cs="Times New Roman"/>
          <w:sz w:val="17"/>
          <w:szCs w:val="17"/>
        </w:rPr>
      </w:pPr>
      <m:oMathPara>
        <m:oMath>
          <m:r>
            <w:rPr>
              <w:rFonts w:ascii="Cambria Math" w:hAnsi="Cambria Math" w:cs="Times New Roman"/>
              <w:sz w:val="28"/>
              <w:szCs w:val="28"/>
            </w:rPr>
            <m:t>Prx = Ptx * Gtx * Grx *</m:t>
          </m:r>
          <m:sSup>
            <m:sSupPr>
              <m:ctrlPr>
                <w:rPr>
                  <w:rFonts w:ascii="Cambria Math" w:hAnsi="Cambria Math" w:cs="Times New Roman"/>
                  <w:i/>
                  <w:sz w:val="26"/>
                  <w:szCs w:val="26"/>
                </w:rPr>
              </m:ctrlPr>
            </m:sSupPr>
            <m:e>
              <m:d>
                <m:dPr>
                  <m:ctrlPr>
                    <w:rPr>
                      <w:rFonts w:ascii="Cambria Math" w:hAnsi="Cambria Math" w:cs="Times New Roman"/>
                      <w:i/>
                      <w:sz w:val="28"/>
                      <w:szCs w:val="28"/>
                    </w:rPr>
                  </m:ctrlPr>
                </m:dPr>
                <m:e>
                  <m:f>
                    <m:fPr>
                      <m:ctrlPr>
                        <w:rPr>
                          <w:rFonts w:ascii="Cambria Math" w:hAnsi="Cambria Math" w:cs="Times New Roman"/>
                          <w:i/>
                          <w:sz w:val="26"/>
                          <w:szCs w:val="26"/>
                        </w:rPr>
                      </m:ctrlPr>
                    </m:fPr>
                    <m:num>
                      <m:r>
                        <w:rPr>
                          <w:rFonts w:ascii="Cambria Math" w:hAnsi="Cambria Math" w:cs="Times New Roman"/>
                          <w:sz w:val="26"/>
                          <w:szCs w:val="26"/>
                        </w:rPr>
                        <m:t>λ</m:t>
                      </m:r>
                      <m:ctrlPr>
                        <w:rPr>
                          <w:rFonts w:ascii="Cambria Math" w:hAnsi="Cambria Math" w:cs="Times New Roman"/>
                          <w:i/>
                          <w:sz w:val="28"/>
                          <w:szCs w:val="28"/>
                        </w:rPr>
                      </m:ctrlPr>
                    </m:num>
                    <m:den>
                      <m:r>
                        <w:rPr>
                          <w:rFonts w:ascii="Cambria Math" w:hAnsi="Cambria Math" w:cs="Times New Roman"/>
                          <w:sz w:val="26"/>
                          <w:szCs w:val="26"/>
                        </w:rPr>
                        <m:t>4πR</m:t>
                      </m:r>
                    </m:den>
                  </m:f>
                  <m:ctrlPr>
                    <w:rPr>
                      <w:rFonts w:ascii="Cambria Math" w:hAnsi="Cambria Math" w:cs="Times New Roman"/>
                      <w:i/>
                      <w:sz w:val="26"/>
                      <w:szCs w:val="26"/>
                    </w:rPr>
                  </m:ctrlPr>
                </m:e>
              </m:d>
              <m:ctrlPr>
                <w:rPr>
                  <w:rFonts w:ascii="Cambria Math" w:hAnsi="Cambria Math" w:cs="Times New Roman"/>
                  <w:i/>
                  <w:sz w:val="28"/>
                  <w:szCs w:val="28"/>
                </w:rPr>
              </m:ctrlPr>
            </m:e>
            <m:sup>
              <m:r>
                <w:rPr>
                  <w:rFonts w:ascii="Cambria Math" w:hAnsi="Cambria Math" w:cs="Times New Roman"/>
                  <w:sz w:val="26"/>
                  <w:szCs w:val="26"/>
                </w:rPr>
                <m:t>2</m:t>
              </m:r>
            </m:sup>
          </m:sSup>
        </m:oMath>
      </m:oMathPara>
    </w:p>
    <w:p w14:paraId="616B6738" w14:textId="67D7E64B" w:rsidR="005D1D00" w:rsidRPr="006C14D6" w:rsidRDefault="00210734" w:rsidP="005D1D00">
      <w:pPr>
        <w:jc w:val="both"/>
        <w:rPr>
          <w:rFonts w:ascii="Times New Roman" w:hAnsi="Times New Roman" w:cs="Times New Roman"/>
          <w:sz w:val="28"/>
          <w:szCs w:val="28"/>
        </w:rPr>
      </w:pPr>
      <w:r w:rsidRPr="006C14D6">
        <w:rPr>
          <w:rFonts w:ascii="Times New Roman" w:hAnsi="Times New Roman" w:cs="Times New Roman"/>
          <w:sz w:val="28"/>
          <w:szCs w:val="28"/>
        </w:rPr>
        <w:t>Dove:</w:t>
      </w:r>
    </w:p>
    <w:p w14:paraId="60AABEB5" w14:textId="0340F857" w:rsidR="00210734" w:rsidRPr="006C14D6" w:rsidRDefault="00210734" w:rsidP="00210734">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P</w:t>
      </w:r>
      <w:r w:rsidR="00586D45" w:rsidRPr="006C14D6">
        <w:rPr>
          <w:rFonts w:ascii="Times New Roman" w:hAnsi="Times New Roman" w:cs="Times New Roman"/>
          <w:sz w:val="28"/>
          <w:szCs w:val="28"/>
        </w:rPr>
        <w:t xml:space="preserve">rx è la potenza in ricezione </w:t>
      </w:r>
      <w:r w:rsidR="00AC5989" w:rsidRPr="006C14D6">
        <w:rPr>
          <w:rFonts w:ascii="Times New Roman" w:hAnsi="Times New Roman" w:cs="Times New Roman"/>
          <w:sz w:val="28"/>
          <w:szCs w:val="28"/>
        </w:rPr>
        <w:t>(valore minimo -70 dBm)</w:t>
      </w:r>
    </w:p>
    <w:p w14:paraId="742147AF" w14:textId="35C76C66" w:rsidR="00AC5989" w:rsidRPr="006C14D6" w:rsidRDefault="00AC5989" w:rsidP="00AC5989">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Ptx è la potenza in trasmissione per classe (20 dBm)</w:t>
      </w:r>
    </w:p>
    <w:p w14:paraId="3E96529B" w14:textId="32C46C34" w:rsidR="00AC5989" w:rsidRPr="006C14D6" w:rsidRDefault="00AC5989" w:rsidP="00AC5989">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 xml:space="preserve">λ è la lunghezza d’onda </w:t>
      </w:r>
      <w:r w:rsidR="00D3434A" w:rsidRPr="006C14D6">
        <w:rPr>
          <w:rFonts w:ascii="Times New Roman" w:hAnsi="Times New Roman" w:cs="Times New Roman"/>
          <w:sz w:val="28"/>
          <w:szCs w:val="28"/>
        </w:rPr>
        <w:t xml:space="preserve">sulla banda ISM, la formula è </w:t>
      </w:r>
      <m:oMath>
        <m:f>
          <m:fPr>
            <m:ctrlPr>
              <w:rPr>
                <w:rFonts w:ascii="Cambria Math" w:hAnsi="Cambria Math" w:cs="Times New Roman"/>
                <w:i/>
                <w:sz w:val="28"/>
                <w:szCs w:val="28"/>
              </w:rPr>
            </m:ctrlPr>
          </m:fPr>
          <m:num>
            <m:r>
              <w:rPr>
                <w:rFonts w:ascii="Cambria Math" w:hAnsi="Cambria Math" w:cs="Times New Roman"/>
                <w:sz w:val="28"/>
                <w:szCs w:val="28"/>
              </w:rPr>
              <m:t>C</m:t>
            </m:r>
          </m:num>
          <m:den>
            <m:r>
              <w:rPr>
                <w:rFonts w:ascii="Cambria Math" w:hAnsi="Cambria Math" w:cs="Times New Roman"/>
                <w:sz w:val="28"/>
                <w:szCs w:val="28"/>
              </w:rPr>
              <m:t>F</m:t>
            </m:r>
          </m:den>
        </m:f>
      </m:oMath>
      <w:r w:rsidR="00E21C1B" w:rsidRPr="006C14D6">
        <w:rPr>
          <w:rFonts w:ascii="Times New Roman" w:eastAsiaTheme="minorEastAsia" w:hAnsi="Times New Roman" w:cs="Times New Roman"/>
          <w:sz w:val="28"/>
          <w:szCs w:val="28"/>
        </w:rPr>
        <w:t xml:space="preserve"> dove C è la velocità della luce (3 * 10</w:t>
      </w:r>
      <w:r w:rsidR="00AE3280" w:rsidRPr="006C14D6">
        <w:rPr>
          <w:rFonts w:ascii="Times New Roman" w:eastAsiaTheme="minorEastAsia" w:hAnsi="Times New Roman" w:cs="Times New Roman"/>
          <w:sz w:val="28"/>
          <w:szCs w:val="28"/>
          <w:vertAlign w:val="superscript"/>
        </w:rPr>
        <w:t>8</w:t>
      </w:r>
      <w:r w:rsidR="00E21C1B" w:rsidRPr="006C14D6">
        <w:rPr>
          <w:rFonts w:ascii="Times New Roman" w:eastAsiaTheme="minorEastAsia" w:hAnsi="Times New Roman" w:cs="Times New Roman"/>
          <w:sz w:val="28"/>
          <w:szCs w:val="28"/>
        </w:rPr>
        <w:t>)</w:t>
      </w:r>
      <w:r w:rsidR="000023A5" w:rsidRPr="006C14D6">
        <w:rPr>
          <w:rFonts w:ascii="Times New Roman" w:eastAsiaTheme="minorEastAsia" w:hAnsi="Times New Roman" w:cs="Times New Roman"/>
          <w:sz w:val="28"/>
          <w:szCs w:val="28"/>
        </w:rPr>
        <w:t xml:space="preserve"> ed F è la frequenza espressa in s</w:t>
      </w:r>
      <w:r w:rsidR="009C00CC" w:rsidRPr="006C14D6">
        <w:rPr>
          <w:rFonts w:ascii="Times New Roman" w:eastAsiaTheme="minorEastAsia" w:hAnsi="Times New Roman" w:cs="Times New Roman"/>
          <w:sz w:val="28"/>
          <w:szCs w:val="28"/>
          <w:vertAlign w:val="superscript"/>
        </w:rPr>
        <w:t>-1</w:t>
      </w:r>
    </w:p>
    <w:p w14:paraId="3477C4C8" w14:textId="6CEC1921" w:rsidR="009C00CC" w:rsidRPr="006C14D6" w:rsidRDefault="009C00CC" w:rsidP="00AC5989">
      <w:pPr>
        <w:pStyle w:val="Paragrafoelenco"/>
        <w:numPr>
          <w:ilvl w:val="0"/>
          <w:numId w:val="1"/>
        </w:numPr>
        <w:jc w:val="both"/>
        <w:rPr>
          <w:rFonts w:ascii="Times New Roman" w:hAnsi="Times New Roman" w:cs="Times New Roman"/>
          <w:sz w:val="28"/>
          <w:szCs w:val="28"/>
        </w:rPr>
      </w:pPr>
      <w:r w:rsidRPr="006C14D6">
        <w:rPr>
          <w:rFonts w:ascii="Times New Roman" w:eastAsiaTheme="minorEastAsia" w:hAnsi="Times New Roman" w:cs="Times New Roman"/>
          <w:sz w:val="28"/>
          <w:szCs w:val="28"/>
        </w:rPr>
        <w:t>Grx e Gtx sono i guadagni di un’antenna</w:t>
      </w:r>
    </w:p>
    <w:p w14:paraId="388D0638" w14:textId="7B7CC962" w:rsidR="009C00CC" w:rsidRPr="006C14D6" w:rsidRDefault="009C00CC" w:rsidP="00AC5989">
      <w:pPr>
        <w:pStyle w:val="Paragrafoelenco"/>
        <w:numPr>
          <w:ilvl w:val="0"/>
          <w:numId w:val="1"/>
        </w:numPr>
        <w:jc w:val="both"/>
        <w:rPr>
          <w:rFonts w:ascii="Times New Roman" w:hAnsi="Times New Roman" w:cs="Times New Roman"/>
          <w:sz w:val="28"/>
          <w:szCs w:val="28"/>
        </w:rPr>
      </w:pPr>
      <w:r w:rsidRPr="006C14D6">
        <w:rPr>
          <w:rFonts w:ascii="Times New Roman" w:eastAsiaTheme="minorEastAsia" w:hAnsi="Times New Roman" w:cs="Times New Roman"/>
          <w:sz w:val="28"/>
          <w:szCs w:val="28"/>
        </w:rPr>
        <w:t>R è l’area di copertura dell’antenna</w:t>
      </w:r>
    </w:p>
    <w:p w14:paraId="7D46AAE9" w14:textId="01E646AD" w:rsidR="009C00CC" w:rsidRPr="006C14D6" w:rsidRDefault="00790FDD" w:rsidP="009C00CC">
      <w:p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 xml:space="preserve">A0 = </w:t>
      </w:r>
      <m:oMath>
        <m:sSup>
          <m:sSupPr>
            <m:ctrlPr>
              <w:rPr>
                <w:rFonts w:ascii="Cambria Math" w:hAnsi="Cambria Math" w:cs="Times New Roman"/>
                <w:i/>
                <w:sz w:val="28"/>
                <w:szCs w:val="28"/>
              </w:rPr>
            </m:ctrlPr>
          </m:sSupPr>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λ</m:t>
                    </m:r>
                  </m:num>
                  <m:den>
                    <m:r>
                      <w:rPr>
                        <w:rFonts w:ascii="Cambria Math" w:hAnsi="Cambria Math" w:cs="Times New Roman"/>
                        <w:sz w:val="28"/>
                        <w:szCs w:val="28"/>
                      </w:rPr>
                      <m:t>4πR</m:t>
                    </m:r>
                  </m:den>
                </m:f>
              </m:e>
            </m:d>
          </m:e>
          <m:sup>
            <m:r>
              <w:rPr>
                <w:rFonts w:ascii="Cambria Math" w:hAnsi="Cambria Math" w:cs="Times New Roman"/>
                <w:sz w:val="28"/>
                <w:szCs w:val="28"/>
              </w:rPr>
              <m:t>2</m:t>
            </m:r>
          </m:sup>
        </m:sSup>
      </m:oMath>
      <w:r w:rsidR="006A21FD" w:rsidRPr="006C14D6">
        <w:rPr>
          <w:rFonts w:ascii="Times New Roman" w:eastAsiaTheme="minorEastAsia" w:hAnsi="Times New Roman" w:cs="Times New Roman"/>
          <w:sz w:val="28"/>
          <w:szCs w:val="28"/>
        </w:rPr>
        <w:t xml:space="preserve"> è l’attenuazione isotropica nello spazio libero dipende dalla distanza del collegamento </w:t>
      </w:r>
      <w:r w:rsidR="00C36CAC" w:rsidRPr="006C14D6">
        <w:rPr>
          <w:rFonts w:ascii="Times New Roman" w:eastAsiaTheme="minorEastAsia" w:hAnsi="Times New Roman" w:cs="Times New Roman"/>
          <w:sz w:val="28"/>
          <w:szCs w:val="28"/>
        </w:rPr>
        <w:t>e dalla lunghezza d’onda</w:t>
      </w:r>
      <w:r w:rsidR="00B34A6E" w:rsidRPr="006C14D6">
        <w:rPr>
          <w:rFonts w:ascii="Times New Roman" w:eastAsiaTheme="minorEastAsia" w:hAnsi="Times New Roman" w:cs="Times New Roman"/>
          <w:sz w:val="28"/>
          <w:szCs w:val="28"/>
        </w:rPr>
        <w:t>.</w:t>
      </w:r>
    </w:p>
    <w:p w14:paraId="7A320FD2" w14:textId="707BED27" w:rsidR="00B34A6E" w:rsidRPr="006C14D6" w:rsidRDefault="00B34A6E" w:rsidP="009C00CC">
      <w:p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 xml:space="preserve">I problemi del LAN Wireless sono l’inaffidabilità del mezzo trasmissivo </w:t>
      </w:r>
      <w:r w:rsidR="007B3A55" w:rsidRPr="006C14D6">
        <w:rPr>
          <w:rFonts w:ascii="Times New Roman" w:eastAsiaTheme="minorEastAsia" w:hAnsi="Times New Roman" w:cs="Times New Roman"/>
          <w:sz w:val="28"/>
          <w:szCs w:val="28"/>
        </w:rPr>
        <w:t>in quanto range e velocità di trasmissione sono influenzate da interferenze elettromagnetiche</w:t>
      </w:r>
      <w:r w:rsidR="001A04C2" w:rsidRPr="006C14D6">
        <w:rPr>
          <w:rFonts w:ascii="Times New Roman" w:eastAsiaTheme="minorEastAsia" w:hAnsi="Times New Roman" w:cs="Times New Roman"/>
          <w:sz w:val="28"/>
          <w:szCs w:val="28"/>
        </w:rPr>
        <w:t>, multipath fading di ricezione</w:t>
      </w:r>
      <w:r w:rsidR="003F6203" w:rsidRPr="006C14D6">
        <w:rPr>
          <w:rFonts w:ascii="Times New Roman" w:eastAsiaTheme="minorEastAsia" w:hAnsi="Times New Roman" w:cs="Times New Roman"/>
          <w:sz w:val="28"/>
          <w:szCs w:val="28"/>
        </w:rPr>
        <w:t xml:space="preserve"> (sovrapposizione del segnale trasmesso e delle sue riflessioni dovute a pareti ed oggetti metallici)</w:t>
      </w:r>
      <w:r w:rsidR="007C17EC" w:rsidRPr="006C14D6">
        <w:rPr>
          <w:rFonts w:ascii="Times New Roman" w:eastAsiaTheme="minorEastAsia" w:hAnsi="Times New Roman" w:cs="Times New Roman"/>
          <w:sz w:val="28"/>
          <w:szCs w:val="28"/>
        </w:rPr>
        <w:t>, sicurezza (libero accesso al mezzo condiviso)</w:t>
      </w:r>
    </w:p>
    <w:p w14:paraId="4D3344EB" w14:textId="4C31FAE2" w:rsidR="007C17EC" w:rsidRPr="006C14D6" w:rsidRDefault="00F67F86" w:rsidP="009C00CC">
      <w:p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 xml:space="preserve">Il WLAN/802.11 </w:t>
      </w:r>
      <w:r w:rsidR="00DB6980" w:rsidRPr="006C14D6">
        <w:rPr>
          <w:rFonts w:ascii="Times New Roman" w:eastAsiaTheme="minorEastAsia" w:hAnsi="Times New Roman" w:cs="Times New Roman"/>
          <w:sz w:val="28"/>
          <w:szCs w:val="28"/>
        </w:rPr>
        <w:t>è progettato per trasmettere utilizzando 3 tecniche:</w:t>
      </w:r>
    </w:p>
    <w:p w14:paraId="34728752" w14:textId="7D636E05" w:rsidR="00DB6980" w:rsidRPr="006C14D6" w:rsidRDefault="00DB6980" w:rsidP="00DB6980">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Frequency hopping</w:t>
      </w:r>
    </w:p>
    <w:p w14:paraId="6A80ADA0" w14:textId="7B03B438" w:rsidR="00DB6980" w:rsidRPr="006C14D6" w:rsidRDefault="00DB6980" w:rsidP="00DB6980">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Direct sequence</w:t>
      </w:r>
    </w:p>
    <w:p w14:paraId="5825CD31" w14:textId="5BCB89E8" w:rsidR="00DB6980" w:rsidRPr="006C14D6" w:rsidRDefault="00DB6980" w:rsidP="00DB6980">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Diffused infrared</w:t>
      </w:r>
    </w:p>
    <w:p w14:paraId="2A766E79" w14:textId="2C3011D8" w:rsidR="005008F5" w:rsidRPr="006C14D6" w:rsidRDefault="005008F5" w:rsidP="005008F5">
      <w:pPr>
        <w:jc w:val="both"/>
        <w:rPr>
          <w:rFonts w:ascii="Times New Roman" w:hAnsi="Times New Roman" w:cs="Times New Roman"/>
          <w:sz w:val="28"/>
          <w:szCs w:val="28"/>
        </w:rPr>
      </w:pPr>
      <w:r w:rsidRPr="006C14D6">
        <w:rPr>
          <w:rFonts w:ascii="Times New Roman" w:hAnsi="Times New Roman" w:cs="Times New Roman"/>
          <w:sz w:val="28"/>
          <w:szCs w:val="28"/>
        </w:rPr>
        <w:t>Le prime due tecniche sfruttano il range di frequenza intorno ai 2,4 GHz e sono tecniche del tipo spread spectrum</w:t>
      </w:r>
      <w:r w:rsidR="00287F19" w:rsidRPr="006C14D6">
        <w:rPr>
          <w:rFonts w:ascii="Times New Roman" w:hAnsi="Times New Roman" w:cs="Times New Roman"/>
          <w:sz w:val="28"/>
          <w:szCs w:val="28"/>
        </w:rPr>
        <w:t>.</w:t>
      </w:r>
    </w:p>
    <w:p w14:paraId="4B296741" w14:textId="54652F70" w:rsidR="00287F19" w:rsidRPr="006C14D6" w:rsidRDefault="00287F19" w:rsidP="005008F5">
      <w:pPr>
        <w:jc w:val="both"/>
        <w:rPr>
          <w:rFonts w:ascii="Times New Roman" w:hAnsi="Times New Roman" w:cs="Times New Roman"/>
          <w:sz w:val="28"/>
          <w:szCs w:val="28"/>
        </w:rPr>
      </w:pPr>
      <w:r w:rsidRPr="006C14D6">
        <w:rPr>
          <w:rFonts w:ascii="Times New Roman" w:hAnsi="Times New Roman" w:cs="Times New Roman"/>
          <w:sz w:val="28"/>
          <w:szCs w:val="28"/>
        </w:rPr>
        <w:t xml:space="preserve">Direct Sequence: ci sono 11 canali </w:t>
      </w:r>
      <w:r w:rsidR="00317BF5" w:rsidRPr="006C14D6">
        <w:rPr>
          <w:rFonts w:ascii="Times New Roman" w:hAnsi="Times New Roman" w:cs="Times New Roman"/>
          <w:sz w:val="28"/>
          <w:szCs w:val="28"/>
        </w:rPr>
        <w:t>da 22 MHz, 3 canali non sovrapposti</w:t>
      </w:r>
      <w:r w:rsidR="00EB4EBE" w:rsidRPr="006C14D6">
        <w:rPr>
          <w:rFonts w:ascii="Times New Roman" w:hAnsi="Times New Roman" w:cs="Times New Roman"/>
          <w:sz w:val="28"/>
          <w:szCs w:val="28"/>
        </w:rPr>
        <w:t xml:space="preserve"> →</w:t>
      </w:r>
      <w:r w:rsidR="0012594E" w:rsidRPr="006C14D6">
        <w:rPr>
          <w:rFonts w:ascii="Times New Roman" w:hAnsi="Times New Roman" w:cs="Times New Roman"/>
          <w:sz w:val="28"/>
          <w:szCs w:val="28"/>
        </w:rPr>
        <w:t xml:space="preserve"> codifica del bit in una stringa di bit (chipping </w:t>
      </w:r>
      <w:r w:rsidR="00EB4EBE" w:rsidRPr="006C14D6">
        <w:rPr>
          <w:rFonts w:ascii="Times New Roman" w:hAnsi="Times New Roman" w:cs="Times New Roman"/>
          <w:sz w:val="28"/>
          <w:szCs w:val="28"/>
        </w:rPr>
        <w:t>sequence)</w:t>
      </w:r>
      <w:r w:rsidR="00A7789C" w:rsidRPr="006C14D6">
        <w:rPr>
          <w:rFonts w:ascii="Times New Roman" w:hAnsi="Times New Roman" w:cs="Times New Roman"/>
          <w:sz w:val="28"/>
          <w:szCs w:val="28"/>
        </w:rPr>
        <w:t xml:space="preserve"> → </w:t>
      </w:r>
      <w:r w:rsidR="00EB4EBE" w:rsidRPr="006C14D6">
        <w:rPr>
          <w:rFonts w:ascii="Times New Roman" w:hAnsi="Times New Roman" w:cs="Times New Roman"/>
          <w:sz w:val="28"/>
          <w:szCs w:val="28"/>
        </w:rPr>
        <w:t>trasmissione delle chipping sequence su un range di frequenze → cambio di frequ</w:t>
      </w:r>
      <w:r w:rsidR="00A7789C" w:rsidRPr="006C14D6">
        <w:rPr>
          <w:rFonts w:ascii="Times New Roman" w:hAnsi="Times New Roman" w:cs="Times New Roman"/>
          <w:sz w:val="28"/>
          <w:szCs w:val="28"/>
        </w:rPr>
        <w:t>e</w:t>
      </w:r>
      <w:r w:rsidR="00EB4EBE" w:rsidRPr="006C14D6">
        <w:rPr>
          <w:rFonts w:ascii="Times New Roman" w:hAnsi="Times New Roman" w:cs="Times New Roman"/>
          <w:sz w:val="28"/>
          <w:szCs w:val="28"/>
        </w:rPr>
        <w:t>nza in caso di interferenza</w:t>
      </w:r>
    </w:p>
    <w:p w14:paraId="48D9C82F" w14:textId="3936B5E6" w:rsidR="00020E15" w:rsidRPr="006C14D6" w:rsidRDefault="00020E15" w:rsidP="005008F5">
      <w:pPr>
        <w:jc w:val="both"/>
        <w:rPr>
          <w:rFonts w:ascii="Times New Roman" w:hAnsi="Times New Roman" w:cs="Times New Roman"/>
          <w:sz w:val="28"/>
          <w:szCs w:val="28"/>
        </w:rPr>
      </w:pPr>
      <w:r w:rsidRPr="006C14D6">
        <w:rPr>
          <w:rFonts w:ascii="Times New Roman" w:hAnsi="Times New Roman" w:cs="Times New Roman"/>
          <w:sz w:val="28"/>
          <w:szCs w:val="28"/>
        </w:rPr>
        <w:lastRenderedPageBreak/>
        <w:t>Ogni bit del</w:t>
      </w:r>
      <w:r w:rsidR="000966EC" w:rsidRPr="006C14D6">
        <w:rPr>
          <w:rFonts w:ascii="Times New Roman" w:hAnsi="Times New Roman" w:cs="Times New Roman"/>
          <w:sz w:val="28"/>
          <w:szCs w:val="28"/>
        </w:rPr>
        <w:t>la</w:t>
      </w:r>
      <w:r w:rsidRPr="006C14D6">
        <w:rPr>
          <w:rFonts w:ascii="Times New Roman" w:hAnsi="Times New Roman" w:cs="Times New Roman"/>
          <w:sz w:val="28"/>
          <w:szCs w:val="28"/>
        </w:rPr>
        <w:t xml:space="preserve"> frame è rappresentato da molteplici bit nel segnale trasmesso, il mittente invia </w:t>
      </w:r>
      <w:r w:rsidR="00E82D82" w:rsidRPr="006C14D6">
        <w:rPr>
          <w:rFonts w:ascii="Times New Roman" w:hAnsi="Times New Roman" w:cs="Times New Roman"/>
          <w:sz w:val="28"/>
          <w:szCs w:val="28"/>
        </w:rPr>
        <w:t xml:space="preserve">il risultato dell’OR esclusivo di tale bit e di n bit scelti in maniera </w:t>
      </w:r>
      <w:r w:rsidR="008572DA" w:rsidRPr="006C14D6">
        <w:rPr>
          <w:rFonts w:ascii="Times New Roman" w:hAnsi="Times New Roman" w:cs="Times New Roman"/>
          <w:sz w:val="28"/>
          <w:szCs w:val="28"/>
        </w:rPr>
        <w:t>pseudo-casuale nota sia al mittente sia al destinatario.</w:t>
      </w:r>
    </w:p>
    <w:p w14:paraId="53AA6F69" w14:textId="49512584" w:rsidR="00A7789C" w:rsidRPr="006C14D6" w:rsidRDefault="00A7789C" w:rsidP="005008F5">
      <w:pPr>
        <w:jc w:val="both"/>
        <w:rPr>
          <w:rFonts w:ascii="Times New Roman" w:hAnsi="Times New Roman" w:cs="Times New Roman"/>
          <w:sz w:val="28"/>
          <w:szCs w:val="28"/>
        </w:rPr>
      </w:pPr>
      <w:r w:rsidRPr="006C14D6">
        <w:rPr>
          <w:rFonts w:ascii="Times New Roman" w:hAnsi="Times New Roman" w:cs="Times New Roman"/>
          <w:sz w:val="28"/>
          <w:szCs w:val="28"/>
        </w:rPr>
        <w:t>Frequency Hopping: 79 canali ampi 1 MHz</w:t>
      </w:r>
      <w:r w:rsidR="006C389A" w:rsidRPr="006C14D6">
        <w:rPr>
          <w:rFonts w:ascii="Times New Roman" w:hAnsi="Times New Roman" w:cs="Times New Roman"/>
          <w:sz w:val="28"/>
          <w:szCs w:val="28"/>
        </w:rPr>
        <w:t xml:space="preserve"> →</w:t>
      </w:r>
      <w:r w:rsidRPr="006C14D6">
        <w:rPr>
          <w:rFonts w:ascii="Times New Roman" w:hAnsi="Times New Roman" w:cs="Times New Roman"/>
          <w:sz w:val="28"/>
          <w:szCs w:val="28"/>
        </w:rPr>
        <w:t xml:space="preserve"> cambio di frequenza (hop) ogni 0.4 secondi</w:t>
      </w:r>
      <w:r w:rsidR="006C389A" w:rsidRPr="006C14D6">
        <w:rPr>
          <w:rFonts w:ascii="Times New Roman" w:hAnsi="Times New Roman" w:cs="Times New Roman"/>
          <w:sz w:val="28"/>
          <w:szCs w:val="28"/>
        </w:rPr>
        <w:t>, richiede sincronizzazione, ha una ridotta sensibilità alle interferenze e se un pacchetto viene perso viene ritrasmesso al hop successivo</w:t>
      </w:r>
    </w:p>
    <w:p w14:paraId="21424830" w14:textId="2BCCD05D" w:rsidR="008572DA" w:rsidRPr="006C14D6" w:rsidRDefault="008572DA" w:rsidP="005008F5">
      <w:pPr>
        <w:jc w:val="both"/>
        <w:rPr>
          <w:rFonts w:ascii="Times New Roman" w:hAnsi="Times New Roman" w:cs="Times New Roman"/>
          <w:sz w:val="28"/>
          <w:szCs w:val="28"/>
        </w:rPr>
      </w:pPr>
      <w:r w:rsidRPr="006C14D6">
        <w:rPr>
          <w:rFonts w:ascii="Times New Roman" w:hAnsi="Times New Roman" w:cs="Times New Roman"/>
          <w:sz w:val="28"/>
          <w:szCs w:val="28"/>
        </w:rPr>
        <w:t xml:space="preserve">Il segnale è trasmesso su una sequenza “random” </w:t>
      </w:r>
      <w:r w:rsidR="003617CD" w:rsidRPr="006C14D6">
        <w:rPr>
          <w:rFonts w:ascii="Times New Roman" w:hAnsi="Times New Roman" w:cs="Times New Roman"/>
          <w:sz w:val="28"/>
          <w:szCs w:val="28"/>
        </w:rPr>
        <w:t>di frequenze</w:t>
      </w:r>
      <w:r w:rsidR="00EE2103" w:rsidRPr="006C14D6">
        <w:rPr>
          <w:rFonts w:ascii="Times New Roman" w:hAnsi="Times New Roman" w:cs="Times New Roman"/>
          <w:sz w:val="28"/>
          <w:szCs w:val="28"/>
        </w:rPr>
        <w:t xml:space="preserve"> (tramite algoritmo), il ricevitore utilizza il medesimo algoritmo inizializzando lo stesso seme</w:t>
      </w:r>
      <w:r w:rsidR="00DC26EA" w:rsidRPr="006C14D6">
        <w:rPr>
          <w:rFonts w:ascii="Times New Roman" w:hAnsi="Times New Roman" w:cs="Times New Roman"/>
          <w:sz w:val="28"/>
          <w:szCs w:val="28"/>
        </w:rPr>
        <w:t>, così è in grado di saltare le frequenze in maniera sincronizzata con il mittente</w:t>
      </w:r>
      <w:r w:rsidR="00E02644" w:rsidRPr="006C14D6">
        <w:rPr>
          <w:rFonts w:ascii="Times New Roman" w:hAnsi="Times New Roman" w:cs="Times New Roman"/>
          <w:sz w:val="28"/>
          <w:szCs w:val="28"/>
        </w:rPr>
        <w:t xml:space="preserve">, per ricevere correttamente </w:t>
      </w:r>
      <w:r w:rsidR="000966EC" w:rsidRPr="006C14D6">
        <w:rPr>
          <w:rFonts w:ascii="Times New Roman" w:hAnsi="Times New Roman" w:cs="Times New Roman"/>
          <w:sz w:val="28"/>
          <w:szCs w:val="28"/>
        </w:rPr>
        <w:t>le</w:t>
      </w:r>
      <w:r w:rsidR="00E02644" w:rsidRPr="006C14D6">
        <w:rPr>
          <w:rFonts w:ascii="Times New Roman" w:hAnsi="Times New Roman" w:cs="Times New Roman"/>
          <w:sz w:val="28"/>
          <w:szCs w:val="28"/>
        </w:rPr>
        <w:t xml:space="preserve"> frame.</w:t>
      </w:r>
    </w:p>
    <w:p w14:paraId="4F81C7C1" w14:textId="6B62458B" w:rsidR="0099626D" w:rsidRPr="006C14D6" w:rsidRDefault="0099626D" w:rsidP="005008F5">
      <w:pPr>
        <w:jc w:val="both"/>
        <w:rPr>
          <w:rFonts w:ascii="Times New Roman" w:hAnsi="Times New Roman" w:cs="Times New Roman"/>
          <w:sz w:val="28"/>
          <w:szCs w:val="28"/>
        </w:rPr>
      </w:pPr>
      <w:r w:rsidRPr="006C14D6">
        <w:rPr>
          <w:rFonts w:ascii="Times New Roman" w:hAnsi="Times New Roman" w:cs="Times New Roman"/>
          <w:sz w:val="28"/>
          <w:szCs w:val="28"/>
        </w:rPr>
        <w:t xml:space="preserve">Per fornire il supporto alla mobilità </w:t>
      </w:r>
      <w:r w:rsidR="001D1C11" w:rsidRPr="006C14D6">
        <w:rPr>
          <w:rFonts w:ascii="Times New Roman" w:hAnsi="Times New Roman" w:cs="Times New Roman"/>
          <w:sz w:val="28"/>
          <w:szCs w:val="28"/>
        </w:rPr>
        <w:t>e la connessione ad altre reti si utilizzano dei nodi speciali detti Access Point (AP), sono dei nodi connessi ad un’infrastruttura di rete fissa chiamata Distribution System</w:t>
      </w:r>
      <w:r w:rsidR="002C1B89" w:rsidRPr="006C14D6">
        <w:rPr>
          <w:rFonts w:ascii="Times New Roman" w:hAnsi="Times New Roman" w:cs="Times New Roman"/>
          <w:sz w:val="28"/>
          <w:szCs w:val="28"/>
        </w:rPr>
        <w:t>, ogni nodo si associa ad un particolare AP (Es. se A vuole comunicare con F: A invia un</w:t>
      </w:r>
      <w:r w:rsidR="000966EC" w:rsidRPr="006C14D6">
        <w:rPr>
          <w:rFonts w:ascii="Times New Roman" w:hAnsi="Times New Roman" w:cs="Times New Roman"/>
          <w:sz w:val="28"/>
          <w:szCs w:val="28"/>
        </w:rPr>
        <w:t>a</w:t>
      </w:r>
      <w:r w:rsidR="002C1B89" w:rsidRPr="006C14D6">
        <w:rPr>
          <w:rFonts w:ascii="Times New Roman" w:hAnsi="Times New Roman" w:cs="Times New Roman"/>
          <w:sz w:val="28"/>
          <w:szCs w:val="28"/>
        </w:rPr>
        <w:t xml:space="preserve"> frame al suo AP → AP1 inoltra ad AP3 </w:t>
      </w:r>
      <w:r w:rsidR="000966EC" w:rsidRPr="006C14D6">
        <w:rPr>
          <w:rFonts w:ascii="Times New Roman" w:hAnsi="Times New Roman" w:cs="Times New Roman"/>
          <w:sz w:val="28"/>
          <w:szCs w:val="28"/>
        </w:rPr>
        <w:t>la frame</w:t>
      </w:r>
      <w:r w:rsidR="002C1B89" w:rsidRPr="006C14D6">
        <w:rPr>
          <w:rFonts w:ascii="Times New Roman" w:hAnsi="Times New Roman" w:cs="Times New Roman"/>
          <w:sz w:val="28"/>
          <w:szCs w:val="28"/>
        </w:rPr>
        <w:t xml:space="preserve"> attraverso il Distribution System → AP3 trasmette </w:t>
      </w:r>
      <w:r w:rsidR="000966EC" w:rsidRPr="006C14D6">
        <w:rPr>
          <w:rFonts w:ascii="Times New Roman" w:hAnsi="Times New Roman" w:cs="Times New Roman"/>
          <w:sz w:val="28"/>
          <w:szCs w:val="28"/>
        </w:rPr>
        <w:t>la frame</w:t>
      </w:r>
      <w:r w:rsidR="002C1B89" w:rsidRPr="006C14D6">
        <w:rPr>
          <w:rFonts w:ascii="Times New Roman" w:hAnsi="Times New Roman" w:cs="Times New Roman"/>
          <w:sz w:val="28"/>
          <w:szCs w:val="28"/>
        </w:rPr>
        <w:t xml:space="preserve"> ad F)</w:t>
      </w:r>
      <w:r w:rsidR="00514EB9" w:rsidRPr="006C14D6">
        <w:rPr>
          <w:rFonts w:ascii="Times New Roman" w:hAnsi="Times New Roman" w:cs="Times New Roman"/>
          <w:sz w:val="28"/>
          <w:szCs w:val="28"/>
        </w:rPr>
        <w:t>.</w:t>
      </w:r>
    </w:p>
    <w:p w14:paraId="502B12FD" w14:textId="2CD1DF37" w:rsidR="00514EB9" w:rsidRPr="006C14D6" w:rsidRDefault="00514EB9" w:rsidP="005008F5">
      <w:pPr>
        <w:jc w:val="both"/>
        <w:rPr>
          <w:rFonts w:ascii="Times New Roman" w:hAnsi="Times New Roman" w:cs="Times New Roman"/>
          <w:sz w:val="28"/>
          <w:szCs w:val="28"/>
        </w:rPr>
      </w:pPr>
      <w:r w:rsidRPr="006C14D6">
        <w:rPr>
          <w:rFonts w:ascii="Times New Roman" w:hAnsi="Times New Roman" w:cs="Times New Roman"/>
          <w:sz w:val="28"/>
          <w:szCs w:val="28"/>
        </w:rPr>
        <w:t>La tecnica per selezionare un AP è detta scanning e prevede 4 fasi:</w:t>
      </w:r>
    </w:p>
    <w:p w14:paraId="0A6D1CB2" w14:textId="3412C375" w:rsidR="00514EB9" w:rsidRPr="006C14D6" w:rsidRDefault="00A65159" w:rsidP="00514EB9">
      <w:pPr>
        <w:pStyle w:val="Paragrafoelenco"/>
        <w:numPr>
          <w:ilvl w:val="0"/>
          <w:numId w:val="10"/>
        </w:numPr>
        <w:jc w:val="both"/>
        <w:rPr>
          <w:rFonts w:ascii="Times New Roman" w:hAnsi="Times New Roman" w:cs="Times New Roman"/>
          <w:sz w:val="28"/>
          <w:szCs w:val="28"/>
        </w:rPr>
      </w:pPr>
      <w:r w:rsidRPr="006C14D6">
        <w:rPr>
          <w:rFonts w:ascii="Times New Roman" w:hAnsi="Times New Roman" w:cs="Times New Roman"/>
          <w:sz w:val="28"/>
          <w:szCs w:val="28"/>
        </w:rPr>
        <w:t>Il nodo invia un</w:t>
      </w:r>
      <w:r w:rsidR="000966EC" w:rsidRPr="006C14D6">
        <w:rPr>
          <w:rFonts w:ascii="Times New Roman" w:hAnsi="Times New Roman" w:cs="Times New Roman"/>
          <w:sz w:val="28"/>
          <w:szCs w:val="28"/>
        </w:rPr>
        <w:t>a</w:t>
      </w:r>
      <w:r w:rsidRPr="006C14D6">
        <w:rPr>
          <w:rFonts w:ascii="Times New Roman" w:hAnsi="Times New Roman" w:cs="Times New Roman"/>
          <w:sz w:val="28"/>
          <w:szCs w:val="28"/>
        </w:rPr>
        <w:t xml:space="preserve"> frame di probe</w:t>
      </w:r>
    </w:p>
    <w:p w14:paraId="26A35722" w14:textId="4EE130F3" w:rsidR="00A65159" w:rsidRPr="006C14D6" w:rsidRDefault="00A65159" w:rsidP="00514EB9">
      <w:pPr>
        <w:pStyle w:val="Paragrafoelenco"/>
        <w:numPr>
          <w:ilvl w:val="0"/>
          <w:numId w:val="10"/>
        </w:numPr>
        <w:jc w:val="both"/>
        <w:rPr>
          <w:rFonts w:ascii="Times New Roman" w:hAnsi="Times New Roman" w:cs="Times New Roman"/>
          <w:sz w:val="28"/>
          <w:szCs w:val="28"/>
        </w:rPr>
      </w:pPr>
      <w:r w:rsidRPr="006C14D6">
        <w:rPr>
          <w:rFonts w:ascii="Times New Roman" w:hAnsi="Times New Roman" w:cs="Times New Roman"/>
          <w:sz w:val="28"/>
          <w:szCs w:val="28"/>
        </w:rPr>
        <w:t>Tutti gli APs alla risposta del nodo rispondono con un</w:t>
      </w:r>
      <w:r w:rsidR="000966EC" w:rsidRPr="006C14D6">
        <w:rPr>
          <w:rFonts w:ascii="Times New Roman" w:hAnsi="Times New Roman" w:cs="Times New Roman"/>
          <w:sz w:val="28"/>
          <w:szCs w:val="28"/>
        </w:rPr>
        <w:t>a</w:t>
      </w:r>
      <w:r w:rsidRPr="006C14D6">
        <w:rPr>
          <w:rFonts w:ascii="Times New Roman" w:hAnsi="Times New Roman" w:cs="Times New Roman"/>
          <w:sz w:val="28"/>
          <w:szCs w:val="28"/>
        </w:rPr>
        <w:t xml:space="preserve"> frame di risposta al probe</w:t>
      </w:r>
    </w:p>
    <w:p w14:paraId="063DD759" w14:textId="301FC520" w:rsidR="00A65159" w:rsidRPr="006C14D6" w:rsidRDefault="00A65159" w:rsidP="00514EB9">
      <w:pPr>
        <w:pStyle w:val="Paragrafoelenco"/>
        <w:numPr>
          <w:ilvl w:val="0"/>
          <w:numId w:val="10"/>
        </w:numPr>
        <w:jc w:val="both"/>
        <w:rPr>
          <w:rFonts w:ascii="Times New Roman" w:hAnsi="Times New Roman" w:cs="Times New Roman"/>
          <w:sz w:val="28"/>
          <w:szCs w:val="28"/>
        </w:rPr>
      </w:pPr>
      <w:r w:rsidRPr="006C14D6">
        <w:rPr>
          <w:rFonts w:ascii="Times New Roman" w:hAnsi="Times New Roman" w:cs="Times New Roman"/>
          <w:sz w:val="28"/>
          <w:szCs w:val="28"/>
        </w:rPr>
        <w:t xml:space="preserve">Il nodo seleziona uno degli APs </w:t>
      </w:r>
      <w:r w:rsidR="00F2053E" w:rsidRPr="006C14D6">
        <w:rPr>
          <w:rFonts w:ascii="Times New Roman" w:hAnsi="Times New Roman" w:cs="Times New Roman"/>
          <w:sz w:val="28"/>
          <w:szCs w:val="28"/>
        </w:rPr>
        <w:t>(solitamente quello con la miglior qualità del segnale), e gli invia un</w:t>
      </w:r>
      <w:r w:rsidR="000966EC" w:rsidRPr="006C14D6">
        <w:rPr>
          <w:rFonts w:ascii="Times New Roman" w:hAnsi="Times New Roman" w:cs="Times New Roman"/>
          <w:sz w:val="28"/>
          <w:szCs w:val="28"/>
        </w:rPr>
        <w:t>a</w:t>
      </w:r>
      <w:r w:rsidR="00F2053E" w:rsidRPr="006C14D6">
        <w:rPr>
          <w:rFonts w:ascii="Times New Roman" w:hAnsi="Times New Roman" w:cs="Times New Roman"/>
          <w:sz w:val="28"/>
          <w:szCs w:val="28"/>
        </w:rPr>
        <w:t xml:space="preserve"> frame di richiesta di associazione</w:t>
      </w:r>
    </w:p>
    <w:p w14:paraId="146BF72E" w14:textId="4DDA3736" w:rsidR="00F2053E" w:rsidRPr="006C14D6" w:rsidRDefault="00F2053E" w:rsidP="00514EB9">
      <w:pPr>
        <w:pStyle w:val="Paragrafoelenco"/>
        <w:numPr>
          <w:ilvl w:val="0"/>
          <w:numId w:val="10"/>
        </w:numPr>
        <w:jc w:val="both"/>
        <w:rPr>
          <w:rFonts w:ascii="Times New Roman" w:hAnsi="Times New Roman" w:cs="Times New Roman"/>
          <w:sz w:val="28"/>
          <w:szCs w:val="28"/>
        </w:rPr>
      </w:pPr>
      <w:r w:rsidRPr="006C14D6">
        <w:rPr>
          <w:rFonts w:ascii="Times New Roman" w:hAnsi="Times New Roman" w:cs="Times New Roman"/>
          <w:sz w:val="28"/>
          <w:szCs w:val="28"/>
        </w:rPr>
        <w:t>L’AP selezionato risponde con un</w:t>
      </w:r>
      <w:r w:rsidR="000966EC" w:rsidRPr="006C14D6">
        <w:rPr>
          <w:rFonts w:ascii="Times New Roman" w:hAnsi="Times New Roman" w:cs="Times New Roman"/>
          <w:sz w:val="28"/>
          <w:szCs w:val="28"/>
        </w:rPr>
        <w:t>a</w:t>
      </w:r>
      <w:r w:rsidRPr="006C14D6">
        <w:rPr>
          <w:rFonts w:ascii="Times New Roman" w:hAnsi="Times New Roman" w:cs="Times New Roman"/>
          <w:sz w:val="28"/>
          <w:szCs w:val="28"/>
        </w:rPr>
        <w:t xml:space="preserve"> frame di conferma di associazione</w:t>
      </w:r>
    </w:p>
    <w:p w14:paraId="2543B9B6" w14:textId="4E738BBD" w:rsidR="006B5156" w:rsidRPr="006C14D6" w:rsidRDefault="00794916" w:rsidP="005008F5">
      <w:pPr>
        <w:jc w:val="both"/>
        <w:rPr>
          <w:rFonts w:ascii="Times New Roman" w:hAnsi="Times New Roman" w:cs="Times New Roman"/>
          <w:sz w:val="28"/>
          <w:szCs w:val="28"/>
        </w:rPr>
      </w:pPr>
      <w:r w:rsidRPr="006C14D6">
        <w:rPr>
          <w:rFonts w:ascii="Times New Roman" w:hAnsi="Times New Roman" w:cs="Times New Roman"/>
          <w:sz w:val="28"/>
          <w:szCs w:val="28"/>
        </w:rPr>
        <w:t xml:space="preserve">Il protocollo è utilizzato quando il nodo si unisce alla rete </w:t>
      </w:r>
      <w:r w:rsidR="00D15B9A" w:rsidRPr="006C14D6">
        <w:rPr>
          <w:rFonts w:ascii="Times New Roman" w:hAnsi="Times New Roman" w:cs="Times New Roman"/>
          <w:sz w:val="28"/>
          <w:szCs w:val="28"/>
        </w:rPr>
        <w:t>e quando il nodo diventa “scontento” dell’attuale AP utilizzato</w:t>
      </w:r>
      <w:r w:rsidR="000552A0" w:rsidRPr="006C14D6">
        <w:rPr>
          <w:rFonts w:ascii="Times New Roman" w:hAnsi="Times New Roman" w:cs="Times New Roman"/>
          <w:sz w:val="28"/>
          <w:szCs w:val="28"/>
        </w:rPr>
        <w:t xml:space="preserve"> (questo può avvenire </w:t>
      </w:r>
      <w:r w:rsidR="00215B19" w:rsidRPr="006C14D6">
        <w:rPr>
          <w:rFonts w:ascii="Times New Roman" w:hAnsi="Times New Roman" w:cs="Times New Roman"/>
          <w:sz w:val="28"/>
          <w:szCs w:val="28"/>
        </w:rPr>
        <w:t>perché il segnale ricevuto da quel AP risulta indebolito</w:t>
      </w:r>
      <w:r w:rsidR="008E2226" w:rsidRPr="006C14D6">
        <w:rPr>
          <w:rFonts w:ascii="Times New Roman" w:hAnsi="Times New Roman" w:cs="Times New Roman"/>
          <w:sz w:val="28"/>
          <w:szCs w:val="28"/>
        </w:rPr>
        <w:t>.</w:t>
      </w:r>
    </w:p>
    <w:p w14:paraId="7C3F9C3B" w14:textId="14154FDF" w:rsidR="008E2226" w:rsidRPr="006C14D6" w:rsidRDefault="008E2226" w:rsidP="005008F5">
      <w:pPr>
        <w:jc w:val="both"/>
        <w:rPr>
          <w:rFonts w:ascii="Times New Roman" w:hAnsi="Times New Roman" w:cs="Times New Roman"/>
          <w:sz w:val="28"/>
          <w:szCs w:val="28"/>
        </w:rPr>
      </w:pPr>
      <w:r w:rsidRPr="006C14D6">
        <w:rPr>
          <w:rFonts w:ascii="Times New Roman" w:hAnsi="Times New Roman" w:cs="Times New Roman"/>
          <w:sz w:val="28"/>
          <w:szCs w:val="28"/>
        </w:rPr>
        <w:t>Il metodo di accesso è simile ad Ethernet: prima di trasmettere si attende finché il canale diventa libero, in caso di collisione → Binary Exponential Backoff</w:t>
      </w:r>
      <w:r w:rsidR="00480063" w:rsidRPr="006C14D6">
        <w:rPr>
          <w:rFonts w:ascii="Times New Roman" w:hAnsi="Times New Roman" w:cs="Times New Roman"/>
          <w:sz w:val="28"/>
          <w:szCs w:val="28"/>
        </w:rPr>
        <w:t>, bisogna però tenere in considerazione che non tutti i nodi</w:t>
      </w:r>
      <w:r w:rsidR="00F8553D" w:rsidRPr="006C14D6">
        <w:rPr>
          <w:rFonts w:ascii="Times New Roman" w:hAnsi="Times New Roman" w:cs="Times New Roman"/>
          <w:sz w:val="28"/>
          <w:szCs w:val="28"/>
        </w:rPr>
        <w:t xml:space="preserve"> sono sempre alla portata l’uno d</w:t>
      </w:r>
      <w:r w:rsidR="00331DFA" w:rsidRPr="006C14D6">
        <w:rPr>
          <w:rFonts w:ascii="Times New Roman" w:hAnsi="Times New Roman" w:cs="Times New Roman"/>
          <w:sz w:val="28"/>
          <w:szCs w:val="28"/>
        </w:rPr>
        <w:t>all’altro. Questo comporta a 2 problemi: problema del nodo nascosto (Hidden Node Problem) e problema del nodo sovraesposto (Exposed Node Problem)</w:t>
      </w:r>
    </w:p>
    <w:p w14:paraId="10A5E0C7" w14:textId="0B166BCD" w:rsidR="00CE254E" w:rsidRPr="006C14D6" w:rsidRDefault="00CE254E" w:rsidP="005008F5">
      <w:pPr>
        <w:jc w:val="both"/>
        <w:rPr>
          <w:rFonts w:ascii="Times New Roman" w:hAnsi="Times New Roman" w:cs="Times New Roman"/>
          <w:sz w:val="28"/>
          <w:szCs w:val="28"/>
        </w:rPr>
      </w:pPr>
      <w:r w:rsidRPr="006C14D6">
        <w:rPr>
          <w:rFonts w:ascii="Times New Roman" w:hAnsi="Times New Roman" w:cs="Times New Roman"/>
          <w:noProof/>
        </w:rPr>
        <w:drawing>
          <wp:anchor distT="0" distB="0" distL="114300" distR="114300" simplePos="0" relativeHeight="251658240" behindDoc="0" locked="0" layoutInCell="1" allowOverlap="1" wp14:anchorId="41AB1078" wp14:editId="67C1A8E5">
            <wp:simplePos x="0" y="0"/>
            <wp:positionH relativeFrom="margin">
              <wp:posOffset>3308350</wp:posOffset>
            </wp:positionH>
            <wp:positionV relativeFrom="margin">
              <wp:posOffset>7519543</wp:posOffset>
            </wp:positionV>
            <wp:extent cx="2816225" cy="1081405"/>
            <wp:effectExtent l="0" t="0" r="3175" b="4445"/>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16225" cy="1081405"/>
                    </a:xfrm>
                    <a:prstGeom prst="rect">
                      <a:avLst/>
                    </a:prstGeom>
                  </pic:spPr>
                </pic:pic>
              </a:graphicData>
            </a:graphic>
          </wp:anchor>
        </w:drawing>
      </w:r>
      <w:r w:rsidRPr="006C14D6">
        <w:rPr>
          <w:rFonts w:ascii="Times New Roman" w:hAnsi="Times New Roman" w:cs="Times New Roman"/>
          <w:sz w:val="28"/>
          <w:szCs w:val="28"/>
        </w:rPr>
        <w:t>Hidden Node Problem:</w:t>
      </w:r>
    </w:p>
    <w:p w14:paraId="08455E42" w14:textId="00DF218A" w:rsidR="000D6F31" w:rsidRPr="006C14D6" w:rsidRDefault="000D6F31" w:rsidP="005008F5">
      <w:pPr>
        <w:jc w:val="both"/>
        <w:rPr>
          <w:rFonts w:ascii="Times New Roman" w:hAnsi="Times New Roman" w:cs="Times New Roman"/>
          <w:sz w:val="28"/>
          <w:szCs w:val="28"/>
        </w:rPr>
      </w:pPr>
      <w:r w:rsidRPr="006C14D6">
        <w:rPr>
          <w:rFonts w:ascii="Times New Roman" w:hAnsi="Times New Roman" w:cs="Times New Roman"/>
          <w:sz w:val="28"/>
          <w:szCs w:val="28"/>
        </w:rPr>
        <w:t>Le trasmissioni di A non sono ascoltate da C</w:t>
      </w:r>
    </w:p>
    <w:p w14:paraId="3EEA2754" w14:textId="77777777" w:rsidR="000A5359" w:rsidRPr="006C14D6" w:rsidRDefault="000D6F31" w:rsidP="005008F5">
      <w:pPr>
        <w:jc w:val="both"/>
        <w:rPr>
          <w:rFonts w:ascii="Times New Roman" w:hAnsi="Times New Roman" w:cs="Times New Roman"/>
          <w:sz w:val="28"/>
          <w:szCs w:val="28"/>
        </w:rPr>
      </w:pPr>
      <w:r w:rsidRPr="006C14D6">
        <w:rPr>
          <w:rFonts w:ascii="Times New Roman" w:hAnsi="Times New Roman" w:cs="Times New Roman"/>
          <w:sz w:val="28"/>
          <w:szCs w:val="28"/>
        </w:rPr>
        <w:t xml:space="preserve">A e C possono inviare simultaneamente verso B </w:t>
      </w:r>
      <w:r w:rsidR="000A5359" w:rsidRPr="006C14D6">
        <w:rPr>
          <w:rFonts w:ascii="Times New Roman" w:hAnsi="Times New Roman" w:cs="Times New Roman"/>
          <w:sz w:val="28"/>
          <w:szCs w:val="28"/>
        </w:rPr>
        <w:t>causando una collisione in ricezione</w:t>
      </w:r>
    </w:p>
    <w:p w14:paraId="354AFE57" w14:textId="0AEF0DEA" w:rsidR="004D2139" w:rsidRPr="006C14D6" w:rsidRDefault="000A5359" w:rsidP="005008F5">
      <w:pPr>
        <w:jc w:val="both"/>
        <w:rPr>
          <w:rFonts w:ascii="Times New Roman" w:hAnsi="Times New Roman" w:cs="Times New Roman"/>
          <w:sz w:val="28"/>
          <w:szCs w:val="28"/>
        </w:rPr>
      </w:pPr>
      <w:r w:rsidRPr="006C14D6">
        <w:rPr>
          <w:rFonts w:ascii="Times New Roman" w:hAnsi="Times New Roman" w:cs="Times New Roman"/>
          <w:sz w:val="28"/>
          <w:szCs w:val="28"/>
        </w:rPr>
        <w:t>Né A né C sono in grado di rilevare la collisione</w:t>
      </w:r>
    </w:p>
    <w:p w14:paraId="0FF584AE" w14:textId="66992EA0" w:rsidR="004D2139" w:rsidRPr="006C14D6" w:rsidRDefault="006206A0" w:rsidP="005008F5">
      <w:pPr>
        <w:jc w:val="both"/>
        <w:rPr>
          <w:rFonts w:ascii="Times New Roman" w:hAnsi="Times New Roman" w:cs="Times New Roman"/>
          <w:sz w:val="28"/>
          <w:szCs w:val="28"/>
        </w:rPr>
      </w:pPr>
      <w:r w:rsidRPr="006C14D6">
        <w:rPr>
          <w:rFonts w:ascii="Times New Roman" w:hAnsi="Times New Roman" w:cs="Times New Roman"/>
          <w:noProof/>
        </w:rPr>
        <w:lastRenderedPageBreak/>
        <w:drawing>
          <wp:anchor distT="0" distB="0" distL="114300" distR="114300" simplePos="0" relativeHeight="251659264" behindDoc="0" locked="0" layoutInCell="1" allowOverlap="1" wp14:anchorId="4A4FE497" wp14:editId="70CE193E">
            <wp:simplePos x="0" y="0"/>
            <wp:positionH relativeFrom="margin">
              <wp:posOffset>3020060</wp:posOffset>
            </wp:positionH>
            <wp:positionV relativeFrom="margin">
              <wp:posOffset>-635</wp:posOffset>
            </wp:positionV>
            <wp:extent cx="3094355" cy="105283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94355" cy="1052830"/>
                    </a:xfrm>
                    <a:prstGeom prst="rect">
                      <a:avLst/>
                    </a:prstGeom>
                  </pic:spPr>
                </pic:pic>
              </a:graphicData>
            </a:graphic>
            <wp14:sizeRelH relativeFrom="margin">
              <wp14:pctWidth>0</wp14:pctWidth>
            </wp14:sizeRelH>
            <wp14:sizeRelV relativeFrom="margin">
              <wp14:pctHeight>0</wp14:pctHeight>
            </wp14:sizeRelV>
          </wp:anchor>
        </w:drawing>
      </w:r>
      <w:r w:rsidR="002344AB" w:rsidRPr="006C14D6">
        <w:rPr>
          <w:rFonts w:ascii="Times New Roman" w:hAnsi="Times New Roman" w:cs="Times New Roman"/>
          <w:sz w:val="28"/>
          <w:szCs w:val="28"/>
        </w:rPr>
        <w:t>Exposed Node Problem:</w:t>
      </w:r>
    </w:p>
    <w:p w14:paraId="1454604D" w14:textId="6380DD5E" w:rsidR="002344AB" w:rsidRPr="006C14D6" w:rsidRDefault="002344AB" w:rsidP="005008F5">
      <w:pPr>
        <w:jc w:val="both"/>
        <w:rPr>
          <w:rFonts w:ascii="Times New Roman" w:hAnsi="Times New Roman" w:cs="Times New Roman"/>
          <w:sz w:val="28"/>
          <w:szCs w:val="28"/>
        </w:rPr>
      </w:pPr>
      <w:r w:rsidRPr="006C14D6">
        <w:rPr>
          <w:rFonts w:ascii="Times New Roman" w:hAnsi="Times New Roman" w:cs="Times New Roman"/>
          <w:sz w:val="28"/>
          <w:szCs w:val="28"/>
        </w:rPr>
        <w:t>B invia dati ad A</w:t>
      </w:r>
    </w:p>
    <w:p w14:paraId="61B94EA4" w14:textId="1F84C433" w:rsidR="002344AB" w:rsidRPr="006C14D6" w:rsidRDefault="002344AB" w:rsidP="005008F5">
      <w:pPr>
        <w:jc w:val="both"/>
        <w:rPr>
          <w:rFonts w:ascii="Times New Roman" w:hAnsi="Times New Roman" w:cs="Times New Roman"/>
          <w:sz w:val="28"/>
          <w:szCs w:val="28"/>
        </w:rPr>
      </w:pPr>
      <w:r w:rsidRPr="006C14D6">
        <w:rPr>
          <w:rFonts w:ascii="Times New Roman" w:hAnsi="Times New Roman" w:cs="Times New Roman"/>
          <w:sz w:val="28"/>
          <w:szCs w:val="28"/>
        </w:rPr>
        <w:t>C è al corrente</w:t>
      </w:r>
      <w:r w:rsidR="006206A0" w:rsidRPr="006C14D6">
        <w:rPr>
          <w:rFonts w:ascii="Times New Roman" w:hAnsi="Times New Roman" w:cs="Times New Roman"/>
          <w:sz w:val="28"/>
          <w:szCs w:val="28"/>
        </w:rPr>
        <w:t xml:space="preserve"> di tale comunicazione </w:t>
      </w:r>
      <w:r w:rsidR="00A93E50" w:rsidRPr="006C14D6">
        <w:rPr>
          <w:rFonts w:ascii="Times New Roman" w:hAnsi="Times New Roman" w:cs="Times New Roman"/>
          <w:sz w:val="28"/>
          <w:szCs w:val="28"/>
        </w:rPr>
        <w:t>perché ascolta le trasmissioni di B:</w:t>
      </w:r>
    </w:p>
    <w:p w14:paraId="436790E0" w14:textId="0CF0591C" w:rsidR="00A93E50" w:rsidRPr="006C14D6" w:rsidRDefault="00A93E50" w:rsidP="00A93E50">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È un errore per C concludere di non poter trasmettere a nessuno</w:t>
      </w:r>
    </w:p>
    <w:p w14:paraId="7B972D15" w14:textId="4785039C" w:rsidR="00A93E50" w:rsidRPr="006C14D6" w:rsidRDefault="00A93E50" w:rsidP="00A93E50">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C potrebbe inviare un</w:t>
      </w:r>
      <w:r w:rsidR="000966EC" w:rsidRPr="006C14D6">
        <w:rPr>
          <w:rFonts w:ascii="Times New Roman" w:hAnsi="Times New Roman" w:cs="Times New Roman"/>
          <w:sz w:val="28"/>
          <w:szCs w:val="28"/>
        </w:rPr>
        <w:t>a</w:t>
      </w:r>
      <w:r w:rsidRPr="006C14D6">
        <w:rPr>
          <w:rFonts w:ascii="Times New Roman" w:hAnsi="Times New Roman" w:cs="Times New Roman"/>
          <w:sz w:val="28"/>
          <w:szCs w:val="28"/>
        </w:rPr>
        <w:t xml:space="preserve"> frame a D senza interferire con B</w:t>
      </w:r>
    </w:p>
    <w:p w14:paraId="65389513" w14:textId="42012266" w:rsidR="006206A0" w:rsidRPr="006C14D6" w:rsidRDefault="002B09D7" w:rsidP="005008F5">
      <w:pPr>
        <w:jc w:val="both"/>
        <w:rPr>
          <w:rFonts w:ascii="Times New Roman" w:hAnsi="Times New Roman" w:cs="Times New Roman"/>
          <w:sz w:val="28"/>
          <w:szCs w:val="28"/>
        </w:rPr>
      </w:pPr>
      <w:r w:rsidRPr="006C14D6">
        <w:rPr>
          <w:rFonts w:ascii="Times New Roman" w:hAnsi="Times New Roman" w:cs="Times New Roman"/>
          <w:sz w:val="28"/>
          <w:szCs w:val="28"/>
        </w:rPr>
        <w:t>Lo standard IEEE 802.11 risolve i due problemi introducendo l’algoritmo chiamato CSMA/CA (Carrier Sense Multiple Access/Collision A</w:t>
      </w:r>
      <w:r w:rsidR="00A31881" w:rsidRPr="006C14D6">
        <w:rPr>
          <w:rFonts w:ascii="Times New Roman" w:hAnsi="Times New Roman" w:cs="Times New Roman"/>
          <w:sz w:val="28"/>
          <w:szCs w:val="28"/>
        </w:rPr>
        <w:t xml:space="preserve">voidance), prima di inviare i dati il mittente trasmette una frame di richiesta di trasmissione Request </w:t>
      </w:r>
      <w:r w:rsidR="00FF0509" w:rsidRPr="006C14D6">
        <w:rPr>
          <w:rFonts w:ascii="Times New Roman" w:hAnsi="Times New Roman" w:cs="Times New Roman"/>
          <w:sz w:val="28"/>
          <w:szCs w:val="28"/>
        </w:rPr>
        <w:t>t</w:t>
      </w:r>
      <w:r w:rsidR="00A31881" w:rsidRPr="006C14D6">
        <w:rPr>
          <w:rFonts w:ascii="Times New Roman" w:hAnsi="Times New Roman" w:cs="Times New Roman"/>
          <w:sz w:val="28"/>
          <w:szCs w:val="28"/>
        </w:rPr>
        <w:t>o Send (RTS)</w:t>
      </w:r>
      <w:r w:rsidR="00FF0509" w:rsidRPr="006C14D6">
        <w:rPr>
          <w:rFonts w:ascii="Times New Roman" w:hAnsi="Times New Roman" w:cs="Times New Roman"/>
          <w:sz w:val="28"/>
          <w:szCs w:val="28"/>
        </w:rPr>
        <w:t>, in quest</w:t>
      </w:r>
      <w:r w:rsidR="000966EC" w:rsidRPr="006C14D6">
        <w:rPr>
          <w:rFonts w:ascii="Times New Roman" w:hAnsi="Times New Roman" w:cs="Times New Roman"/>
          <w:sz w:val="28"/>
          <w:szCs w:val="28"/>
        </w:rPr>
        <w:t>a</w:t>
      </w:r>
      <w:r w:rsidR="00FF0509" w:rsidRPr="006C14D6">
        <w:rPr>
          <w:rFonts w:ascii="Times New Roman" w:hAnsi="Times New Roman" w:cs="Times New Roman"/>
          <w:sz w:val="28"/>
          <w:szCs w:val="28"/>
        </w:rPr>
        <w:t xml:space="preserve"> frame è presente anche un campo che indica la lunghezza del</w:t>
      </w:r>
      <w:r w:rsidR="000966EC" w:rsidRPr="006C14D6">
        <w:rPr>
          <w:rFonts w:ascii="Times New Roman" w:hAnsi="Times New Roman" w:cs="Times New Roman"/>
          <w:sz w:val="28"/>
          <w:szCs w:val="28"/>
        </w:rPr>
        <w:t>la</w:t>
      </w:r>
      <w:r w:rsidR="00FF0509" w:rsidRPr="006C14D6">
        <w:rPr>
          <w:rFonts w:ascii="Times New Roman" w:hAnsi="Times New Roman" w:cs="Times New Roman"/>
          <w:sz w:val="28"/>
          <w:szCs w:val="28"/>
        </w:rPr>
        <w:t xml:space="preserve"> frame dati da trasmettere, il ricevitore risponde con un</w:t>
      </w:r>
      <w:r w:rsidR="000966EC" w:rsidRPr="006C14D6">
        <w:rPr>
          <w:rFonts w:ascii="Times New Roman" w:hAnsi="Times New Roman" w:cs="Times New Roman"/>
          <w:sz w:val="28"/>
          <w:szCs w:val="28"/>
        </w:rPr>
        <w:t>a</w:t>
      </w:r>
      <w:r w:rsidR="00FF0509" w:rsidRPr="006C14D6">
        <w:rPr>
          <w:rFonts w:ascii="Times New Roman" w:hAnsi="Times New Roman" w:cs="Times New Roman"/>
          <w:sz w:val="28"/>
          <w:szCs w:val="28"/>
        </w:rPr>
        <w:t xml:space="preserve"> frame di permesso di trasmissione Clear to Send (CTS), in quest</w:t>
      </w:r>
      <w:r w:rsidR="000966EC" w:rsidRPr="006C14D6">
        <w:rPr>
          <w:rFonts w:ascii="Times New Roman" w:hAnsi="Times New Roman" w:cs="Times New Roman"/>
          <w:sz w:val="28"/>
          <w:szCs w:val="28"/>
        </w:rPr>
        <w:t>a</w:t>
      </w:r>
      <w:r w:rsidR="00FF0509" w:rsidRPr="006C14D6">
        <w:rPr>
          <w:rFonts w:ascii="Times New Roman" w:hAnsi="Times New Roman" w:cs="Times New Roman"/>
          <w:sz w:val="28"/>
          <w:szCs w:val="28"/>
        </w:rPr>
        <w:t xml:space="preserve"> frame v</w:t>
      </w:r>
      <w:r w:rsidR="00525C29" w:rsidRPr="006C14D6">
        <w:rPr>
          <w:rFonts w:ascii="Times New Roman" w:hAnsi="Times New Roman" w:cs="Times New Roman"/>
          <w:sz w:val="28"/>
          <w:szCs w:val="28"/>
        </w:rPr>
        <w:t>iene replicato il valore relativo alla lunghezza dei dati</w:t>
      </w:r>
      <w:r w:rsidR="005722A2" w:rsidRPr="006C14D6">
        <w:rPr>
          <w:rFonts w:ascii="Times New Roman" w:hAnsi="Times New Roman" w:cs="Times New Roman"/>
          <w:sz w:val="28"/>
          <w:szCs w:val="28"/>
        </w:rPr>
        <w:t>.</w:t>
      </w:r>
    </w:p>
    <w:p w14:paraId="1EC412F5" w14:textId="06F48E6B" w:rsidR="005722A2" w:rsidRPr="006C14D6" w:rsidRDefault="005722A2" w:rsidP="005008F5">
      <w:pPr>
        <w:jc w:val="both"/>
        <w:rPr>
          <w:rFonts w:ascii="Times New Roman" w:hAnsi="Times New Roman" w:cs="Times New Roman"/>
          <w:sz w:val="28"/>
          <w:szCs w:val="28"/>
        </w:rPr>
      </w:pPr>
      <w:r w:rsidRPr="006C14D6">
        <w:rPr>
          <w:rFonts w:ascii="Times New Roman" w:hAnsi="Times New Roman" w:cs="Times New Roman"/>
          <w:sz w:val="28"/>
          <w:szCs w:val="28"/>
        </w:rPr>
        <w:t xml:space="preserve">Un nodo che riceve </w:t>
      </w:r>
      <w:r w:rsidR="000966EC" w:rsidRPr="006C14D6">
        <w:rPr>
          <w:rFonts w:ascii="Times New Roman" w:hAnsi="Times New Roman" w:cs="Times New Roman"/>
          <w:sz w:val="28"/>
          <w:szCs w:val="28"/>
        </w:rPr>
        <w:t>la frame</w:t>
      </w:r>
      <w:r w:rsidRPr="006C14D6">
        <w:rPr>
          <w:rFonts w:ascii="Times New Roman" w:hAnsi="Times New Roman" w:cs="Times New Roman"/>
          <w:sz w:val="28"/>
          <w:szCs w:val="28"/>
        </w:rPr>
        <w:t xml:space="preserve"> CTS sa di essere vicino al ricevitore, esso non può trasmettere per tutto il tempo necessario </w:t>
      </w:r>
      <w:r w:rsidR="0033033C" w:rsidRPr="006C14D6">
        <w:rPr>
          <w:rFonts w:ascii="Times New Roman" w:hAnsi="Times New Roman" w:cs="Times New Roman"/>
          <w:sz w:val="28"/>
          <w:szCs w:val="28"/>
        </w:rPr>
        <w:t>ad inviare la frame dei dati</w:t>
      </w:r>
      <w:r w:rsidR="002573F2" w:rsidRPr="006C14D6">
        <w:rPr>
          <w:rFonts w:ascii="Times New Roman" w:hAnsi="Times New Roman" w:cs="Times New Roman"/>
          <w:sz w:val="28"/>
          <w:szCs w:val="28"/>
        </w:rPr>
        <w:t xml:space="preserve">. Un nodo che vede la frame RTS ma non il CTS non è abbastanza vicino al ricevitore per interferire </w:t>
      </w:r>
      <w:r w:rsidR="009E2DD8" w:rsidRPr="006C14D6">
        <w:rPr>
          <w:rFonts w:ascii="Times New Roman" w:hAnsi="Times New Roman" w:cs="Times New Roman"/>
          <w:sz w:val="28"/>
          <w:szCs w:val="28"/>
        </w:rPr>
        <w:t xml:space="preserve">con esso e quindi può trasmettere senza attendere, il ricevitore invia un ACK dopo aver ricevuto </w:t>
      </w:r>
      <w:r w:rsidR="000966EC" w:rsidRPr="006C14D6">
        <w:rPr>
          <w:rFonts w:ascii="Times New Roman" w:hAnsi="Times New Roman" w:cs="Times New Roman"/>
          <w:sz w:val="28"/>
          <w:szCs w:val="28"/>
        </w:rPr>
        <w:t>la frame</w:t>
      </w:r>
      <w:r w:rsidR="003368C7" w:rsidRPr="006C14D6">
        <w:rPr>
          <w:rFonts w:ascii="Times New Roman" w:hAnsi="Times New Roman" w:cs="Times New Roman"/>
          <w:sz w:val="28"/>
          <w:szCs w:val="28"/>
        </w:rPr>
        <w:t>. I nodi non rilevano le collisioni:</w:t>
      </w:r>
    </w:p>
    <w:p w14:paraId="5E2D0422" w14:textId="40917481" w:rsidR="003368C7" w:rsidRPr="006C14D6" w:rsidRDefault="003368C7" w:rsidP="003368C7">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Se due nodi inviano un</w:t>
      </w:r>
      <w:r w:rsidR="000966EC" w:rsidRPr="006C14D6">
        <w:rPr>
          <w:rFonts w:ascii="Times New Roman" w:hAnsi="Times New Roman" w:cs="Times New Roman"/>
          <w:sz w:val="28"/>
          <w:szCs w:val="28"/>
        </w:rPr>
        <w:t>a</w:t>
      </w:r>
      <w:r w:rsidRPr="006C14D6">
        <w:rPr>
          <w:rFonts w:ascii="Times New Roman" w:hAnsi="Times New Roman" w:cs="Times New Roman"/>
          <w:sz w:val="28"/>
          <w:szCs w:val="28"/>
        </w:rPr>
        <w:t xml:space="preserve"> frame RTS in contemporanea, queste frame collideranno</w:t>
      </w:r>
    </w:p>
    <w:p w14:paraId="72167157" w14:textId="5A5159EB" w:rsidR="003368C7" w:rsidRPr="006C14D6" w:rsidRDefault="003368C7" w:rsidP="003368C7">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 xml:space="preserve">I nodi assumono che vi sia stata una collisione </w:t>
      </w:r>
      <w:r w:rsidR="000966EC" w:rsidRPr="006C14D6">
        <w:rPr>
          <w:rFonts w:ascii="Times New Roman" w:hAnsi="Times New Roman" w:cs="Times New Roman"/>
          <w:sz w:val="28"/>
          <w:szCs w:val="28"/>
        </w:rPr>
        <w:t>se non ricevono una frame CTS di risposta</w:t>
      </w:r>
    </w:p>
    <w:p w14:paraId="7DF37D5C" w14:textId="6F7B0C94" w:rsidR="000966EC" w:rsidRPr="006C14D6" w:rsidRDefault="000966EC" w:rsidP="000966EC">
      <w:pPr>
        <w:jc w:val="both"/>
        <w:rPr>
          <w:rFonts w:ascii="Times New Roman" w:hAnsi="Times New Roman" w:cs="Times New Roman"/>
          <w:sz w:val="28"/>
          <w:szCs w:val="28"/>
        </w:rPr>
      </w:pPr>
      <w:r w:rsidRPr="006C14D6">
        <w:rPr>
          <w:rFonts w:ascii="Times New Roman" w:hAnsi="Times New Roman" w:cs="Times New Roman"/>
          <w:sz w:val="28"/>
          <w:szCs w:val="28"/>
        </w:rPr>
        <w:t xml:space="preserve">Il </w:t>
      </w:r>
      <w:r w:rsidR="006B4E07" w:rsidRPr="006C14D6">
        <w:rPr>
          <w:rFonts w:ascii="Times New Roman" w:hAnsi="Times New Roman" w:cs="Times New Roman"/>
          <w:sz w:val="28"/>
          <w:szCs w:val="28"/>
        </w:rPr>
        <w:t>Bluetooth</w:t>
      </w:r>
      <w:r w:rsidRPr="006C14D6">
        <w:rPr>
          <w:rFonts w:ascii="Times New Roman" w:hAnsi="Times New Roman" w:cs="Times New Roman"/>
          <w:sz w:val="28"/>
          <w:szCs w:val="28"/>
        </w:rPr>
        <w:t xml:space="preserve"> realizza un collegamento wireless a onde radio ed a corto raggio d’azione tra dispositivi fissi e portatili, i fili vengono sostituiti con una minuscola ricetrasmittente radio. </w:t>
      </w:r>
    </w:p>
    <w:p w14:paraId="6E780115" w14:textId="00260331" w:rsidR="000966EC" w:rsidRPr="006C14D6" w:rsidRDefault="000966EC" w:rsidP="000966EC">
      <w:pPr>
        <w:jc w:val="both"/>
        <w:rPr>
          <w:rFonts w:ascii="Times New Roman" w:hAnsi="Times New Roman" w:cs="Times New Roman"/>
          <w:sz w:val="28"/>
          <w:szCs w:val="28"/>
        </w:rPr>
      </w:pPr>
      <w:r w:rsidRPr="006C14D6">
        <w:rPr>
          <w:rFonts w:ascii="Times New Roman" w:hAnsi="Times New Roman" w:cs="Times New Roman"/>
          <w:sz w:val="28"/>
          <w:szCs w:val="28"/>
        </w:rPr>
        <w:t xml:space="preserve">Il </w:t>
      </w:r>
      <w:r w:rsidR="006B4E07" w:rsidRPr="006C14D6">
        <w:rPr>
          <w:rFonts w:ascii="Times New Roman" w:hAnsi="Times New Roman" w:cs="Times New Roman"/>
          <w:sz w:val="28"/>
          <w:szCs w:val="28"/>
        </w:rPr>
        <w:t>Bluetooth</w:t>
      </w:r>
      <w:r w:rsidRPr="006C14D6">
        <w:rPr>
          <w:rFonts w:ascii="Times New Roman" w:hAnsi="Times New Roman" w:cs="Times New Roman"/>
          <w:sz w:val="28"/>
          <w:szCs w:val="28"/>
        </w:rPr>
        <w:t xml:space="preserve"> al livello RF utilizza la banda ISM (Industrial Scientific Medical), impiega la tecnica FHSS/TDD → avviene una frequenza di hopping pseudocasuale su 79 canali, ogni canale è suddiviso in time slots, dove ogni time slot corrisponde una frequenza RF di salto, lo schema TDD è usato durante la fase di trasmissione alternata master/slave.</w:t>
      </w:r>
    </w:p>
    <w:p w14:paraId="2F059F71" w14:textId="1777F1FA" w:rsidR="000966EC" w:rsidRPr="006C14D6" w:rsidRDefault="000966EC" w:rsidP="000966EC">
      <w:pPr>
        <w:jc w:val="both"/>
        <w:rPr>
          <w:rFonts w:ascii="Times New Roman" w:hAnsi="Times New Roman" w:cs="Times New Roman"/>
          <w:sz w:val="28"/>
          <w:szCs w:val="28"/>
        </w:rPr>
      </w:pPr>
      <w:r w:rsidRPr="006C14D6">
        <w:rPr>
          <w:rFonts w:ascii="Times New Roman" w:hAnsi="Times New Roman" w:cs="Times New Roman"/>
          <w:sz w:val="28"/>
          <w:szCs w:val="28"/>
        </w:rPr>
        <w:t>Ogni dispositivo è diviso in 3 classi di potenza:</w:t>
      </w:r>
    </w:p>
    <w:p w14:paraId="07F43E4B" w14:textId="5ED43A32" w:rsidR="000966EC" w:rsidRPr="006C14D6" w:rsidRDefault="000966EC" w:rsidP="000966EC">
      <w:pPr>
        <w:pStyle w:val="Paragrafoelenco"/>
        <w:numPr>
          <w:ilvl w:val="0"/>
          <w:numId w:val="11"/>
        </w:numPr>
        <w:jc w:val="both"/>
        <w:rPr>
          <w:rFonts w:ascii="Times New Roman" w:hAnsi="Times New Roman" w:cs="Times New Roman"/>
          <w:sz w:val="28"/>
          <w:szCs w:val="28"/>
        </w:rPr>
      </w:pPr>
      <w:r w:rsidRPr="006C14D6">
        <w:rPr>
          <w:rFonts w:ascii="Times New Roman" w:hAnsi="Times New Roman" w:cs="Times New Roman"/>
          <w:sz w:val="28"/>
          <w:szCs w:val="28"/>
        </w:rPr>
        <w:t>Classe di potenza 1: copertura 100 m e potenza d’uscita massima 20 dBm</w:t>
      </w:r>
    </w:p>
    <w:p w14:paraId="6020DAB6" w14:textId="163A1D91" w:rsidR="000966EC" w:rsidRPr="006C14D6" w:rsidRDefault="000966EC" w:rsidP="000966EC">
      <w:pPr>
        <w:pStyle w:val="Paragrafoelenco"/>
        <w:numPr>
          <w:ilvl w:val="0"/>
          <w:numId w:val="11"/>
        </w:numPr>
        <w:jc w:val="both"/>
        <w:rPr>
          <w:rFonts w:ascii="Times New Roman" w:hAnsi="Times New Roman" w:cs="Times New Roman"/>
          <w:sz w:val="28"/>
          <w:szCs w:val="28"/>
        </w:rPr>
      </w:pPr>
      <w:r w:rsidRPr="006C14D6">
        <w:rPr>
          <w:rFonts w:ascii="Times New Roman" w:hAnsi="Times New Roman" w:cs="Times New Roman"/>
          <w:sz w:val="28"/>
          <w:szCs w:val="28"/>
        </w:rPr>
        <w:t>Classe di potenza 2: copertura 10 m e potenza d’uscita massima 4 dBm</w:t>
      </w:r>
    </w:p>
    <w:p w14:paraId="6AD9A84B" w14:textId="0EC97AB7" w:rsidR="000966EC" w:rsidRPr="006C14D6" w:rsidRDefault="000966EC" w:rsidP="000966EC">
      <w:pPr>
        <w:pStyle w:val="Paragrafoelenco"/>
        <w:numPr>
          <w:ilvl w:val="0"/>
          <w:numId w:val="11"/>
        </w:numPr>
        <w:jc w:val="both"/>
        <w:rPr>
          <w:rFonts w:ascii="Times New Roman" w:hAnsi="Times New Roman" w:cs="Times New Roman"/>
          <w:sz w:val="28"/>
          <w:szCs w:val="28"/>
        </w:rPr>
      </w:pPr>
      <w:r w:rsidRPr="006C14D6">
        <w:rPr>
          <w:rFonts w:ascii="Times New Roman" w:hAnsi="Times New Roman" w:cs="Times New Roman"/>
          <w:sz w:val="28"/>
          <w:szCs w:val="28"/>
        </w:rPr>
        <w:t xml:space="preserve">Classe di potenza 3: copertura 10 cm e potenza d’uscita massima 0 dBm </w:t>
      </w:r>
    </w:p>
    <w:p w14:paraId="62757D32" w14:textId="5B3E6F71" w:rsidR="000966EC" w:rsidRPr="006C14D6" w:rsidRDefault="000966EC" w:rsidP="000966EC">
      <w:pPr>
        <w:jc w:val="both"/>
        <w:rPr>
          <w:rFonts w:ascii="Times New Roman" w:hAnsi="Times New Roman" w:cs="Times New Roman"/>
          <w:sz w:val="28"/>
          <w:szCs w:val="28"/>
        </w:rPr>
      </w:pPr>
      <w:r w:rsidRPr="006C14D6">
        <w:rPr>
          <w:rFonts w:ascii="Times New Roman" w:hAnsi="Times New Roman" w:cs="Times New Roman"/>
          <w:sz w:val="28"/>
          <w:szCs w:val="28"/>
        </w:rPr>
        <w:t xml:space="preserve">La piconet è una tecnologia che consente la creazione di piccole reti ad hoc costituite da massimo 8 dispositivi attivi simultaneamente, una piconet consiste in un master e di sette slave al massimo dove il master è l’entità centrale che gestisce l’allocazione delle </w:t>
      </w:r>
      <w:r w:rsidRPr="006C14D6">
        <w:rPr>
          <w:rFonts w:ascii="Times New Roman" w:hAnsi="Times New Roman" w:cs="Times New Roman"/>
          <w:sz w:val="28"/>
          <w:szCs w:val="28"/>
        </w:rPr>
        <w:lastRenderedPageBreak/>
        <w:t>risorse. Un device può funzionare sia come master sia come slave, ogni piconet ha un solo master ed ogni master in una piconet può essere uno slave in un’altra piconet.</w:t>
      </w:r>
    </w:p>
    <w:p w14:paraId="321A2477" w14:textId="1EAC4513" w:rsidR="000966EC" w:rsidRPr="006C14D6" w:rsidRDefault="000966EC" w:rsidP="000966EC">
      <w:pPr>
        <w:jc w:val="both"/>
        <w:rPr>
          <w:rFonts w:ascii="Times New Roman" w:hAnsi="Times New Roman" w:cs="Times New Roman"/>
          <w:sz w:val="28"/>
          <w:szCs w:val="28"/>
        </w:rPr>
      </w:pPr>
      <w:r w:rsidRPr="006C14D6">
        <w:rPr>
          <w:rFonts w:ascii="Times New Roman" w:hAnsi="Times New Roman" w:cs="Times New Roman"/>
          <w:sz w:val="28"/>
          <w:szCs w:val="28"/>
        </w:rPr>
        <w:t>Due o più piconet possono essere collegate creando una scatternet. In questo caso un device in ciascuna piconet (master o slave) svolgono il ruolo di bridge fra le piconet, un dispositivo può funzionare sia da master che da slave.</w:t>
      </w:r>
    </w:p>
    <w:p w14:paraId="3A764548" w14:textId="0200426C" w:rsidR="000966EC" w:rsidRPr="006C14D6" w:rsidRDefault="000966EC" w:rsidP="000966EC">
      <w:pPr>
        <w:jc w:val="both"/>
        <w:rPr>
          <w:rFonts w:ascii="Times New Roman" w:hAnsi="Times New Roman" w:cs="Times New Roman"/>
          <w:sz w:val="28"/>
          <w:szCs w:val="28"/>
        </w:rPr>
      </w:pPr>
      <w:r w:rsidRPr="006C14D6">
        <w:rPr>
          <w:rFonts w:ascii="Times New Roman" w:hAnsi="Times New Roman" w:cs="Times New Roman"/>
          <w:sz w:val="28"/>
          <w:szCs w:val="28"/>
        </w:rPr>
        <w:t xml:space="preserve">Il link SCO è un </w:t>
      </w:r>
      <w:r w:rsidR="006079AF" w:rsidRPr="006C14D6">
        <w:rPr>
          <w:rFonts w:ascii="Times New Roman" w:hAnsi="Times New Roman" w:cs="Times New Roman"/>
          <w:sz w:val="28"/>
          <w:szCs w:val="28"/>
        </w:rPr>
        <w:t>Point-to-Point</w:t>
      </w:r>
      <w:r w:rsidRPr="006C14D6">
        <w:rPr>
          <w:rFonts w:ascii="Times New Roman" w:hAnsi="Times New Roman" w:cs="Times New Roman"/>
          <w:sz w:val="28"/>
          <w:szCs w:val="28"/>
        </w:rPr>
        <w:t xml:space="preserve"> link tra master e un singolo slave della piconet. Il master mantiene i link SCO usando slot riservati, il link SCO riserva gli slot e quindi può essere considerato una connessione circuit-switched tra master e slave.</w:t>
      </w:r>
    </w:p>
    <w:p w14:paraId="304FA999" w14:textId="3CB92622" w:rsidR="000966EC" w:rsidRPr="006C14D6" w:rsidRDefault="000966EC" w:rsidP="000966EC">
      <w:pPr>
        <w:jc w:val="both"/>
        <w:rPr>
          <w:rFonts w:ascii="Times New Roman" w:hAnsi="Times New Roman" w:cs="Times New Roman"/>
          <w:sz w:val="28"/>
          <w:szCs w:val="28"/>
        </w:rPr>
      </w:pPr>
      <w:r w:rsidRPr="006C14D6">
        <w:rPr>
          <w:rFonts w:ascii="Times New Roman" w:hAnsi="Times New Roman" w:cs="Times New Roman"/>
          <w:sz w:val="28"/>
          <w:szCs w:val="28"/>
        </w:rPr>
        <w:t>Il link ACL è un collegamento point-to-multipoint fra il master e tutti gli slave che costituiscono una piconet, gli slot non sono riservati, il master stabilisce un link ACL anche con uno slave già impiegato in un link SCO, il link ACL realizza una connessione packet-switched fra master e tutti gli slave attivi nella piconet, i pacchetti ACL non sono indirizzati verso uno specifico slave, ma vanno considerati come pacchetti broadcast (leggibili da tutti)</w:t>
      </w:r>
    </w:p>
    <w:p w14:paraId="25F8C85C" w14:textId="3F3FA25F" w:rsidR="000966EC" w:rsidRPr="006C14D6" w:rsidRDefault="000E24F3" w:rsidP="000966EC">
      <w:pPr>
        <w:jc w:val="both"/>
        <w:rPr>
          <w:rFonts w:ascii="Times New Roman" w:hAnsi="Times New Roman" w:cs="Times New Roman"/>
          <w:sz w:val="28"/>
          <w:szCs w:val="28"/>
        </w:rPr>
      </w:pPr>
      <w:r w:rsidRPr="006C14D6">
        <w:rPr>
          <w:rFonts w:ascii="Times New Roman" w:hAnsi="Times New Roman" w:cs="Times New Roman"/>
          <w:noProof/>
        </w:rPr>
        <w:drawing>
          <wp:anchor distT="0" distB="0" distL="114300" distR="114300" simplePos="0" relativeHeight="251660288" behindDoc="0" locked="0" layoutInCell="1" allowOverlap="1" wp14:anchorId="21468539" wp14:editId="0C176CA8">
            <wp:simplePos x="0" y="0"/>
            <wp:positionH relativeFrom="margin">
              <wp:posOffset>4162425</wp:posOffset>
            </wp:positionH>
            <wp:positionV relativeFrom="margin">
              <wp:posOffset>3612592</wp:posOffset>
            </wp:positionV>
            <wp:extent cx="1965099" cy="2516429"/>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65099" cy="2516429"/>
                    </a:xfrm>
                    <a:prstGeom prst="rect">
                      <a:avLst/>
                    </a:prstGeom>
                  </pic:spPr>
                </pic:pic>
              </a:graphicData>
            </a:graphic>
          </wp:anchor>
        </w:drawing>
      </w:r>
      <w:r w:rsidR="000966EC" w:rsidRPr="006C14D6">
        <w:rPr>
          <w:rFonts w:ascii="Times New Roman" w:hAnsi="Times New Roman" w:cs="Times New Roman"/>
          <w:sz w:val="28"/>
          <w:szCs w:val="28"/>
        </w:rPr>
        <w:t xml:space="preserve">La pila protocollare del </w:t>
      </w:r>
      <w:r w:rsidR="006079AF" w:rsidRPr="006C14D6">
        <w:rPr>
          <w:rFonts w:ascii="Times New Roman" w:hAnsi="Times New Roman" w:cs="Times New Roman"/>
          <w:sz w:val="28"/>
          <w:szCs w:val="28"/>
        </w:rPr>
        <w:t>Bluetooth</w:t>
      </w:r>
      <w:r w:rsidR="000966EC" w:rsidRPr="006C14D6">
        <w:rPr>
          <w:rFonts w:ascii="Times New Roman" w:hAnsi="Times New Roman" w:cs="Times New Roman"/>
          <w:sz w:val="28"/>
          <w:szCs w:val="28"/>
        </w:rPr>
        <w:t xml:space="preserve"> è formata da:</w:t>
      </w:r>
    </w:p>
    <w:p w14:paraId="7744BC38" w14:textId="04566688" w:rsidR="000966EC" w:rsidRPr="006C14D6" w:rsidRDefault="000966EC" w:rsidP="000966EC">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Bluetooth Radio: definisce i requisiti del device transceiver operante nella banda a 2.4 GHz</w:t>
      </w:r>
    </w:p>
    <w:p w14:paraId="73160EF8" w14:textId="2694DEBA" w:rsidR="000966EC" w:rsidRPr="006C14D6" w:rsidRDefault="000966EC" w:rsidP="000966EC">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Baseband: è un protocollo del livello Link Controller, gestisce i link ACL e SCO, crea la piconet, seleziona i salti di frequenza, corregge gli errori e gestisce il paging e inquiry</w:t>
      </w:r>
    </w:p>
    <w:p w14:paraId="4AE11DAB" w14:textId="72C1ED5B" w:rsidR="000966EC" w:rsidRPr="006C14D6" w:rsidRDefault="000966EC" w:rsidP="000966EC">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LMP: gestisce il setup, autenticazione e configurazione dei link e altri protocolli</w:t>
      </w:r>
    </w:p>
    <w:p w14:paraId="5B285454" w14:textId="7CCE70F5" w:rsidR="000966EC" w:rsidRPr="006C14D6" w:rsidRDefault="000966EC" w:rsidP="000966EC">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HCI: fornisce un interfaccia di comando baseband controller e al link manager</w:t>
      </w:r>
    </w:p>
    <w:p w14:paraId="684E3272" w14:textId="4C6C08EE" w:rsidR="000966EC" w:rsidRPr="006C14D6" w:rsidRDefault="000966EC" w:rsidP="000966EC">
      <w:pPr>
        <w:pStyle w:val="Paragrafoelenco"/>
        <w:numPr>
          <w:ilvl w:val="0"/>
          <w:numId w:val="1"/>
        </w:numPr>
        <w:jc w:val="both"/>
        <w:rPr>
          <w:rFonts w:ascii="Times New Roman" w:hAnsi="Times New Roman" w:cs="Times New Roman"/>
          <w:sz w:val="28"/>
          <w:szCs w:val="28"/>
          <w:lang w:val="en-GB"/>
        </w:rPr>
      </w:pPr>
      <w:r w:rsidRPr="006C14D6">
        <w:rPr>
          <w:rFonts w:ascii="Times New Roman" w:hAnsi="Times New Roman" w:cs="Times New Roman"/>
          <w:sz w:val="28"/>
          <w:szCs w:val="28"/>
          <w:lang w:val="en-GB"/>
        </w:rPr>
        <w:t xml:space="preserve">L2CAP: (Logical Link Control and Adaption Protocol): </w:t>
      </w:r>
      <w:r w:rsidRPr="009364B2">
        <w:rPr>
          <w:rFonts w:ascii="Times New Roman" w:hAnsi="Times New Roman" w:cs="Times New Roman"/>
          <w:sz w:val="28"/>
          <w:szCs w:val="28"/>
        </w:rPr>
        <w:t>fornisce</w:t>
      </w:r>
      <w:r w:rsidRPr="006C14D6">
        <w:rPr>
          <w:rFonts w:ascii="Times New Roman" w:hAnsi="Times New Roman" w:cs="Times New Roman"/>
          <w:sz w:val="28"/>
          <w:szCs w:val="28"/>
          <w:lang w:val="en-GB"/>
        </w:rPr>
        <w:t xml:space="preserve"> connection-oriented e connection-less data services ai livelli protocollari superiori</w:t>
      </w:r>
    </w:p>
    <w:p w14:paraId="3160B0EA" w14:textId="408009E7" w:rsidR="000966EC" w:rsidRPr="006C14D6" w:rsidRDefault="000966EC" w:rsidP="000966EC">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RFCOMM: emula le porte seriali sul livello L2CAP</w:t>
      </w:r>
    </w:p>
    <w:p w14:paraId="73020CBB" w14:textId="15DEF1AD" w:rsidR="000966EC" w:rsidRPr="006C14D6" w:rsidRDefault="000966EC" w:rsidP="000966EC">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SDP (Service Discover Protocol): fornisce uno strumento per specificare quali servizi siano attivi e determinare le caratteristiche degli stessi</w:t>
      </w:r>
    </w:p>
    <w:p w14:paraId="1E4220C1" w14:textId="33C72989" w:rsidR="000966EC" w:rsidRPr="006C14D6" w:rsidRDefault="000966EC" w:rsidP="000966EC">
      <w:pPr>
        <w:jc w:val="both"/>
        <w:rPr>
          <w:rFonts w:ascii="Times New Roman" w:hAnsi="Times New Roman" w:cs="Times New Roman"/>
          <w:sz w:val="28"/>
          <w:szCs w:val="28"/>
        </w:rPr>
      </w:pPr>
      <w:r w:rsidRPr="006C14D6">
        <w:rPr>
          <w:rFonts w:ascii="Times New Roman" w:hAnsi="Times New Roman" w:cs="Times New Roman"/>
          <w:sz w:val="28"/>
          <w:szCs w:val="28"/>
        </w:rPr>
        <w:t xml:space="preserve">Per definizione il master è l’unità </w:t>
      </w:r>
      <w:r w:rsidR="009364B2" w:rsidRPr="006C14D6">
        <w:rPr>
          <w:rFonts w:ascii="Times New Roman" w:hAnsi="Times New Roman" w:cs="Times New Roman"/>
          <w:sz w:val="28"/>
          <w:szCs w:val="28"/>
        </w:rPr>
        <w:t>Bluetooth</w:t>
      </w:r>
      <w:r w:rsidRPr="006C14D6">
        <w:rPr>
          <w:rFonts w:ascii="Times New Roman" w:hAnsi="Times New Roman" w:cs="Times New Roman"/>
          <w:sz w:val="28"/>
          <w:szCs w:val="28"/>
        </w:rPr>
        <w:t xml:space="preserve"> che inizia la connessione verso più slave. Una volta che la rete piconet è stata creata i ruoli master/slave possono essere scambiati.</w:t>
      </w:r>
    </w:p>
    <w:p w14:paraId="0A56162F" w14:textId="2F1EF965" w:rsidR="000966EC" w:rsidRPr="006C14D6" w:rsidRDefault="000966EC" w:rsidP="000966EC">
      <w:pPr>
        <w:jc w:val="both"/>
        <w:rPr>
          <w:rFonts w:ascii="Times New Roman" w:hAnsi="Times New Roman" w:cs="Times New Roman"/>
          <w:sz w:val="28"/>
          <w:szCs w:val="28"/>
        </w:rPr>
      </w:pPr>
      <w:r w:rsidRPr="006C14D6">
        <w:rPr>
          <w:rFonts w:ascii="Times New Roman" w:hAnsi="Times New Roman" w:cs="Times New Roman"/>
          <w:sz w:val="28"/>
          <w:szCs w:val="28"/>
        </w:rPr>
        <w:t>La connessione prevede due stati: standby e connessione, ci sono 7 sottostati: page, page scan, inquiry, inquiry scan, master response, slave response e inquiry response.</w:t>
      </w:r>
    </w:p>
    <w:p w14:paraId="08A75EC9" w14:textId="06C2FA66" w:rsidR="000966EC" w:rsidRPr="006C14D6" w:rsidRDefault="000966EC" w:rsidP="000966EC">
      <w:pPr>
        <w:jc w:val="both"/>
        <w:rPr>
          <w:rFonts w:ascii="Times New Roman" w:hAnsi="Times New Roman" w:cs="Times New Roman"/>
          <w:sz w:val="28"/>
          <w:szCs w:val="28"/>
        </w:rPr>
      </w:pPr>
      <w:r w:rsidRPr="006C14D6">
        <w:rPr>
          <w:rFonts w:ascii="Times New Roman" w:hAnsi="Times New Roman" w:cs="Times New Roman"/>
          <w:sz w:val="28"/>
          <w:szCs w:val="28"/>
        </w:rPr>
        <w:lastRenderedPageBreak/>
        <w:t>Un device che vuole scoprire altri device entra nello stato di inquiry, un device che vuole essere scoperto entra nello stato inquiry scan. Durante il sottostato di inquiry, l’unità che si trova nello stato di inquiry colleziona tutti gli indirizzi e i clock di ogni device che rispondono all’inquiry message. Il messaggio di inquiry per la sua natura broadcast non contiene alcuna informazione sulla sorgente stessa. La inquiry response è opzionale. Durante la procedura di inquiry ciascun device usa una sequenza di salto (32 frequenze dedicate) ben nota.</w:t>
      </w:r>
    </w:p>
    <w:p w14:paraId="23FF0F4D" w14:textId="01380355" w:rsidR="000966EC" w:rsidRPr="006C14D6" w:rsidRDefault="000966EC" w:rsidP="000966EC">
      <w:pPr>
        <w:jc w:val="both"/>
        <w:rPr>
          <w:rFonts w:ascii="Times New Roman" w:hAnsi="Times New Roman" w:cs="Times New Roman"/>
          <w:sz w:val="28"/>
          <w:szCs w:val="28"/>
        </w:rPr>
      </w:pPr>
      <w:r w:rsidRPr="006C14D6">
        <w:rPr>
          <w:rFonts w:ascii="Times New Roman" w:hAnsi="Times New Roman" w:cs="Times New Roman"/>
          <w:sz w:val="28"/>
          <w:szCs w:val="28"/>
        </w:rPr>
        <w:t xml:space="preserve"> </w:t>
      </w:r>
      <w:r w:rsidR="00984A57" w:rsidRPr="006C14D6">
        <w:rPr>
          <w:rFonts w:ascii="Times New Roman" w:hAnsi="Times New Roman" w:cs="Times New Roman"/>
          <w:sz w:val="28"/>
          <w:szCs w:val="28"/>
        </w:rPr>
        <w:t>Nelle reti cellulari per ser</w:t>
      </w:r>
      <w:r w:rsidR="005F6394" w:rsidRPr="006C14D6">
        <w:rPr>
          <w:rFonts w:ascii="Times New Roman" w:hAnsi="Times New Roman" w:cs="Times New Roman"/>
          <w:sz w:val="28"/>
          <w:szCs w:val="28"/>
        </w:rPr>
        <w:t xml:space="preserve">vire un numero elevato di utenti, siccome la velocità di trasmissione è limitata dalla porzione di spettro disponibile, una soluzione è suddividere il territorio in aree (celle) </w:t>
      </w:r>
      <w:r w:rsidR="00716737" w:rsidRPr="006C14D6">
        <w:rPr>
          <w:rFonts w:ascii="Times New Roman" w:hAnsi="Times New Roman" w:cs="Times New Roman"/>
          <w:sz w:val="28"/>
          <w:szCs w:val="28"/>
        </w:rPr>
        <w:t>ed assegnare ad ognuna di esse uno spazio dello spettro (canale di frequenza)</w:t>
      </w:r>
      <w:r w:rsidR="0093398A" w:rsidRPr="006C14D6">
        <w:rPr>
          <w:rFonts w:ascii="Times New Roman" w:hAnsi="Times New Roman" w:cs="Times New Roman"/>
          <w:sz w:val="28"/>
          <w:szCs w:val="28"/>
        </w:rPr>
        <w:t xml:space="preserve">, questa suddivisione permette un riuso delle frequenze utile per minimizzare </w:t>
      </w:r>
      <w:r w:rsidR="00D30F02" w:rsidRPr="006C14D6">
        <w:rPr>
          <w:rFonts w:ascii="Times New Roman" w:hAnsi="Times New Roman" w:cs="Times New Roman"/>
          <w:sz w:val="28"/>
          <w:szCs w:val="28"/>
        </w:rPr>
        <w:t xml:space="preserve">l’interferenza tra celle vicine. La struttura delle reti cellulari prevede un punto di accesso fisso (Base Station) per ogni cella ed ogni cellulare </w:t>
      </w:r>
      <w:r w:rsidR="00AC41D6" w:rsidRPr="006C14D6">
        <w:rPr>
          <w:rFonts w:ascii="Times New Roman" w:hAnsi="Times New Roman" w:cs="Times New Roman"/>
          <w:sz w:val="28"/>
          <w:szCs w:val="28"/>
        </w:rPr>
        <w:t>utilizza la BS della cella in cui al momento risiede.</w:t>
      </w:r>
    </w:p>
    <w:p w14:paraId="5CE47FDC" w14:textId="2CFD5099" w:rsidR="00614475" w:rsidRPr="006C14D6" w:rsidRDefault="00614475" w:rsidP="000966EC">
      <w:pPr>
        <w:jc w:val="both"/>
        <w:rPr>
          <w:rFonts w:ascii="Times New Roman" w:hAnsi="Times New Roman" w:cs="Times New Roman"/>
          <w:sz w:val="28"/>
          <w:szCs w:val="28"/>
        </w:rPr>
      </w:pPr>
      <w:r w:rsidRPr="006C14D6">
        <w:rPr>
          <w:rFonts w:ascii="Times New Roman" w:hAnsi="Times New Roman" w:cs="Times New Roman"/>
          <w:sz w:val="28"/>
          <w:szCs w:val="28"/>
        </w:rPr>
        <w:t>Le reti mobili sono reti che supportano la mobilità dell’utente</w:t>
      </w:r>
      <w:r w:rsidR="0058575D" w:rsidRPr="006C14D6">
        <w:rPr>
          <w:rFonts w:ascii="Times New Roman" w:hAnsi="Times New Roman" w:cs="Times New Roman"/>
          <w:sz w:val="28"/>
          <w:szCs w:val="28"/>
        </w:rPr>
        <w:t>. Le reti mobili possono essere classificate in base al tipo di mobilità che viene supportata:</w:t>
      </w:r>
    </w:p>
    <w:p w14:paraId="0D09D8B3" w14:textId="57F12A2F" w:rsidR="0058575D" w:rsidRPr="006C14D6" w:rsidRDefault="0058575D" w:rsidP="0058575D">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 xml:space="preserve">Access Mobility: </w:t>
      </w:r>
      <w:r w:rsidR="00A81C93" w:rsidRPr="006C14D6">
        <w:rPr>
          <w:rFonts w:ascii="Times New Roman" w:hAnsi="Times New Roman" w:cs="Times New Roman"/>
          <w:sz w:val="28"/>
          <w:szCs w:val="28"/>
        </w:rPr>
        <w:t>la mobilità è limitata ad un’area intorno alla stazione di accesso alla rete</w:t>
      </w:r>
    </w:p>
    <w:p w14:paraId="59EC2EEE" w14:textId="6A725ABE" w:rsidR="00A81C93" w:rsidRPr="006C14D6" w:rsidRDefault="00A81C93" w:rsidP="0058575D">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 xml:space="preserve">Terminal Mobility: il terminale è caratterizzato da un identificativo </w:t>
      </w:r>
      <w:r w:rsidR="00093712" w:rsidRPr="006C14D6">
        <w:rPr>
          <w:rFonts w:ascii="Times New Roman" w:hAnsi="Times New Roman" w:cs="Times New Roman"/>
          <w:sz w:val="28"/>
          <w:szCs w:val="28"/>
        </w:rPr>
        <w:t>unico, può essere localizzato in ogni momento e può accedere alla rete mentre è in movimento</w:t>
      </w:r>
    </w:p>
    <w:p w14:paraId="401009CF" w14:textId="171D80E2" w:rsidR="00093712" w:rsidRPr="006C14D6" w:rsidRDefault="00093712" w:rsidP="0058575D">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Service Profile Portability</w:t>
      </w:r>
      <w:r w:rsidR="001C59FD" w:rsidRPr="006C14D6">
        <w:rPr>
          <w:rFonts w:ascii="Times New Roman" w:hAnsi="Times New Roman" w:cs="Times New Roman"/>
          <w:sz w:val="28"/>
          <w:szCs w:val="28"/>
        </w:rPr>
        <w:t>: ogni utente è caratterizzato da un profilo che ne specifica le caratteristiche</w:t>
      </w:r>
      <w:r w:rsidR="00AC1583" w:rsidRPr="006C14D6">
        <w:rPr>
          <w:rFonts w:ascii="Times New Roman" w:hAnsi="Times New Roman" w:cs="Times New Roman"/>
          <w:sz w:val="28"/>
          <w:szCs w:val="28"/>
        </w:rPr>
        <w:t>, tale profilo è indipendente dal terminale utilizzato e si sposta con l’utente anche da un Service Provider all’altro</w:t>
      </w:r>
    </w:p>
    <w:p w14:paraId="61E61DB7" w14:textId="42926D69" w:rsidR="00AC1583" w:rsidRPr="006C14D6" w:rsidRDefault="00AC1583" w:rsidP="0058575D">
      <w:pPr>
        <w:pStyle w:val="Paragrafoelenco"/>
        <w:numPr>
          <w:ilvl w:val="0"/>
          <w:numId w:val="1"/>
        </w:numPr>
        <w:jc w:val="both"/>
        <w:rPr>
          <w:rFonts w:ascii="Times New Roman" w:hAnsi="Times New Roman" w:cs="Times New Roman"/>
          <w:sz w:val="28"/>
          <w:szCs w:val="28"/>
        </w:rPr>
      </w:pPr>
      <w:r w:rsidRPr="006C14D6">
        <w:rPr>
          <w:rFonts w:ascii="Times New Roman" w:hAnsi="Times New Roman" w:cs="Times New Roman"/>
          <w:sz w:val="28"/>
          <w:szCs w:val="28"/>
        </w:rPr>
        <w:t xml:space="preserve">Personal Mobility: </w:t>
      </w:r>
      <w:r w:rsidR="00445BB2" w:rsidRPr="006C14D6">
        <w:rPr>
          <w:rFonts w:ascii="Times New Roman" w:hAnsi="Times New Roman" w:cs="Times New Roman"/>
          <w:sz w:val="28"/>
          <w:szCs w:val="28"/>
        </w:rPr>
        <w:t>è l’integrazione della Terminal Mobility e Service Profile Portability</w:t>
      </w:r>
    </w:p>
    <w:p w14:paraId="067C1EA7" w14:textId="490CAF9C" w:rsidR="002733B1" w:rsidRPr="006C14D6" w:rsidRDefault="002733B1" w:rsidP="002733B1">
      <w:pPr>
        <w:jc w:val="both"/>
        <w:rPr>
          <w:rFonts w:ascii="Times New Roman" w:hAnsi="Times New Roman" w:cs="Times New Roman"/>
          <w:sz w:val="28"/>
          <w:szCs w:val="28"/>
        </w:rPr>
      </w:pPr>
      <w:r w:rsidRPr="006C14D6">
        <w:rPr>
          <w:rFonts w:ascii="Times New Roman" w:hAnsi="Times New Roman" w:cs="Times New Roman"/>
          <w:sz w:val="28"/>
          <w:szCs w:val="28"/>
        </w:rPr>
        <w:t>L’efficienza nelle reti cellulari viene misurata in base al</w:t>
      </w:r>
      <w:r w:rsidR="00131126" w:rsidRPr="006C14D6">
        <w:rPr>
          <w:rFonts w:ascii="Times New Roman" w:hAnsi="Times New Roman" w:cs="Times New Roman"/>
          <w:sz w:val="28"/>
          <w:szCs w:val="28"/>
        </w:rPr>
        <w:t xml:space="preserve"> riuso dei canali disponibili</w:t>
      </w:r>
      <w:r w:rsidR="00CB366A" w:rsidRPr="006C14D6">
        <w:rPr>
          <w:rFonts w:ascii="Times New Roman" w:hAnsi="Times New Roman" w:cs="Times New Roman"/>
          <w:sz w:val="28"/>
          <w:szCs w:val="28"/>
        </w:rPr>
        <w:t>. Le celle vengono organizzate in cluster di N celle</w:t>
      </w:r>
      <w:r w:rsidR="008F69C5" w:rsidRPr="006C14D6">
        <w:rPr>
          <w:rFonts w:ascii="Times New Roman" w:hAnsi="Times New Roman" w:cs="Times New Roman"/>
          <w:sz w:val="28"/>
          <w:szCs w:val="28"/>
        </w:rPr>
        <w:t>, più sono grossi i cluster meno efficiente è il sistema</w:t>
      </w:r>
      <w:r w:rsidR="00EC06CF" w:rsidRPr="006C14D6">
        <w:rPr>
          <w:rFonts w:ascii="Times New Roman" w:hAnsi="Times New Roman" w:cs="Times New Roman"/>
          <w:sz w:val="28"/>
          <w:szCs w:val="28"/>
        </w:rPr>
        <w:t>.</w:t>
      </w:r>
    </w:p>
    <w:p w14:paraId="06B9D11C" w14:textId="02823438" w:rsidR="00EC06CF" w:rsidRPr="006C14D6" w:rsidRDefault="00A457BC" w:rsidP="002733B1">
      <w:pPr>
        <w:jc w:val="both"/>
        <w:rPr>
          <w:rFonts w:ascii="Times New Roman" w:hAnsi="Times New Roman" w:cs="Times New Roman"/>
          <w:sz w:val="28"/>
          <w:szCs w:val="28"/>
        </w:rPr>
      </w:pPr>
      <w:r w:rsidRPr="006C14D6">
        <w:rPr>
          <w:rFonts w:ascii="Times New Roman" w:hAnsi="Times New Roman" w:cs="Times New Roman"/>
          <w:sz w:val="28"/>
          <w:szCs w:val="28"/>
        </w:rPr>
        <w:t>Una problematica dei sistemi cellulari è che la frequenza di utilizzo nei sistemi radiomobili è scarsa e gli utenti situati in celle differenti, posti ad una distanza D opportuna, possono usare la stessa frequenza di canale. Il riuso della frequenza incrementa la capacità del sistema ma può introdurre interferenza co</w:t>
      </w:r>
      <w:r w:rsidR="0047795A" w:rsidRPr="006C14D6">
        <w:rPr>
          <w:rFonts w:ascii="Times New Roman" w:hAnsi="Times New Roman" w:cs="Times New Roman"/>
          <w:sz w:val="28"/>
          <w:szCs w:val="28"/>
        </w:rPr>
        <w:t>-</w:t>
      </w:r>
      <w:r w:rsidRPr="006C14D6">
        <w:rPr>
          <w:rFonts w:ascii="Times New Roman" w:hAnsi="Times New Roman" w:cs="Times New Roman"/>
          <w:sz w:val="28"/>
          <w:szCs w:val="28"/>
        </w:rPr>
        <w:t>canale</w:t>
      </w:r>
      <w:r w:rsidR="0047795A" w:rsidRPr="006C14D6">
        <w:rPr>
          <w:rFonts w:ascii="Times New Roman" w:hAnsi="Times New Roman" w:cs="Times New Roman"/>
          <w:sz w:val="28"/>
          <w:szCs w:val="28"/>
        </w:rPr>
        <w:t>.</w:t>
      </w:r>
    </w:p>
    <w:p w14:paraId="5819FDEB" w14:textId="7BCEBA08" w:rsidR="0047795A" w:rsidRPr="006C14D6" w:rsidRDefault="004C0D24" w:rsidP="002733B1">
      <w:pPr>
        <w:jc w:val="both"/>
        <w:rPr>
          <w:rFonts w:ascii="Times New Roman" w:hAnsi="Times New Roman" w:cs="Times New Roman"/>
          <w:sz w:val="28"/>
          <w:szCs w:val="28"/>
        </w:rPr>
      </w:pPr>
      <w:r w:rsidRPr="006C14D6">
        <w:rPr>
          <w:rFonts w:ascii="Times New Roman" w:hAnsi="Times New Roman" w:cs="Times New Roman"/>
          <w:sz w:val="28"/>
          <w:szCs w:val="28"/>
        </w:rPr>
        <w:t>Se indichiamo con D la distanza di riuso fra i centri di 2 celle co-canali (distanza di riuso), e con R il raggio di ciascuna cella</w:t>
      </w:r>
      <w:r w:rsidR="009218E5" w:rsidRPr="006C14D6">
        <w:rPr>
          <w:rFonts w:ascii="Times New Roman" w:hAnsi="Times New Roman" w:cs="Times New Roman"/>
          <w:sz w:val="28"/>
          <w:szCs w:val="28"/>
        </w:rPr>
        <w:t xml:space="preserve">, </w:t>
      </w:r>
      <w:r w:rsidR="0063179B" w:rsidRPr="006C14D6">
        <w:rPr>
          <w:rFonts w:ascii="Times New Roman" w:hAnsi="Times New Roman" w:cs="Times New Roman"/>
          <w:sz w:val="28"/>
          <w:szCs w:val="28"/>
        </w:rPr>
        <w:t>il rapporto di riuso co-canale è:</w:t>
      </w:r>
    </w:p>
    <w:p w14:paraId="44C3B706" w14:textId="3F9D0BD3" w:rsidR="0063179B" w:rsidRPr="006C14D6" w:rsidRDefault="0063179B" w:rsidP="002733B1">
      <w:pPr>
        <w:jc w:val="both"/>
        <w:rPr>
          <w:rFonts w:ascii="Times New Roman" w:eastAsiaTheme="minorEastAsia" w:hAnsi="Times New Roman" w:cs="Times New Roman"/>
          <w:sz w:val="28"/>
          <w:szCs w:val="28"/>
        </w:rPr>
      </w:pPr>
      <m:oMathPara>
        <m:oMath>
          <m:r>
            <w:rPr>
              <w:rFonts w:ascii="Cambria Math" w:hAnsi="Cambria Math" w:cs="Times New Roman"/>
              <w:sz w:val="28"/>
              <w:szCs w:val="28"/>
            </w:rPr>
            <m:t>Q=</m:t>
          </m:r>
          <m:f>
            <m:fPr>
              <m:ctrlPr>
                <w:rPr>
                  <w:rFonts w:ascii="Cambria Math" w:hAnsi="Cambria Math" w:cs="Times New Roman"/>
                  <w:i/>
                  <w:sz w:val="28"/>
                  <w:szCs w:val="28"/>
                </w:rPr>
              </m:ctrlPr>
            </m:fPr>
            <m:num>
              <m:r>
                <w:rPr>
                  <w:rFonts w:ascii="Cambria Math" w:hAnsi="Cambria Math" w:cs="Times New Roman"/>
                  <w:sz w:val="28"/>
                  <w:szCs w:val="28"/>
                </w:rPr>
                <m:t>D</m:t>
              </m:r>
            </m:num>
            <m:den>
              <m:r>
                <w:rPr>
                  <w:rFonts w:ascii="Cambria Math" w:hAnsi="Cambria Math" w:cs="Times New Roman"/>
                  <w:sz w:val="28"/>
                  <w:szCs w:val="28"/>
                </w:rPr>
                <m:t>R</m:t>
              </m:r>
            </m:den>
          </m:f>
        </m:oMath>
      </m:oMathPara>
    </w:p>
    <w:p w14:paraId="06DB7061" w14:textId="7877F9CC" w:rsidR="0063179B" w:rsidRPr="006C14D6" w:rsidRDefault="0063179B" w:rsidP="002733B1">
      <w:p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lastRenderedPageBreak/>
        <w:t>Se N è il numero di celle che formano il cluster, si dimostra che:</w:t>
      </w:r>
    </w:p>
    <w:p w14:paraId="2DB6F4CE" w14:textId="5A21DFDF" w:rsidR="0063179B" w:rsidRPr="006C14D6" w:rsidRDefault="0063179B" w:rsidP="002733B1">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Q= </m:t>
          </m:r>
          <m:rad>
            <m:radPr>
              <m:degHide m:val="1"/>
              <m:ctrlPr>
                <w:rPr>
                  <w:rFonts w:ascii="Cambria Math" w:eastAsiaTheme="minorEastAsia" w:hAnsi="Cambria Math" w:cs="Times New Roman"/>
                  <w:i/>
                  <w:sz w:val="28"/>
                  <w:szCs w:val="28"/>
                </w:rPr>
              </m:ctrlPr>
            </m:radPr>
            <m:deg/>
            <m:e>
              <m:r>
                <w:rPr>
                  <w:rFonts w:ascii="Cambria Math" w:eastAsiaTheme="minorEastAsia" w:hAnsi="Cambria Math" w:cs="Times New Roman"/>
                  <w:sz w:val="28"/>
                  <w:szCs w:val="28"/>
                </w:rPr>
                <m:t>3N</m:t>
              </m:r>
            </m:e>
          </m:rad>
        </m:oMath>
      </m:oMathPara>
    </w:p>
    <w:p w14:paraId="43586BA4" w14:textId="6C84B761" w:rsidR="0047795A" w:rsidRPr="006C14D6" w:rsidRDefault="000E257D" w:rsidP="002733B1">
      <w:pPr>
        <w:jc w:val="both"/>
        <w:rPr>
          <w:rFonts w:ascii="Times New Roman" w:hAnsi="Times New Roman" w:cs="Times New Roman"/>
          <w:sz w:val="28"/>
          <w:szCs w:val="28"/>
        </w:rPr>
      </w:pPr>
      <w:r w:rsidRPr="006C14D6">
        <w:rPr>
          <w:rFonts w:ascii="Times New Roman" w:hAnsi="Times New Roman" w:cs="Times New Roman"/>
          <w:sz w:val="28"/>
          <w:szCs w:val="28"/>
        </w:rPr>
        <w:t xml:space="preserve">È necessario calcolare la minima distanza che permette alla stessa frequenza </w:t>
      </w:r>
      <w:r w:rsidR="00FC6AAA" w:rsidRPr="006C14D6">
        <w:rPr>
          <w:rFonts w:ascii="Times New Roman" w:hAnsi="Times New Roman" w:cs="Times New Roman"/>
          <w:sz w:val="28"/>
          <w:szCs w:val="28"/>
        </w:rPr>
        <w:t>di essere riutilizzata in celle differenti, la distanza può essere calcolata come:</w:t>
      </w:r>
    </w:p>
    <w:p w14:paraId="3A7BF42F" w14:textId="09EBED3D" w:rsidR="00FC6AAA" w:rsidRPr="006C14D6" w:rsidRDefault="00FC6AAA" w:rsidP="002733B1">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D= </m:t>
          </m:r>
          <m:rad>
            <m:radPr>
              <m:degHide m:val="1"/>
              <m:ctrlPr>
                <w:rPr>
                  <w:rFonts w:ascii="Cambria Math" w:hAnsi="Cambria Math" w:cs="Times New Roman"/>
                  <w:i/>
                  <w:sz w:val="28"/>
                  <w:szCs w:val="28"/>
                </w:rPr>
              </m:ctrlPr>
            </m:radPr>
            <m:deg/>
            <m:e>
              <m:r>
                <w:rPr>
                  <w:rFonts w:ascii="Cambria Math" w:hAnsi="Cambria Math" w:cs="Times New Roman"/>
                  <w:sz w:val="28"/>
                  <w:szCs w:val="28"/>
                </w:rPr>
                <m:t>3N</m:t>
              </m:r>
            </m:e>
          </m:rad>
          <m:r>
            <w:rPr>
              <w:rFonts w:ascii="Cambria Math" w:hAnsi="Cambria Math" w:cs="Times New Roman"/>
              <w:sz w:val="28"/>
              <w:szCs w:val="28"/>
            </w:rPr>
            <m:t>*R</m:t>
          </m:r>
        </m:oMath>
      </m:oMathPara>
    </w:p>
    <w:p w14:paraId="3AF902FE" w14:textId="520B5C81" w:rsidR="00844000" w:rsidRPr="006C14D6" w:rsidRDefault="00844000" w:rsidP="002733B1">
      <w:p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Dove R è il raggio di copertura di ciascuna cella e N il numero di celle che costituiscono il cluster</w:t>
      </w:r>
      <w:r w:rsidR="00DB2B5A" w:rsidRPr="006C14D6">
        <w:rPr>
          <w:rFonts w:ascii="Times New Roman" w:eastAsiaTheme="minorEastAsia" w:hAnsi="Times New Roman" w:cs="Times New Roman"/>
          <w:sz w:val="28"/>
          <w:szCs w:val="28"/>
        </w:rPr>
        <w:t xml:space="preserve">. Mantenendo R costante e aumentando il </w:t>
      </w:r>
      <w:r w:rsidR="006A1FFC" w:rsidRPr="006C14D6">
        <w:rPr>
          <w:rFonts w:ascii="Times New Roman" w:eastAsiaTheme="minorEastAsia" w:hAnsi="Times New Roman" w:cs="Times New Roman"/>
          <w:sz w:val="28"/>
          <w:szCs w:val="28"/>
        </w:rPr>
        <w:t xml:space="preserve">numero di celle per cluster permette di avere una distanza di riuso D elevata. Ciò </w:t>
      </w:r>
      <w:r w:rsidR="006A632F" w:rsidRPr="006C14D6">
        <w:rPr>
          <w:rFonts w:ascii="Times New Roman" w:eastAsiaTheme="minorEastAsia" w:hAnsi="Times New Roman" w:cs="Times New Roman"/>
          <w:sz w:val="28"/>
          <w:szCs w:val="28"/>
        </w:rPr>
        <w:t>diminuisce la probabilità di interferenza co-canale.</w:t>
      </w:r>
    </w:p>
    <w:p w14:paraId="434643F2" w14:textId="560EB2FC" w:rsidR="000966EC" w:rsidRPr="006C14D6" w:rsidRDefault="00E14BBB" w:rsidP="000966EC">
      <w:pPr>
        <w:jc w:val="both"/>
        <w:rPr>
          <w:rFonts w:ascii="Times New Roman" w:hAnsi="Times New Roman" w:cs="Times New Roman"/>
          <w:sz w:val="28"/>
          <w:szCs w:val="28"/>
        </w:rPr>
      </w:pPr>
      <w:r w:rsidRPr="006C14D6">
        <w:rPr>
          <w:rFonts w:ascii="Times New Roman" w:hAnsi="Times New Roman" w:cs="Times New Roman"/>
          <w:sz w:val="28"/>
          <w:szCs w:val="28"/>
        </w:rPr>
        <w:t>Si dimostra che il rapporto Segnale (S) / Rumore interferenze (I) è pari a:</w:t>
      </w:r>
    </w:p>
    <w:p w14:paraId="0CF55BD8" w14:textId="7EF92157" w:rsidR="00E14BBB" w:rsidRPr="006C14D6" w:rsidRDefault="009D215C" w:rsidP="000966EC">
      <w:pPr>
        <w:jc w:val="both"/>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S</m:t>
              </m:r>
            </m:num>
            <m:den>
              <m:r>
                <w:rPr>
                  <w:rFonts w:ascii="Cambria Math" w:hAnsi="Cambria Math" w:cs="Times New Roman"/>
                  <w:sz w:val="28"/>
                  <w:szCs w:val="28"/>
                </w:rPr>
                <m:t>I</m:t>
              </m:r>
            </m:den>
          </m:f>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α</m:t>
                  </m:r>
                </m:sup>
              </m:sSup>
            </m:num>
            <m:den>
              <m:r>
                <w:rPr>
                  <w:rFonts w:ascii="Cambria Math" w:hAnsi="Cambria Math" w:cs="Times New Roman"/>
                  <w:sz w:val="28"/>
                  <w:szCs w:val="28"/>
                </w:rPr>
                <m:t>i0</m:t>
              </m:r>
            </m:den>
          </m:f>
        </m:oMath>
      </m:oMathPara>
    </w:p>
    <w:p w14:paraId="4750E96C" w14:textId="77777777" w:rsidR="00047CC3" w:rsidRPr="006C14D6" w:rsidRDefault="0018184B" w:rsidP="00047CC3">
      <w:p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Dove</w:t>
      </w:r>
      <w:r w:rsidR="00047CC3" w:rsidRPr="006C14D6">
        <w:rPr>
          <w:rFonts w:ascii="Times New Roman" w:eastAsiaTheme="minorEastAsia" w:hAnsi="Times New Roman" w:cs="Times New Roman"/>
          <w:sz w:val="28"/>
          <w:szCs w:val="28"/>
        </w:rPr>
        <w:t>:</w:t>
      </w:r>
    </w:p>
    <w:p w14:paraId="368108FB" w14:textId="53689499" w:rsidR="0018184B" w:rsidRPr="006C14D6" w:rsidRDefault="0018184B" w:rsidP="00047CC3">
      <w:pPr>
        <w:pStyle w:val="Paragrafoelenco"/>
        <w:numPr>
          <w:ilvl w:val="0"/>
          <w:numId w:val="1"/>
        </w:num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 xml:space="preserve">α = coefficiente di propagazione </w:t>
      </w:r>
      <w:r w:rsidR="005749D2" w:rsidRPr="006C14D6">
        <w:rPr>
          <w:rFonts w:ascii="Times New Roman" w:eastAsiaTheme="minorEastAsia" w:hAnsi="Times New Roman" w:cs="Times New Roman"/>
          <w:sz w:val="28"/>
          <w:szCs w:val="28"/>
        </w:rPr>
        <w:t>(2 &lt; α &lt; 5)</w:t>
      </w:r>
    </w:p>
    <w:p w14:paraId="2339106C" w14:textId="5831A58C" w:rsidR="005749D2" w:rsidRPr="006C14D6" w:rsidRDefault="005749D2" w:rsidP="005749D2">
      <w:pPr>
        <w:pStyle w:val="Paragrafoelenco"/>
        <w:numPr>
          <w:ilvl w:val="0"/>
          <w:numId w:val="1"/>
        </w:num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i0 = numero di celle interferenti (</w:t>
      </w:r>
      <w:r w:rsidR="00B94355" w:rsidRPr="006C14D6">
        <w:rPr>
          <w:rFonts w:ascii="Times New Roman" w:eastAsiaTheme="minorEastAsia" w:hAnsi="Times New Roman" w:cs="Times New Roman"/>
          <w:sz w:val="28"/>
          <w:szCs w:val="28"/>
        </w:rPr>
        <w:t>i0 = 4 per celle quadrate/tonde e i0 = 6 per celle esagonali)</w:t>
      </w:r>
    </w:p>
    <w:p w14:paraId="03A8D690" w14:textId="6B787854" w:rsidR="00FC61DE" w:rsidRPr="006C14D6" w:rsidRDefault="00797C97" w:rsidP="00FC61DE">
      <w:p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A</w:t>
      </w:r>
      <w:r w:rsidR="00FC61DE" w:rsidRPr="006C14D6">
        <w:rPr>
          <w:rFonts w:ascii="Times New Roman" w:eastAsiaTheme="minorEastAsia" w:hAnsi="Times New Roman" w:cs="Times New Roman"/>
          <w:sz w:val="28"/>
          <w:szCs w:val="28"/>
        </w:rPr>
        <w:t xml:space="preserve">vere un numero di celle troppo elevato per cluster diminuisce però la banda assegnata a ciascuna cella </w:t>
      </w:r>
      <w:r w:rsidR="00210B43" w:rsidRPr="006C14D6">
        <w:rPr>
          <w:rFonts w:ascii="Times New Roman" w:eastAsiaTheme="minorEastAsia" w:hAnsi="Times New Roman" w:cs="Times New Roman"/>
          <w:sz w:val="28"/>
          <w:szCs w:val="28"/>
        </w:rPr>
        <w:t>e quindi il numero di utenti che possono connettersi</w:t>
      </w:r>
      <w:r w:rsidR="004C474D" w:rsidRPr="006C14D6">
        <w:rPr>
          <w:rFonts w:ascii="Times New Roman" w:eastAsiaTheme="minorEastAsia" w:hAnsi="Times New Roman" w:cs="Times New Roman"/>
          <w:sz w:val="28"/>
          <w:szCs w:val="28"/>
        </w:rPr>
        <w:t>.</w:t>
      </w:r>
    </w:p>
    <w:p w14:paraId="004FD860" w14:textId="10498744" w:rsidR="004C474D" w:rsidRPr="006C14D6" w:rsidRDefault="00797C97" w:rsidP="00FC61DE">
      <w:p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 xml:space="preserve">Il numero minimo di celle per cluster che assicura un rapporto tra il segnale d’utente e il livello di </w:t>
      </w:r>
      <w:r w:rsidR="008A361E" w:rsidRPr="006C14D6">
        <w:rPr>
          <w:rFonts w:ascii="Times New Roman" w:eastAsiaTheme="minorEastAsia" w:hAnsi="Times New Roman" w:cs="Times New Roman"/>
          <w:sz w:val="28"/>
          <w:szCs w:val="28"/>
        </w:rPr>
        <w:t xml:space="preserve">interferenza </w:t>
      </w:r>
      <w:r w:rsidR="00F01B0D" w:rsidRPr="006C14D6">
        <w:rPr>
          <w:rFonts w:ascii="Times New Roman" w:eastAsiaTheme="minorEastAsia" w:hAnsi="Times New Roman" w:cs="Times New Roman"/>
          <w:sz w:val="28"/>
          <w:szCs w:val="28"/>
        </w:rPr>
        <w:t>co-canale pari a 18 dB è N = 7</w:t>
      </w:r>
    </w:p>
    <w:p w14:paraId="6FD6E429" w14:textId="6CD84623" w:rsidR="00F01B0D" w:rsidRPr="006C14D6" w:rsidRDefault="00F01B0D" w:rsidP="00FC61DE">
      <w:p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 xml:space="preserve">La capacità totale del sistema </w:t>
      </w:r>
      <w:r w:rsidR="004F36CF" w:rsidRPr="006C14D6">
        <w:rPr>
          <w:rFonts w:ascii="Times New Roman" w:eastAsiaTheme="minorEastAsia" w:hAnsi="Times New Roman" w:cs="Times New Roman"/>
          <w:sz w:val="28"/>
          <w:szCs w:val="28"/>
        </w:rPr>
        <w:t>(numero massimo di chiamate che possono essere effettuate contemporaneamente) è:</w:t>
      </w:r>
    </w:p>
    <w:p w14:paraId="40078BF3" w14:textId="34D402AA" w:rsidR="004F36CF" w:rsidRPr="006C14D6" w:rsidRDefault="004F36CF" w:rsidP="00FC61DE">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C=M*N*K</m:t>
          </m:r>
        </m:oMath>
      </m:oMathPara>
    </w:p>
    <w:p w14:paraId="4476F9F7" w14:textId="42813A9E" w:rsidR="00BF4185" w:rsidRPr="006C14D6" w:rsidRDefault="00BF4185" w:rsidP="00FC61DE">
      <w:p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Dove:</w:t>
      </w:r>
    </w:p>
    <w:p w14:paraId="72B28BD3" w14:textId="47E32763" w:rsidR="00BF4185" w:rsidRPr="006C14D6" w:rsidRDefault="00047CC3" w:rsidP="00BF4185">
      <w:pPr>
        <w:pStyle w:val="Paragrafoelenco"/>
        <w:numPr>
          <w:ilvl w:val="0"/>
          <w:numId w:val="1"/>
        </w:num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M = numero di cluster presenti nel sistema</w:t>
      </w:r>
    </w:p>
    <w:p w14:paraId="706AD2F0" w14:textId="029E8369" w:rsidR="00047CC3" w:rsidRPr="006C14D6" w:rsidRDefault="00047CC3" w:rsidP="00BF4185">
      <w:pPr>
        <w:pStyle w:val="Paragrafoelenco"/>
        <w:numPr>
          <w:ilvl w:val="0"/>
          <w:numId w:val="1"/>
        </w:num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 xml:space="preserve">K = </w:t>
      </w:r>
      <w:r w:rsidR="00CF7EFE" w:rsidRPr="006C14D6">
        <w:rPr>
          <w:rFonts w:ascii="Times New Roman" w:eastAsiaTheme="minorEastAsia" w:hAnsi="Times New Roman" w:cs="Times New Roman"/>
          <w:sz w:val="28"/>
          <w:szCs w:val="28"/>
        </w:rPr>
        <w:t>numero di canali per cella</w:t>
      </w:r>
    </w:p>
    <w:p w14:paraId="162409D8" w14:textId="6D7AD6C2" w:rsidR="00CF7EFE" w:rsidRPr="006C14D6" w:rsidRDefault="00CF7EFE" w:rsidP="00BF4185">
      <w:pPr>
        <w:pStyle w:val="Paragrafoelenco"/>
        <w:numPr>
          <w:ilvl w:val="0"/>
          <w:numId w:val="1"/>
        </w:num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N = numero di celle per cluster</w:t>
      </w:r>
    </w:p>
    <w:p w14:paraId="6D39C7AA" w14:textId="456F7E63" w:rsidR="00E26F42" w:rsidRPr="006C14D6" w:rsidRDefault="00CF7EFE" w:rsidP="00CF7EFE">
      <w:p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La scelta di N va fatta garantendo che le antenne</w:t>
      </w:r>
      <w:r w:rsidR="00F553AC" w:rsidRPr="006C14D6">
        <w:rPr>
          <w:rFonts w:ascii="Times New Roman" w:eastAsiaTheme="minorEastAsia" w:hAnsi="Times New Roman" w:cs="Times New Roman"/>
          <w:sz w:val="28"/>
          <w:szCs w:val="28"/>
        </w:rPr>
        <w:t xml:space="preserve"> che usano le stesse frequenze siano abbastanza lontane da non interferire tra loro</w:t>
      </w:r>
      <w:r w:rsidR="00E26F42" w:rsidRPr="006C14D6">
        <w:rPr>
          <w:rFonts w:ascii="Times New Roman" w:eastAsiaTheme="minorEastAsia" w:hAnsi="Times New Roman" w:cs="Times New Roman"/>
          <w:sz w:val="28"/>
          <w:szCs w:val="28"/>
        </w:rPr>
        <w:t>.</w:t>
      </w:r>
    </w:p>
    <w:p w14:paraId="3A28EDB7" w14:textId="77777777" w:rsidR="00464F40" w:rsidRPr="006C14D6" w:rsidRDefault="006C280A" w:rsidP="00CF7EFE">
      <w:p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I requisiti di un sistema cellulare</w:t>
      </w:r>
      <w:r w:rsidR="00464F40" w:rsidRPr="006C14D6">
        <w:rPr>
          <w:rFonts w:ascii="Times New Roman" w:eastAsiaTheme="minorEastAsia" w:hAnsi="Times New Roman" w:cs="Times New Roman"/>
          <w:sz w:val="28"/>
          <w:szCs w:val="28"/>
        </w:rPr>
        <w:t xml:space="preserve"> sono:</w:t>
      </w:r>
    </w:p>
    <w:p w14:paraId="381B9725" w14:textId="77777777" w:rsidR="00464F40" w:rsidRPr="006C14D6" w:rsidRDefault="00464F40" w:rsidP="00464F40">
      <w:pPr>
        <w:pStyle w:val="Paragrafoelenco"/>
        <w:numPr>
          <w:ilvl w:val="0"/>
          <w:numId w:val="1"/>
        </w:num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Servire le chiamate emesse dall’utente mobile</w:t>
      </w:r>
    </w:p>
    <w:p w14:paraId="14271D1D" w14:textId="77777777" w:rsidR="00464F40" w:rsidRPr="006C14D6" w:rsidRDefault="00464F40" w:rsidP="00464F40">
      <w:pPr>
        <w:pStyle w:val="Paragrafoelenco"/>
        <w:numPr>
          <w:ilvl w:val="0"/>
          <w:numId w:val="1"/>
        </w:num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Inoltrare le chiamate verso l’utente mobile</w:t>
      </w:r>
    </w:p>
    <w:p w14:paraId="4B41DD87" w14:textId="3A374C88" w:rsidR="00464F40" w:rsidRPr="006C14D6" w:rsidRDefault="00464F40" w:rsidP="00464F40">
      <w:pPr>
        <w:pStyle w:val="Paragrafoelenco"/>
        <w:numPr>
          <w:ilvl w:val="0"/>
          <w:numId w:val="1"/>
        </w:num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lastRenderedPageBreak/>
        <w:t>Supportare una chiamata mentre l’utente mobile si sposta da una cella all’altra (handover e handoff)</w:t>
      </w:r>
    </w:p>
    <w:p w14:paraId="2EC3DF7D" w14:textId="5427749B" w:rsidR="00EA0143" w:rsidRPr="006C14D6" w:rsidRDefault="00464F40" w:rsidP="00464F40">
      <w:pPr>
        <w:pStyle w:val="Paragrafoelenco"/>
        <w:numPr>
          <w:ilvl w:val="0"/>
          <w:numId w:val="1"/>
        </w:num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Localizzare l’utente mobile in ogni istante</w:t>
      </w:r>
      <w:r w:rsidR="00EA0143" w:rsidRPr="006C14D6">
        <w:rPr>
          <w:rFonts w:ascii="Times New Roman" w:eastAsiaTheme="minorEastAsia" w:hAnsi="Times New Roman" w:cs="Times New Roman"/>
          <w:sz w:val="28"/>
          <w:szCs w:val="28"/>
        </w:rPr>
        <w:t>, indipendentemente se sia in corso una comunicazione (Roaming)</w:t>
      </w:r>
    </w:p>
    <w:p w14:paraId="64865172" w14:textId="59FF910A" w:rsidR="00EA0143" w:rsidRPr="006C14D6" w:rsidRDefault="00EA0143" w:rsidP="00464F40">
      <w:pPr>
        <w:pStyle w:val="Paragrafoelenco"/>
        <w:numPr>
          <w:ilvl w:val="0"/>
          <w:numId w:val="1"/>
        </w:num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Terminazione della chiamata quando la qualità è sotto una certa soglia</w:t>
      </w:r>
    </w:p>
    <w:p w14:paraId="61507D38" w14:textId="557B9774" w:rsidR="006C280A" w:rsidRPr="006C14D6" w:rsidRDefault="00B83710" w:rsidP="00EA0143">
      <w:p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 xml:space="preserve">La Location Area è un insieme di celle entro cui il terminale non deve fare alcun Location Update. Il sistema conosce la Location Area </w:t>
      </w:r>
      <w:r w:rsidR="00F252A1" w:rsidRPr="006C14D6">
        <w:rPr>
          <w:rFonts w:ascii="Times New Roman" w:eastAsiaTheme="minorEastAsia" w:hAnsi="Times New Roman" w:cs="Times New Roman"/>
          <w:sz w:val="28"/>
          <w:szCs w:val="28"/>
        </w:rPr>
        <w:t xml:space="preserve">di ciascun utente ma non conosce la </w:t>
      </w:r>
      <w:r w:rsidR="001B168E" w:rsidRPr="006C14D6">
        <w:rPr>
          <w:rFonts w:ascii="Times New Roman" w:eastAsiaTheme="minorEastAsia" w:hAnsi="Times New Roman" w:cs="Times New Roman"/>
          <w:sz w:val="28"/>
          <w:szCs w:val="28"/>
        </w:rPr>
        <w:t>cella in cui ci troviamo se non abbiamo chiamate in corso.</w:t>
      </w:r>
      <w:r w:rsidR="006C280A" w:rsidRPr="006C14D6">
        <w:rPr>
          <w:rFonts w:ascii="Times New Roman" w:eastAsiaTheme="minorEastAsia" w:hAnsi="Times New Roman" w:cs="Times New Roman"/>
          <w:sz w:val="28"/>
          <w:szCs w:val="28"/>
        </w:rPr>
        <w:t xml:space="preserve"> </w:t>
      </w:r>
    </w:p>
    <w:p w14:paraId="7C7F139E" w14:textId="274DCBC1" w:rsidR="001B168E" w:rsidRPr="006C14D6" w:rsidRDefault="008A15E5" w:rsidP="00EA0143">
      <w:p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Per Roaming si intende l’insieme di funzioni con cui la rete gestisce la mobilità degli utenti</w:t>
      </w:r>
      <w:r w:rsidR="00AF587C" w:rsidRPr="006C14D6">
        <w:rPr>
          <w:rFonts w:ascii="Times New Roman" w:eastAsiaTheme="minorEastAsia" w:hAnsi="Times New Roman" w:cs="Times New Roman"/>
          <w:sz w:val="28"/>
          <w:szCs w:val="28"/>
        </w:rPr>
        <w:t>. Gli elementi da cui è composto il roaming sono:</w:t>
      </w:r>
    </w:p>
    <w:p w14:paraId="309EECB8" w14:textId="5F0D9C9B" w:rsidR="00AF587C" w:rsidRPr="006C14D6" w:rsidRDefault="00C255DA" w:rsidP="00AF587C">
      <w:pPr>
        <w:pStyle w:val="Paragrafoelenco"/>
        <w:numPr>
          <w:ilvl w:val="0"/>
          <w:numId w:val="1"/>
        </w:numPr>
        <w:jc w:val="both"/>
        <w:rPr>
          <w:rFonts w:ascii="Times New Roman" w:eastAsiaTheme="minorEastAsia" w:hAnsi="Times New Roman" w:cs="Times New Roman"/>
          <w:sz w:val="28"/>
          <w:szCs w:val="28"/>
        </w:rPr>
      </w:pPr>
      <w:r w:rsidRPr="006C14D6">
        <w:rPr>
          <w:rFonts w:ascii="Times New Roman" w:hAnsi="Times New Roman" w:cs="Times New Roman"/>
          <w:noProof/>
        </w:rPr>
        <w:drawing>
          <wp:anchor distT="0" distB="0" distL="114300" distR="114300" simplePos="0" relativeHeight="251661312" behindDoc="0" locked="0" layoutInCell="1" allowOverlap="1" wp14:anchorId="7F183D49" wp14:editId="65B34FF2">
            <wp:simplePos x="0" y="0"/>
            <wp:positionH relativeFrom="margin">
              <wp:posOffset>3616960</wp:posOffset>
            </wp:positionH>
            <wp:positionV relativeFrom="margin">
              <wp:posOffset>2610891</wp:posOffset>
            </wp:positionV>
            <wp:extent cx="2504440" cy="200406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04440" cy="2004060"/>
                    </a:xfrm>
                    <a:prstGeom prst="rect">
                      <a:avLst/>
                    </a:prstGeom>
                  </pic:spPr>
                </pic:pic>
              </a:graphicData>
            </a:graphic>
            <wp14:sizeRelH relativeFrom="margin">
              <wp14:pctWidth>0</wp14:pctWidth>
            </wp14:sizeRelH>
            <wp14:sizeRelV relativeFrom="margin">
              <wp14:pctHeight>0</wp14:pctHeight>
            </wp14:sizeRelV>
          </wp:anchor>
        </w:drawing>
      </w:r>
      <w:r w:rsidR="00AF587C" w:rsidRPr="006C14D6">
        <w:rPr>
          <w:rFonts w:ascii="Times New Roman" w:eastAsiaTheme="minorEastAsia" w:hAnsi="Times New Roman" w:cs="Times New Roman"/>
          <w:sz w:val="28"/>
          <w:szCs w:val="28"/>
        </w:rPr>
        <w:t>HLR (Home Location Register): database unico per ogni rete che contiene tutti i dati relativi a ciascun utente</w:t>
      </w:r>
      <w:r w:rsidR="00E75238" w:rsidRPr="006C14D6">
        <w:rPr>
          <w:rFonts w:ascii="Times New Roman" w:eastAsiaTheme="minorEastAsia" w:hAnsi="Times New Roman" w:cs="Times New Roman"/>
          <w:sz w:val="28"/>
          <w:szCs w:val="28"/>
        </w:rPr>
        <w:t>, è unico per ogni provider (TIM, Vodafone, …)</w:t>
      </w:r>
    </w:p>
    <w:p w14:paraId="3409D328" w14:textId="62F4B568" w:rsidR="00E75238" w:rsidRPr="006C14D6" w:rsidRDefault="00E75238" w:rsidP="00AF587C">
      <w:pPr>
        <w:pStyle w:val="Paragrafoelenco"/>
        <w:numPr>
          <w:ilvl w:val="0"/>
          <w:numId w:val="1"/>
        </w:num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 xml:space="preserve">MSC (Mobile Switching Center): unico per ogni LA e si occupa </w:t>
      </w:r>
      <w:r w:rsidR="001E0B43" w:rsidRPr="006C14D6">
        <w:rPr>
          <w:rFonts w:ascii="Times New Roman" w:eastAsiaTheme="minorEastAsia" w:hAnsi="Times New Roman" w:cs="Times New Roman"/>
          <w:sz w:val="28"/>
          <w:szCs w:val="28"/>
        </w:rPr>
        <w:t>di monitorare la mobilità, gestire le chiamate e handover (può gestire più di una LA)</w:t>
      </w:r>
    </w:p>
    <w:p w14:paraId="54A38830" w14:textId="051039A7" w:rsidR="001E0B43" w:rsidRPr="006C14D6" w:rsidRDefault="001E0B43" w:rsidP="00AF587C">
      <w:pPr>
        <w:pStyle w:val="Paragrafoelenco"/>
        <w:numPr>
          <w:ilvl w:val="0"/>
          <w:numId w:val="1"/>
        </w:num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 xml:space="preserve">VLR (Visitor Location Register): </w:t>
      </w:r>
      <w:r w:rsidR="00BE6369" w:rsidRPr="006C14D6">
        <w:rPr>
          <w:rFonts w:ascii="Times New Roman" w:eastAsiaTheme="minorEastAsia" w:hAnsi="Times New Roman" w:cs="Times New Roman"/>
          <w:sz w:val="28"/>
          <w:szCs w:val="28"/>
        </w:rPr>
        <w:t>database associato a ciascun MSC e contiene i dati relativi agli utenti attualmente all’interno delle LA del MSC</w:t>
      </w:r>
    </w:p>
    <w:p w14:paraId="57C814FE" w14:textId="3CBA20E0" w:rsidR="00BE2115" w:rsidRPr="006C14D6" w:rsidRDefault="006D5207" w:rsidP="00C255DA">
      <w:p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Il roaming viene gestito</w:t>
      </w:r>
      <w:r w:rsidR="00BE2115" w:rsidRPr="006C14D6">
        <w:rPr>
          <w:rFonts w:ascii="Times New Roman" w:eastAsiaTheme="minorEastAsia" w:hAnsi="Times New Roman" w:cs="Times New Roman"/>
          <w:sz w:val="28"/>
          <w:szCs w:val="28"/>
        </w:rPr>
        <w:t>:</w:t>
      </w:r>
    </w:p>
    <w:p w14:paraId="4A6AD3CE" w14:textId="33AE6977" w:rsidR="006D5207" w:rsidRPr="006C14D6" w:rsidRDefault="006D5207" w:rsidP="00C255DA">
      <w:pPr>
        <w:pStyle w:val="Paragrafoelenco"/>
        <w:numPr>
          <w:ilvl w:val="0"/>
          <w:numId w:val="1"/>
        </w:num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tra celle appartenenti alla stessa LA:</w:t>
      </w:r>
      <w:r w:rsidR="00BE2115" w:rsidRPr="006C14D6">
        <w:rPr>
          <w:rFonts w:ascii="Times New Roman" w:eastAsiaTheme="minorEastAsia" w:hAnsi="Times New Roman" w:cs="Times New Roman"/>
          <w:sz w:val="28"/>
          <w:szCs w:val="28"/>
        </w:rPr>
        <w:t xml:space="preserve"> </w:t>
      </w:r>
      <w:r w:rsidR="005626E8" w:rsidRPr="006C14D6">
        <w:rPr>
          <w:rFonts w:ascii="Times New Roman" w:eastAsiaTheme="minorEastAsia" w:hAnsi="Times New Roman" w:cs="Times New Roman"/>
          <w:sz w:val="28"/>
          <w:szCs w:val="28"/>
        </w:rPr>
        <w:t>A → Base Station → MSC → VLR → Rete fissa → HLR</w:t>
      </w:r>
    </w:p>
    <w:p w14:paraId="07319E7D" w14:textId="4B8C1089" w:rsidR="00BE2115" w:rsidRPr="006C14D6" w:rsidRDefault="009D7EDD" w:rsidP="00C255DA">
      <w:pPr>
        <w:pStyle w:val="Paragrafoelenco"/>
        <w:numPr>
          <w:ilvl w:val="0"/>
          <w:numId w:val="1"/>
        </w:numPr>
        <w:jc w:val="both"/>
        <w:rPr>
          <w:rFonts w:ascii="Times New Roman" w:eastAsiaTheme="minorEastAsia" w:hAnsi="Times New Roman" w:cs="Times New Roman"/>
          <w:sz w:val="28"/>
          <w:szCs w:val="28"/>
        </w:rPr>
      </w:pPr>
      <w:r w:rsidRPr="006C14D6">
        <w:rPr>
          <w:rFonts w:ascii="Times New Roman" w:hAnsi="Times New Roman" w:cs="Times New Roman"/>
          <w:noProof/>
        </w:rPr>
        <w:drawing>
          <wp:anchor distT="0" distB="0" distL="114300" distR="114300" simplePos="0" relativeHeight="251662336" behindDoc="0" locked="0" layoutInCell="1" allowOverlap="1" wp14:anchorId="0900D3FC" wp14:editId="0079EAC3">
            <wp:simplePos x="0" y="0"/>
            <wp:positionH relativeFrom="margin">
              <wp:posOffset>1518285</wp:posOffset>
            </wp:positionH>
            <wp:positionV relativeFrom="margin">
              <wp:posOffset>6297930</wp:posOffset>
            </wp:positionV>
            <wp:extent cx="3010535" cy="1637665"/>
            <wp:effectExtent l="0" t="0" r="0" b="635"/>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0535" cy="1637665"/>
                    </a:xfrm>
                    <a:prstGeom prst="rect">
                      <a:avLst/>
                    </a:prstGeom>
                  </pic:spPr>
                </pic:pic>
              </a:graphicData>
            </a:graphic>
            <wp14:sizeRelH relativeFrom="margin">
              <wp14:pctWidth>0</wp14:pctWidth>
            </wp14:sizeRelH>
            <wp14:sizeRelV relativeFrom="margin">
              <wp14:pctHeight>0</wp14:pctHeight>
            </wp14:sizeRelV>
          </wp:anchor>
        </w:drawing>
      </w:r>
      <w:r w:rsidR="00BE2115" w:rsidRPr="006C14D6">
        <w:rPr>
          <w:rFonts w:ascii="Times New Roman" w:eastAsiaTheme="minorEastAsia" w:hAnsi="Times New Roman" w:cs="Times New Roman"/>
          <w:sz w:val="28"/>
          <w:szCs w:val="28"/>
        </w:rPr>
        <w:t>tra celle appartenenti a diversa LA gestite dallo stesso MSC</w:t>
      </w:r>
      <w:r w:rsidR="00110ABB" w:rsidRPr="006C14D6">
        <w:rPr>
          <w:rFonts w:ascii="Times New Roman" w:eastAsiaTheme="minorEastAsia" w:hAnsi="Times New Roman" w:cs="Times New Roman"/>
          <w:sz w:val="28"/>
          <w:szCs w:val="28"/>
        </w:rPr>
        <w:t xml:space="preserve"> (Location Update)</w:t>
      </w:r>
      <w:r w:rsidR="00BE2115" w:rsidRPr="006C14D6">
        <w:rPr>
          <w:rFonts w:ascii="Times New Roman" w:eastAsiaTheme="minorEastAsia" w:hAnsi="Times New Roman" w:cs="Times New Roman"/>
          <w:sz w:val="28"/>
          <w:szCs w:val="28"/>
        </w:rPr>
        <w:t xml:space="preserve">: </w:t>
      </w:r>
      <w:r w:rsidR="003E4B03" w:rsidRPr="006C14D6">
        <w:rPr>
          <w:rFonts w:ascii="Times New Roman" w:eastAsiaTheme="minorEastAsia" w:hAnsi="Times New Roman" w:cs="Times New Roman"/>
          <w:sz w:val="28"/>
          <w:szCs w:val="28"/>
        </w:rPr>
        <w:t>A → cambia LA</w:t>
      </w:r>
      <w:r w:rsidR="00E41103" w:rsidRPr="006C14D6">
        <w:rPr>
          <w:rFonts w:ascii="Times New Roman" w:eastAsiaTheme="minorEastAsia" w:hAnsi="Times New Roman" w:cs="Times New Roman"/>
          <w:sz w:val="28"/>
          <w:szCs w:val="28"/>
        </w:rPr>
        <w:t xml:space="preserve"> (B) → BS </w:t>
      </w:r>
      <w:r w:rsidR="007974D7" w:rsidRPr="006C14D6">
        <w:rPr>
          <w:rFonts w:ascii="Times New Roman" w:eastAsiaTheme="minorEastAsia" w:hAnsi="Times New Roman" w:cs="Times New Roman"/>
          <w:sz w:val="28"/>
          <w:szCs w:val="28"/>
        </w:rPr>
        <w:t>→ MSC → VLS → Rete fissa → HLR</w:t>
      </w:r>
    </w:p>
    <w:p w14:paraId="6E994FBB" w14:textId="47788AF0" w:rsidR="009D7EDD" w:rsidRPr="006C14D6" w:rsidRDefault="009D7EDD" w:rsidP="009D7EDD">
      <w:pPr>
        <w:jc w:val="both"/>
        <w:rPr>
          <w:rFonts w:ascii="Times New Roman" w:eastAsiaTheme="minorEastAsia" w:hAnsi="Times New Roman" w:cs="Times New Roman"/>
          <w:sz w:val="28"/>
          <w:szCs w:val="28"/>
        </w:rPr>
      </w:pPr>
    </w:p>
    <w:p w14:paraId="119E6E98" w14:textId="7D9547FB" w:rsidR="00BE2115" w:rsidRPr="006C14D6" w:rsidRDefault="00BE2115" w:rsidP="00C255DA">
      <w:pPr>
        <w:jc w:val="both"/>
        <w:rPr>
          <w:rFonts w:ascii="Times New Roman" w:eastAsiaTheme="minorEastAsia" w:hAnsi="Times New Roman" w:cs="Times New Roman"/>
          <w:sz w:val="28"/>
          <w:szCs w:val="28"/>
        </w:rPr>
      </w:pPr>
    </w:p>
    <w:p w14:paraId="167D033A" w14:textId="752BAA11" w:rsidR="005749D2" w:rsidRPr="006C14D6" w:rsidRDefault="005749D2" w:rsidP="009D7EDD">
      <w:pPr>
        <w:ind w:left="720"/>
        <w:jc w:val="both"/>
        <w:rPr>
          <w:rFonts w:ascii="Times New Roman" w:eastAsiaTheme="minorEastAsia" w:hAnsi="Times New Roman" w:cs="Times New Roman"/>
          <w:sz w:val="28"/>
          <w:szCs w:val="28"/>
        </w:rPr>
      </w:pPr>
    </w:p>
    <w:p w14:paraId="11A1544C" w14:textId="720F9610" w:rsidR="009D7EDD" w:rsidRPr="006C14D6" w:rsidRDefault="009D7EDD" w:rsidP="000966EC">
      <w:pPr>
        <w:jc w:val="both"/>
        <w:rPr>
          <w:rFonts w:ascii="Times New Roman" w:eastAsiaTheme="minorEastAsia" w:hAnsi="Times New Roman" w:cs="Times New Roman"/>
          <w:sz w:val="28"/>
          <w:szCs w:val="28"/>
        </w:rPr>
      </w:pPr>
    </w:p>
    <w:p w14:paraId="5AFCDB06" w14:textId="316B4EB8" w:rsidR="009D7EDD" w:rsidRPr="006C14D6" w:rsidRDefault="009D7EDD" w:rsidP="000966EC">
      <w:pPr>
        <w:jc w:val="both"/>
        <w:rPr>
          <w:rFonts w:ascii="Times New Roman" w:eastAsiaTheme="minorEastAsia" w:hAnsi="Times New Roman" w:cs="Times New Roman"/>
          <w:sz w:val="28"/>
          <w:szCs w:val="28"/>
        </w:rPr>
      </w:pPr>
    </w:p>
    <w:p w14:paraId="7395F7F8" w14:textId="5FE7C4F2" w:rsidR="00FD336D" w:rsidRPr="006C14D6" w:rsidRDefault="00F57282" w:rsidP="00FD336D">
      <w:pPr>
        <w:pStyle w:val="Paragrafoelenco"/>
        <w:numPr>
          <w:ilvl w:val="0"/>
          <w:numId w:val="1"/>
        </w:numPr>
        <w:jc w:val="both"/>
        <w:rPr>
          <w:rFonts w:ascii="Times New Roman" w:eastAsiaTheme="minorEastAsia" w:hAnsi="Times New Roman" w:cs="Times New Roman"/>
          <w:sz w:val="28"/>
          <w:szCs w:val="28"/>
        </w:rPr>
      </w:pPr>
      <w:r w:rsidRPr="006C14D6">
        <w:rPr>
          <w:rFonts w:ascii="Times New Roman" w:hAnsi="Times New Roman" w:cs="Times New Roman"/>
          <w:noProof/>
        </w:rPr>
        <w:lastRenderedPageBreak/>
        <w:drawing>
          <wp:anchor distT="0" distB="0" distL="114300" distR="114300" simplePos="0" relativeHeight="251663360" behindDoc="0" locked="0" layoutInCell="1" allowOverlap="1" wp14:anchorId="3E2617C4" wp14:editId="6C18BDFB">
            <wp:simplePos x="0" y="0"/>
            <wp:positionH relativeFrom="margin">
              <wp:posOffset>1539875</wp:posOffset>
            </wp:positionH>
            <wp:positionV relativeFrom="margin">
              <wp:posOffset>241300</wp:posOffset>
            </wp:positionV>
            <wp:extent cx="2969895" cy="1677670"/>
            <wp:effectExtent l="0" t="0" r="1905"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69895" cy="1677670"/>
                    </a:xfrm>
                    <a:prstGeom prst="rect">
                      <a:avLst/>
                    </a:prstGeom>
                  </pic:spPr>
                </pic:pic>
              </a:graphicData>
            </a:graphic>
            <wp14:sizeRelH relativeFrom="margin">
              <wp14:pctWidth>0</wp14:pctWidth>
            </wp14:sizeRelH>
            <wp14:sizeRelV relativeFrom="margin">
              <wp14:pctHeight>0</wp14:pctHeight>
            </wp14:sizeRelV>
          </wp:anchor>
        </w:drawing>
      </w:r>
      <w:r w:rsidR="00FD336D" w:rsidRPr="006C14D6">
        <w:rPr>
          <w:rFonts w:ascii="Times New Roman" w:eastAsiaTheme="minorEastAsia" w:hAnsi="Times New Roman" w:cs="Times New Roman"/>
          <w:sz w:val="28"/>
          <w:szCs w:val="28"/>
        </w:rPr>
        <w:t xml:space="preserve">Tra celle appartenenti a LA diversi gestite da MSC diversi: </w:t>
      </w:r>
    </w:p>
    <w:p w14:paraId="20C0E715" w14:textId="425B8ED2" w:rsidR="001254E0" w:rsidRPr="006C14D6" w:rsidRDefault="001254E0" w:rsidP="001254E0">
      <w:pPr>
        <w:jc w:val="both"/>
        <w:rPr>
          <w:rFonts w:ascii="Times New Roman" w:eastAsiaTheme="minorEastAsia" w:hAnsi="Times New Roman" w:cs="Times New Roman"/>
          <w:sz w:val="28"/>
          <w:szCs w:val="28"/>
        </w:rPr>
      </w:pPr>
    </w:p>
    <w:p w14:paraId="4D82F564" w14:textId="31E53903" w:rsidR="001254E0" w:rsidRPr="006C14D6" w:rsidRDefault="001254E0" w:rsidP="001254E0">
      <w:pPr>
        <w:jc w:val="both"/>
        <w:rPr>
          <w:rFonts w:ascii="Times New Roman" w:eastAsiaTheme="minorEastAsia" w:hAnsi="Times New Roman" w:cs="Times New Roman"/>
          <w:sz w:val="28"/>
          <w:szCs w:val="28"/>
        </w:rPr>
      </w:pPr>
    </w:p>
    <w:p w14:paraId="6B4B626E" w14:textId="5F8F5840" w:rsidR="001254E0" w:rsidRPr="006C14D6" w:rsidRDefault="001254E0" w:rsidP="001254E0">
      <w:pPr>
        <w:jc w:val="both"/>
        <w:rPr>
          <w:rFonts w:ascii="Times New Roman" w:eastAsiaTheme="minorEastAsia" w:hAnsi="Times New Roman" w:cs="Times New Roman"/>
          <w:sz w:val="28"/>
          <w:szCs w:val="28"/>
        </w:rPr>
      </w:pPr>
    </w:p>
    <w:p w14:paraId="556E0107" w14:textId="79962362" w:rsidR="001254E0" w:rsidRPr="006C14D6" w:rsidRDefault="001254E0" w:rsidP="001254E0">
      <w:pPr>
        <w:jc w:val="both"/>
        <w:rPr>
          <w:rFonts w:ascii="Times New Roman" w:eastAsiaTheme="minorEastAsia" w:hAnsi="Times New Roman" w:cs="Times New Roman"/>
          <w:sz w:val="28"/>
          <w:szCs w:val="28"/>
        </w:rPr>
      </w:pPr>
    </w:p>
    <w:p w14:paraId="06FAC8B4" w14:textId="59EF37D0" w:rsidR="001254E0" w:rsidRPr="006C14D6" w:rsidRDefault="001254E0" w:rsidP="001254E0">
      <w:pPr>
        <w:jc w:val="both"/>
        <w:rPr>
          <w:rFonts w:ascii="Times New Roman" w:eastAsiaTheme="minorEastAsia" w:hAnsi="Times New Roman" w:cs="Times New Roman"/>
          <w:sz w:val="28"/>
          <w:szCs w:val="28"/>
        </w:rPr>
      </w:pPr>
    </w:p>
    <w:p w14:paraId="6D256DD0" w14:textId="29204F7F" w:rsidR="001254E0" w:rsidRPr="006C14D6" w:rsidRDefault="001254E0" w:rsidP="001254E0">
      <w:p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 xml:space="preserve">La procedura di Location Register è una procedura </w:t>
      </w:r>
      <w:r w:rsidR="00244035" w:rsidRPr="006C14D6">
        <w:rPr>
          <w:rFonts w:ascii="Times New Roman" w:eastAsiaTheme="minorEastAsia" w:hAnsi="Times New Roman" w:cs="Times New Roman"/>
          <w:sz w:val="28"/>
          <w:szCs w:val="28"/>
        </w:rPr>
        <w:t>che si effettua quando un utente si sposta tra due celle diverse che appartengono a LA distinte, che a loro volta sono servite da due MSC differenti</w:t>
      </w:r>
      <w:r w:rsidR="0020049A" w:rsidRPr="006C14D6">
        <w:rPr>
          <w:rFonts w:ascii="Times New Roman" w:eastAsiaTheme="minorEastAsia" w:hAnsi="Times New Roman" w:cs="Times New Roman"/>
          <w:sz w:val="28"/>
          <w:szCs w:val="28"/>
        </w:rPr>
        <w:t>:</w:t>
      </w:r>
    </w:p>
    <w:p w14:paraId="272056BE" w14:textId="561E6336" w:rsidR="0020049A" w:rsidRPr="006C14D6" w:rsidRDefault="00BF75B5" w:rsidP="0020049A">
      <w:pPr>
        <w:pStyle w:val="Paragrafoelenco"/>
        <w:numPr>
          <w:ilvl w:val="0"/>
          <w:numId w:val="12"/>
        </w:numPr>
        <w:jc w:val="both"/>
        <w:rPr>
          <w:rFonts w:ascii="Times New Roman" w:eastAsiaTheme="minorEastAsia" w:hAnsi="Times New Roman" w:cs="Times New Roman"/>
          <w:sz w:val="28"/>
          <w:szCs w:val="28"/>
        </w:rPr>
      </w:pPr>
      <w:r w:rsidRPr="006C14D6">
        <w:rPr>
          <w:rFonts w:ascii="Times New Roman" w:hAnsi="Times New Roman" w:cs="Times New Roman"/>
          <w:noProof/>
        </w:rPr>
        <w:drawing>
          <wp:anchor distT="0" distB="0" distL="114300" distR="114300" simplePos="0" relativeHeight="251664384" behindDoc="0" locked="0" layoutInCell="1" allowOverlap="1" wp14:anchorId="7BBA3F60" wp14:editId="77F3FC5A">
            <wp:simplePos x="0" y="0"/>
            <wp:positionH relativeFrom="margin">
              <wp:posOffset>3703955</wp:posOffset>
            </wp:positionH>
            <wp:positionV relativeFrom="margin">
              <wp:posOffset>2728138</wp:posOffset>
            </wp:positionV>
            <wp:extent cx="2413000" cy="2896235"/>
            <wp:effectExtent l="0" t="0" r="635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13000" cy="2896235"/>
                    </a:xfrm>
                    <a:prstGeom prst="rect">
                      <a:avLst/>
                    </a:prstGeom>
                  </pic:spPr>
                </pic:pic>
              </a:graphicData>
            </a:graphic>
            <wp14:sizeRelH relativeFrom="margin">
              <wp14:pctWidth>0</wp14:pctWidth>
            </wp14:sizeRelH>
            <wp14:sizeRelV relativeFrom="margin">
              <wp14:pctHeight>0</wp14:pctHeight>
            </wp14:sizeRelV>
          </wp:anchor>
        </w:drawing>
      </w:r>
      <w:r w:rsidR="0020049A" w:rsidRPr="006C14D6">
        <w:rPr>
          <w:rFonts w:ascii="Times New Roman" w:eastAsiaTheme="minorEastAsia" w:hAnsi="Times New Roman" w:cs="Times New Roman"/>
          <w:sz w:val="28"/>
          <w:szCs w:val="28"/>
        </w:rPr>
        <w:t>L’utente si sposta</w:t>
      </w:r>
    </w:p>
    <w:p w14:paraId="44197628" w14:textId="193507D0" w:rsidR="0020049A" w:rsidRPr="006C14D6" w:rsidRDefault="0020049A" w:rsidP="0020049A">
      <w:pPr>
        <w:pStyle w:val="Paragrafoelenco"/>
        <w:numPr>
          <w:ilvl w:val="0"/>
          <w:numId w:val="12"/>
        </w:num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 xml:space="preserve">L’utente capisce che si trova in una LA differenze e invia un messaggio di Location Update al proprio MSC. Il MSC </w:t>
      </w:r>
      <w:r w:rsidR="00F41CC6" w:rsidRPr="006C14D6">
        <w:rPr>
          <w:rFonts w:ascii="Times New Roman" w:eastAsiaTheme="minorEastAsia" w:hAnsi="Times New Roman" w:cs="Times New Roman"/>
          <w:sz w:val="28"/>
          <w:szCs w:val="28"/>
        </w:rPr>
        <w:t>interroga il proprio VLR che lo avverte che l’utente non è nella propria memoria</w:t>
      </w:r>
    </w:p>
    <w:p w14:paraId="4BAA08F2" w14:textId="1DE37003" w:rsidR="00F41CC6" w:rsidRPr="006C14D6" w:rsidRDefault="00F41CC6" w:rsidP="0020049A">
      <w:pPr>
        <w:pStyle w:val="Paragrafoelenco"/>
        <w:numPr>
          <w:ilvl w:val="0"/>
          <w:numId w:val="12"/>
        </w:num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MSC richiede i dati di utente al HLR</w:t>
      </w:r>
    </w:p>
    <w:p w14:paraId="394CE27B" w14:textId="730CB2C3" w:rsidR="00F41CC6" w:rsidRPr="006C14D6" w:rsidRDefault="00F41CC6" w:rsidP="0020049A">
      <w:pPr>
        <w:pStyle w:val="Paragrafoelenco"/>
        <w:numPr>
          <w:ilvl w:val="0"/>
          <w:numId w:val="12"/>
        </w:num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HLR invia i dati al MSC</w:t>
      </w:r>
    </w:p>
    <w:p w14:paraId="1E74164E" w14:textId="5ABABD7C" w:rsidR="00F41CC6" w:rsidRPr="006C14D6" w:rsidRDefault="00F41CC6" w:rsidP="0020049A">
      <w:pPr>
        <w:pStyle w:val="Paragrafoelenco"/>
        <w:numPr>
          <w:ilvl w:val="0"/>
          <w:numId w:val="12"/>
        </w:num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Contemporaneamente il HLR comunica al vecchio MSC di cancellare i dati dell’utente in questione</w:t>
      </w:r>
    </w:p>
    <w:p w14:paraId="711C5FCE" w14:textId="5562C163" w:rsidR="00F41CC6" w:rsidRPr="006C14D6" w:rsidRDefault="00F41CC6" w:rsidP="0020049A">
      <w:pPr>
        <w:pStyle w:val="Paragrafoelenco"/>
        <w:numPr>
          <w:ilvl w:val="0"/>
          <w:numId w:val="12"/>
        </w:num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 xml:space="preserve">Il vecchio MSC invia </w:t>
      </w:r>
      <w:r w:rsidR="00BF75B5" w:rsidRPr="006C14D6">
        <w:rPr>
          <w:rFonts w:ascii="Times New Roman" w:eastAsiaTheme="minorEastAsia" w:hAnsi="Times New Roman" w:cs="Times New Roman"/>
          <w:sz w:val="28"/>
          <w:szCs w:val="28"/>
        </w:rPr>
        <w:t>al HLR una conferma della cancellazione</w:t>
      </w:r>
    </w:p>
    <w:p w14:paraId="5C2A38C4" w14:textId="68143912" w:rsidR="00BF75B5" w:rsidRPr="006C14D6" w:rsidRDefault="001A2B51" w:rsidP="00BF75B5">
      <w:p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 xml:space="preserve">La funzione </w:t>
      </w:r>
      <w:r w:rsidR="001A158B" w:rsidRPr="006C14D6">
        <w:rPr>
          <w:rFonts w:ascii="Times New Roman" w:eastAsiaTheme="minorEastAsia" w:hAnsi="Times New Roman" w:cs="Times New Roman"/>
          <w:sz w:val="28"/>
          <w:szCs w:val="28"/>
        </w:rPr>
        <w:t>di Call Delivery</w:t>
      </w:r>
      <w:r w:rsidR="004645AB" w:rsidRPr="006C14D6">
        <w:rPr>
          <w:rFonts w:ascii="Times New Roman" w:eastAsiaTheme="minorEastAsia" w:hAnsi="Times New Roman" w:cs="Times New Roman"/>
          <w:sz w:val="28"/>
          <w:szCs w:val="28"/>
        </w:rPr>
        <w:t xml:space="preserve"> funziona in questo modo:</w:t>
      </w:r>
    </w:p>
    <w:p w14:paraId="5BC90E5D" w14:textId="7BACDB9F" w:rsidR="004645AB" w:rsidRPr="006C14D6" w:rsidRDefault="00802148" w:rsidP="004645AB">
      <w:pPr>
        <w:pStyle w:val="Paragrafoelenco"/>
        <w:numPr>
          <w:ilvl w:val="0"/>
          <w:numId w:val="13"/>
        </w:num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Il chiamante, digitando il numero del chiamato, invia una richiesta al proprio MSC</w:t>
      </w:r>
      <w:r w:rsidR="002B1C04" w:rsidRPr="006C14D6">
        <w:rPr>
          <w:rFonts w:ascii="Times New Roman" w:eastAsiaTheme="minorEastAsia" w:hAnsi="Times New Roman" w:cs="Times New Roman"/>
          <w:sz w:val="28"/>
          <w:szCs w:val="28"/>
        </w:rPr>
        <w:t>. Dal numero l’MSC risale al HLR del chiamato</w:t>
      </w:r>
    </w:p>
    <w:p w14:paraId="47979C3F" w14:textId="26783C19" w:rsidR="002B1C04" w:rsidRPr="006C14D6" w:rsidRDefault="002F7A54" w:rsidP="004645AB">
      <w:pPr>
        <w:pStyle w:val="Paragrafoelenco"/>
        <w:numPr>
          <w:ilvl w:val="0"/>
          <w:numId w:val="13"/>
        </w:numPr>
        <w:jc w:val="both"/>
        <w:rPr>
          <w:rFonts w:ascii="Times New Roman" w:eastAsiaTheme="minorEastAsia" w:hAnsi="Times New Roman" w:cs="Times New Roman"/>
          <w:sz w:val="28"/>
          <w:szCs w:val="28"/>
        </w:rPr>
      </w:pPr>
      <w:r w:rsidRPr="006C14D6">
        <w:rPr>
          <w:rFonts w:ascii="Times New Roman" w:hAnsi="Times New Roman" w:cs="Times New Roman"/>
          <w:noProof/>
        </w:rPr>
        <w:drawing>
          <wp:anchor distT="0" distB="0" distL="114300" distR="114300" simplePos="0" relativeHeight="251665408" behindDoc="0" locked="0" layoutInCell="1" allowOverlap="1" wp14:anchorId="27CC025B" wp14:editId="33F3DC92">
            <wp:simplePos x="0" y="0"/>
            <wp:positionH relativeFrom="margin">
              <wp:posOffset>3389731</wp:posOffset>
            </wp:positionH>
            <wp:positionV relativeFrom="margin">
              <wp:posOffset>6766153</wp:posOffset>
            </wp:positionV>
            <wp:extent cx="2966085" cy="1364615"/>
            <wp:effectExtent l="0" t="0" r="5715" b="698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66085" cy="1364615"/>
                    </a:xfrm>
                    <a:prstGeom prst="rect">
                      <a:avLst/>
                    </a:prstGeom>
                  </pic:spPr>
                </pic:pic>
              </a:graphicData>
            </a:graphic>
            <wp14:sizeRelH relativeFrom="margin">
              <wp14:pctWidth>0</wp14:pctWidth>
            </wp14:sizeRelH>
            <wp14:sizeRelV relativeFrom="margin">
              <wp14:pctHeight>0</wp14:pctHeight>
            </wp14:sizeRelV>
          </wp:anchor>
        </w:drawing>
      </w:r>
      <w:r w:rsidR="002B1C04" w:rsidRPr="006C14D6">
        <w:rPr>
          <w:rFonts w:ascii="Times New Roman" w:eastAsiaTheme="minorEastAsia" w:hAnsi="Times New Roman" w:cs="Times New Roman"/>
          <w:sz w:val="28"/>
          <w:szCs w:val="28"/>
        </w:rPr>
        <w:t xml:space="preserve">L’HLR comunica al VLR </w:t>
      </w:r>
      <w:r w:rsidR="008067FB" w:rsidRPr="006C14D6">
        <w:rPr>
          <w:rFonts w:ascii="Times New Roman" w:eastAsiaTheme="minorEastAsia" w:hAnsi="Times New Roman" w:cs="Times New Roman"/>
          <w:sz w:val="28"/>
          <w:szCs w:val="28"/>
        </w:rPr>
        <w:t xml:space="preserve">del chiamato che c’è </w:t>
      </w:r>
      <w:r w:rsidR="00E50F48" w:rsidRPr="006C14D6">
        <w:rPr>
          <w:rFonts w:ascii="Times New Roman" w:eastAsiaTheme="minorEastAsia" w:hAnsi="Times New Roman" w:cs="Times New Roman"/>
          <w:sz w:val="28"/>
          <w:szCs w:val="28"/>
        </w:rPr>
        <w:t xml:space="preserve">una chiamata in arrivo. In questo modo viene identificata la </w:t>
      </w:r>
      <w:r w:rsidR="000336E9" w:rsidRPr="006C14D6">
        <w:rPr>
          <w:rFonts w:ascii="Times New Roman" w:eastAsiaTheme="minorEastAsia" w:hAnsi="Times New Roman" w:cs="Times New Roman"/>
          <w:sz w:val="28"/>
          <w:szCs w:val="28"/>
        </w:rPr>
        <w:t>LA del chiamato</w:t>
      </w:r>
    </w:p>
    <w:p w14:paraId="3F7668D0" w14:textId="49358D3D" w:rsidR="000336E9" w:rsidRPr="006C14D6" w:rsidRDefault="000336E9" w:rsidP="004645AB">
      <w:pPr>
        <w:pStyle w:val="Paragrafoelenco"/>
        <w:numPr>
          <w:ilvl w:val="0"/>
          <w:numId w:val="13"/>
        </w:num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 xml:space="preserve">Se l’utente è libero, il VLR assegna al chiamato un numero temporaneo (Temporany </w:t>
      </w:r>
      <w:r w:rsidR="00C66432" w:rsidRPr="006C14D6">
        <w:rPr>
          <w:rFonts w:ascii="Times New Roman" w:eastAsiaTheme="minorEastAsia" w:hAnsi="Times New Roman" w:cs="Times New Roman"/>
          <w:sz w:val="28"/>
          <w:szCs w:val="28"/>
        </w:rPr>
        <w:t>Location Direction Number, TLDN) e lo comunica all’HLR</w:t>
      </w:r>
    </w:p>
    <w:p w14:paraId="0D2BC840" w14:textId="2482829E" w:rsidR="00C66432" w:rsidRPr="006C14D6" w:rsidRDefault="00C66432" w:rsidP="004645AB">
      <w:pPr>
        <w:pStyle w:val="Paragrafoelenco"/>
        <w:numPr>
          <w:ilvl w:val="0"/>
          <w:numId w:val="13"/>
        </w:num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L’HLR inoltra la disponibilità del chiamato all’MSC del chiamante</w:t>
      </w:r>
    </w:p>
    <w:p w14:paraId="28062E73" w14:textId="6E20A895" w:rsidR="00C66432" w:rsidRPr="006C14D6" w:rsidRDefault="00C66432" w:rsidP="004645AB">
      <w:pPr>
        <w:pStyle w:val="Paragrafoelenco"/>
        <w:numPr>
          <w:ilvl w:val="0"/>
          <w:numId w:val="13"/>
        </w:num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 xml:space="preserve">Dopo il Paging </w:t>
      </w:r>
      <w:r w:rsidR="0043761E" w:rsidRPr="006C14D6">
        <w:rPr>
          <w:rFonts w:ascii="Times New Roman" w:eastAsiaTheme="minorEastAsia" w:hAnsi="Times New Roman" w:cs="Times New Roman"/>
          <w:sz w:val="28"/>
          <w:szCs w:val="28"/>
        </w:rPr>
        <w:t xml:space="preserve">il MSC del chiamate realizza attraverso la rete terrestre un circuito con il MSC del chiamato </w:t>
      </w:r>
    </w:p>
    <w:p w14:paraId="75F04028" w14:textId="4D0AD245" w:rsidR="000E1190" w:rsidRPr="006C14D6" w:rsidRDefault="000E1190" w:rsidP="000E1190">
      <w:pPr>
        <w:ind w:left="360"/>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lastRenderedPageBreak/>
        <w:t xml:space="preserve">La procedura di Paging è una procedura utilizzata per determinare </w:t>
      </w:r>
      <w:r w:rsidR="00B71900" w:rsidRPr="006C14D6">
        <w:rPr>
          <w:rFonts w:ascii="Times New Roman" w:eastAsiaTheme="minorEastAsia" w:hAnsi="Times New Roman" w:cs="Times New Roman"/>
          <w:sz w:val="28"/>
          <w:szCs w:val="28"/>
        </w:rPr>
        <w:t>l’esatta posizione (cella) in cui si trova un utente, al fine di realizzare il dialogo tra chiamante e chiamato. Il MSC conosce la LA in cui si trova un utente ma non la BS che lo sta servendo. Per conoscerne la cella esatta</w:t>
      </w:r>
      <w:r w:rsidR="005E528B" w:rsidRPr="006C14D6">
        <w:rPr>
          <w:rFonts w:ascii="Times New Roman" w:eastAsiaTheme="minorEastAsia" w:hAnsi="Times New Roman" w:cs="Times New Roman"/>
          <w:sz w:val="28"/>
          <w:szCs w:val="28"/>
        </w:rPr>
        <w:t>, invia in broadcast attraverso dei canali di controllo un messaggio di ricerca dell’utente a tutte le BS appartenenti alla LA in questione. Solo una BS restituirà al MSC un messaggio di reply comunicando che l’utente è all’interno della sua cella</w:t>
      </w:r>
    </w:p>
    <w:p w14:paraId="20C05998" w14:textId="0C17B44E" w:rsidR="00AA2D5D" w:rsidRPr="006C14D6" w:rsidRDefault="00AA2D5D" w:rsidP="000E1190">
      <w:pPr>
        <w:ind w:left="360"/>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 xml:space="preserve">La procedura di consegna della chiamata </w:t>
      </w:r>
      <w:r w:rsidR="00E138A8" w:rsidRPr="006C14D6">
        <w:rPr>
          <w:rFonts w:ascii="Times New Roman" w:eastAsiaTheme="minorEastAsia" w:hAnsi="Times New Roman" w:cs="Times New Roman"/>
          <w:sz w:val="28"/>
          <w:szCs w:val="28"/>
        </w:rPr>
        <w:t>funziona in questo modo:</w:t>
      </w:r>
    </w:p>
    <w:p w14:paraId="67B80421" w14:textId="3B61ACC3" w:rsidR="00E138A8" w:rsidRPr="006C14D6" w:rsidRDefault="00056083" w:rsidP="00E138A8">
      <w:pPr>
        <w:pStyle w:val="Paragrafoelenco"/>
        <w:numPr>
          <w:ilvl w:val="0"/>
          <w:numId w:val="14"/>
        </w:numPr>
        <w:jc w:val="both"/>
        <w:rPr>
          <w:rFonts w:ascii="Times New Roman" w:eastAsiaTheme="minorEastAsia" w:hAnsi="Times New Roman" w:cs="Times New Roman"/>
          <w:sz w:val="28"/>
          <w:szCs w:val="28"/>
        </w:rPr>
      </w:pPr>
      <w:r w:rsidRPr="006C14D6">
        <w:rPr>
          <w:rFonts w:ascii="Times New Roman" w:hAnsi="Times New Roman" w:cs="Times New Roman"/>
          <w:noProof/>
        </w:rPr>
        <w:drawing>
          <wp:anchor distT="0" distB="0" distL="114300" distR="114300" simplePos="0" relativeHeight="251666432" behindDoc="0" locked="0" layoutInCell="1" allowOverlap="1" wp14:anchorId="701F5792" wp14:editId="3E97CA9D">
            <wp:simplePos x="0" y="0"/>
            <wp:positionH relativeFrom="margin">
              <wp:posOffset>3856355</wp:posOffset>
            </wp:positionH>
            <wp:positionV relativeFrom="margin">
              <wp:posOffset>2150465</wp:posOffset>
            </wp:positionV>
            <wp:extent cx="2256155" cy="2318385"/>
            <wp:effectExtent l="0" t="0" r="0" b="571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56155" cy="2318385"/>
                    </a:xfrm>
                    <a:prstGeom prst="rect">
                      <a:avLst/>
                    </a:prstGeom>
                  </pic:spPr>
                </pic:pic>
              </a:graphicData>
            </a:graphic>
            <wp14:sizeRelH relativeFrom="margin">
              <wp14:pctWidth>0</wp14:pctWidth>
            </wp14:sizeRelH>
            <wp14:sizeRelV relativeFrom="margin">
              <wp14:pctHeight>0</wp14:pctHeight>
            </wp14:sizeRelV>
          </wp:anchor>
        </w:drawing>
      </w:r>
      <w:r w:rsidR="00E138A8" w:rsidRPr="006C14D6">
        <w:rPr>
          <w:rFonts w:ascii="Times New Roman" w:eastAsiaTheme="minorEastAsia" w:hAnsi="Times New Roman" w:cs="Times New Roman"/>
          <w:sz w:val="28"/>
          <w:szCs w:val="28"/>
        </w:rPr>
        <w:t>Il chiamante invia la chiamata al proprio MSC</w:t>
      </w:r>
    </w:p>
    <w:p w14:paraId="5B2DE3B1" w14:textId="22DAB515" w:rsidR="00E138A8" w:rsidRPr="006C14D6" w:rsidRDefault="00E138A8" w:rsidP="00E138A8">
      <w:pPr>
        <w:pStyle w:val="Paragrafoelenco"/>
        <w:numPr>
          <w:ilvl w:val="0"/>
          <w:numId w:val="14"/>
        </w:num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Dall’identificativo dell’utente chiamato, il MSC risale al HLR dell’utente chiamato</w:t>
      </w:r>
    </w:p>
    <w:p w14:paraId="0C438015" w14:textId="1D17FDA6" w:rsidR="00E138A8" w:rsidRPr="006C14D6" w:rsidRDefault="00E138A8" w:rsidP="00E138A8">
      <w:pPr>
        <w:pStyle w:val="Paragrafoelenco"/>
        <w:numPr>
          <w:ilvl w:val="0"/>
          <w:numId w:val="14"/>
        </w:num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 xml:space="preserve">Il HLR comunica al MSC dell’utente </w:t>
      </w:r>
      <w:r w:rsidR="00EA6096" w:rsidRPr="006C14D6">
        <w:rPr>
          <w:rFonts w:ascii="Times New Roman" w:eastAsiaTheme="minorEastAsia" w:hAnsi="Times New Roman" w:cs="Times New Roman"/>
          <w:sz w:val="28"/>
          <w:szCs w:val="28"/>
        </w:rPr>
        <w:t>chiamato, che c’è una chiamata in arrivo</w:t>
      </w:r>
    </w:p>
    <w:p w14:paraId="04008874" w14:textId="09ED0179" w:rsidR="00EA6096" w:rsidRPr="006C14D6" w:rsidRDefault="00EA6096" w:rsidP="00E138A8">
      <w:pPr>
        <w:pStyle w:val="Paragrafoelenco"/>
        <w:numPr>
          <w:ilvl w:val="0"/>
          <w:numId w:val="14"/>
        </w:num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 xml:space="preserve">Tale MSC determina se l’utente è occupato/libero. </w:t>
      </w:r>
      <w:r w:rsidR="00451986" w:rsidRPr="006C14D6">
        <w:rPr>
          <w:rFonts w:ascii="Times New Roman" w:eastAsiaTheme="minorEastAsia" w:hAnsi="Times New Roman" w:cs="Times New Roman"/>
          <w:sz w:val="28"/>
          <w:szCs w:val="28"/>
        </w:rPr>
        <w:t>Se occupato (idle) assegna all’utente chiamato il TLDN e lo comunica al HLR</w:t>
      </w:r>
    </w:p>
    <w:p w14:paraId="645E374D" w14:textId="79589D69" w:rsidR="00451986" w:rsidRPr="006C14D6" w:rsidRDefault="00451986" w:rsidP="00E138A8">
      <w:pPr>
        <w:pStyle w:val="Paragrafoelenco"/>
        <w:numPr>
          <w:ilvl w:val="0"/>
          <w:numId w:val="14"/>
        </w:num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 xml:space="preserve">Il HRL inoltra la disponibilità dell’utente </w:t>
      </w:r>
      <w:r w:rsidR="00EB105D" w:rsidRPr="006C14D6">
        <w:rPr>
          <w:rFonts w:ascii="Times New Roman" w:eastAsiaTheme="minorEastAsia" w:hAnsi="Times New Roman" w:cs="Times New Roman"/>
          <w:sz w:val="28"/>
          <w:szCs w:val="28"/>
        </w:rPr>
        <w:t>chiamato al MSC dell’utente chiamante</w:t>
      </w:r>
    </w:p>
    <w:p w14:paraId="579BCC64" w14:textId="331D2DEC" w:rsidR="00EB105D" w:rsidRPr="006C14D6" w:rsidRDefault="00EB105D" w:rsidP="00E138A8">
      <w:pPr>
        <w:pStyle w:val="Paragrafoelenco"/>
        <w:numPr>
          <w:ilvl w:val="0"/>
          <w:numId w:val="14"/>
        </w:num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Dopo la procedura di Paging, il MSC dell’utente chiamate realizza</w:t>
      </w:r>
      <w:r w:rsidR="00471875" w:rsidRPr="006C14D6">
        <w:rPr>
          <w:rFonts w:ascii="Times New Roman" w:eastAsiaTheme="minorEastAsia" w:hAnsi="Times New Roman" w:cs="Times New Roman"/>
          <w:sz w:val="28"/>
          <w:szCs w:val="28"/>
        </w:rPr>
        <w:t>, attraverso la rete PSTN o ISDN, un circuito per collegarsi con il MSC dell’utente chiamato</w:t>
      </w:r>
    </w:p>
    <w:p w14:paraId="2CBF2910" w14:textId="70DCC065" w:rsidR="005F2C40" w:rsidRPr="006C14D6" w:rsidRDefault="00C63A3E" w:rsidP="005F2C40">
      <w:p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Ci sono alcuni mezzi per migliorare le tecniche di gestione del roaming:</w:t>
      </w:r>
    </w:p>
    <w:p w14:paraId="0FE629DD" w14:textId="77777777" w:rsidR="00780DE9" w:rsidRPr="006C14D6" w:rsidRDefault="005F2C40" w:rsidP="00780DE9">
      <w:p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L’area di copertura viene suddivisa in tante LA, le cui dimensioni sono fissate dal gestore. Problema:</w:t>
      </w:r>
    </w:p>
    <w:p w14:paraId="48093B77" w14:textId="77777777" w:rsidR="00780DE9" w:rsidRPr="006C14D6" w:rsidRDefault="005F2C40" w:rsidP="00780DE9">
      <w:pPr>
        <w:pStyle w:val="Paragrafoelenco"/>
        <w:numPr>
          <w:ilvl w:val="0"/>
          <w:numId w:val="1"/>
        </w:num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 xml:space="preserve">Piccoli spostamenti dell’utente che si trova in una zona di forte confine tra due LA differenti avviano la procedura di </w:t>
      </w:r>
      <w:r w:rsidR="00995086" w:rsidRPr="006C14D6">
        <w:rPr>
          <w:rFonts w:ascii="Times New Roman" w:eastAsiaTheme="minorEastAsia" w:hAnsi="Times New Roman" w:cs="Times New Roman"/>
          <w:sz w:val="28"/>
          <w:szCs w:val="28"/>
        </w:rPr>
        <w:t>location update</w:t>
      </w:r>
      <w:r w:rsidRPr="006C14D6">
        <w:rPr>
          <w:rFonts w:ascii="Times New Roman" w:eastAsiaTheme="minorEastAsia" w:hAnsi="Times New Roman" w:cs="Times New Roman"/>
          <w:sz w:val="28"/>
          <w:szCs w:val="28"/>
        </w:rPr>
        <w:t xml:space="preserve"> che può coinvolgere percorsi molto lungh</w:t>
      </w:r>
      <w:r w:rsidR="00995086" w:rsidRPr="006C14D6">
        <w:rPr>
          <w:rFonts w:ascii="Times New Roman" w:eastAsiaTheme="minorEastAsia" w:hAnsi="Times New Roman" w:cs="Times New Roman"/>
          <w:sz w:val="28"/>
          <w:szCs w:val="28"/>
        </w:rPr>
        <w:t>i. Soluzione:</w:t>
      </w:r>
    </w:p>
    <w:p w14:paraId="674B323A" w14:textId="77777777" w:rsidR="00780DE9" w:rsidRPr="006C14D6" w:rsidRDefault="00995086" w:rsidP="00780DE9">
      <w:pPr>
        <w:pStyle w:val="Paragrafoelenco"/>
        <w:numPr>
          <w:ilvl w:val="1"/>
          <w:numId w:val="1"/>
        </w:num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 xml:space="preserve">Le LA non sono fisse ma variabili, </w:t>
      </w:r>
      <w:r w:rsidR="00B06374" w:rsidRPr="006C14D6">
        <w:rPr>
          <w:rFonts w:ascii="Times New Roman" w:eastAsiaTheme="minorEastAsia" w:hAnsi="Times New Roman" w:cs="Times New Roman"/>
          <w:sz w:val="28"/>
          <w:szCs w:val="28"/>
        </w:rPr>
        <w:t>e si adattano alle caratteristiche di mobilità dell’utent</w:t>
      </w:r>
      <w:r w:rsidR="00ED163B" w:rsidRPr="006C14D6">
        <w:rPr>
          <w:rFonts w:ascii="Times New Roman" w:eastAsiaTheme="minorEastAsia" w:hAnsi="Times New Roman" w:cs="Times New Roman"/>
          <w:sz w:val="28"/>
          <w:szCs w:val="28"/>
        </w:rPr>
        <w:t>e, le possibili strategie sono:</w:t>
      </w:r>
    </w:p>
    <w:p w14:paraId="38A3CF78" w14:textId="77777777" w:rsidR="00780DE9" w:rsidRPr="006C14D6" w:rsidRDefault="00ED163B" w:rsidP="00780DE9">
      <w:pPr>
        <w:pStyle w:val="Paragrafoelenco"/>
        <w:numPr>
          <w:ilvl w:val="2"/>
          <w:numId w:val="1"/>
        </w:num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A tempo: l’utente comunica la sua posizione ogni DT</w:t>
      </w:r>
      <w:r w:rsidR="00D81F57" w:rsidRPr="006C14D6">
        <w:rPr>
          <w:rFonts w:ascii="Times New Roman" w:eastAsiaTheme="minorEastAsia" w:hAnsi="Times New Roman" w:cs="Times New Roman"/>
          <w:sz w:val="28"/>
          <w:szCs w:val="28"/>
        </w:rPr>
        <w:t>, indipendentemente dal numero di celle attraversate</w:t>
      </w:r>
    </w:p>
    <w:p w14:paraId="142D7562" w14:textId="2EFCF084" w:rsidR="00780DE9" w:rsidRPr="006C14D6" w:rsidRDefault="00D81F57" w:rsidP="00780DE9">
      <w:pPr>
        <w:pStyle w:val="Paragrafoelenco"/>
        <w:numPr>
          <w:ilvl w:val="2"/>
          <w:numId w:val="1"/>
        </w:num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 xml:space="preserve">A movimenti: l’utente comunica la sua posizione ogni d passaggi di cella </w:t>
      </w:r>
    </w:p>
    <w:p w14:paraId="5C21BF09" w14:textId="77777777" w:rsidR="006E672B" w:rsidRPr="006C14D6" w:rsidRDefault="00E64B78" w:rsidP="006E672B">
      <w:pPr>
        <w:pStyle w:val="Paragrafoelenco"/>
        <w:numPr>
          <w:ilvl w:val="2"/>
          <w:numId w:val="1"/>
        </w:num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 xml:space="preserve">A distanza: l’utente comunica la sua posizione quando la cella in cui si trova dista D celle da quella in cui si trovava l’ultima </w:t>
      </w:r>
      <w:r w:rsidR="002A0792" w:rsidRPr="006C14D6">
        <w:rPr>
          <w:rFonts w:ascii="Times New Roman" w:eastAsiaTheme="minorEastAsia" w:hAnsi="Times New Roman" w:cs="Times New Roman"/>
          <w:sz w:val="28"/>
          <w:szCs w:val="28"/>
        </w:rPr>
        <w:t>volta che ha comunicato la posizione</w:t>
      </w:r>
    </w:p>
    <w:p w14:paraId="2EE6E2A7" w14:textId="77777777" w:rsidR="00371C24" w:rsidRPr="006C14D6" w:rsidRDefault="006E672B" w:rsidP="006E672B">
      <w:p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Altre tecniche sono</w:t>
      </w:r>
      <w:r w:rsidR="00371C24" w:rsidRPr="006C14D6">
        <w:rPr>
          <w:rFonts w:ascii="Times New Roman" w:eastAsiaTheme="minorEastAsia" w:hAnsi="Times New Roman" w:cs="Times New Roman"/>
          <w:sz w:val="28"/>
          <w:szCs w:val="28"/>
        </w:rPr>
        <w:t>:</w:t>
      </w:r>
    </w:p>
    <w:p w14:paraId="0EEAA3CF" w14:textId="138110D2" w:rsidR="00780DE9" w:rsidRPr="006C14D6" w:rsidRDefault="006E672B" w:rsidP="00371C24">
      <w:pPr>
        <w:pStyle w:val="Paragrafoelenco"/>
        <w:numPr>
          <w:ilvl w:val="0"/>
          <w:numId w:val="1"/>
        </w:num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lastRenderedPageBreak/>
        <w:t>Per-User Location Caching</w:t>
      </w:r>
      <w:r w:rsidR="004F59F2" w:rsidRPr="006C14D6">
        <w:rPr>
          <w:rFonts w:ascii="Times New Roman" w:eastAsiaTheme="minorEastAsia" w:hAnsi="Times New Roman" w:cs="Times New Roman"/>
          <w:sz w:val="28"/>
          <w:szCs w:val="28"/>
        </w:rPr>
        <w:t>:</w:t>
      </w:r>
      <w:r w:rsidR="00920A5D" w:rsidRPr="006C14D6">
        <w:rPr>
          <w:rFonts w:ascii="Times New Roman" w:eastAsiaTheme="minorEastAsia" w:hAnsi="Times New Roman" w:cs="Times New Roman"/>
          <w:sz w:val="28"/>
          <w:szCs w:val="28"/>
        </w:rPr>
        <w:t xml:space="preserve"> il suo obiettivo è minimizzare il numero di messaggi che devono transitare in rete </w:t>
      </w:r>
      <w:r w:rsidR="00803176" w:rsidRPr="006C14D6">
        <w:rPr>
          <w:rFonts w:ascii="Times New Roman" w:eastAsiaTheme="minorEastAsia" w:hAnsi="Times New Roman" w:cs="Times New Roman"/>
          <w:sz w:val="28"/>
          <w:szCs w:val="28"/>
        </w:rPr>
        <w:t>durante la procedura di consegna della chiamata</w:t>
      </w:r>
      <w:r w:rsidR="00E72B73" w:rsidRPr="006C14D6">
        <w:rPr>
          <w:rFonts w:ascii="Times New Roman" w:eastAsiaTheme="minorEastAsia" w:hAnsi="Times New Roman" w:cs="Times New Roman"/>
          <w:sz w:val="28"/>
          <w:szCs w:val="28"/>
        </w:rPr>
        <w:t xml:space="preserve">. </w:t>
      </w:r>
      <w:r w:rsidR="00BA6F04" w:rsidRPr="006C14D6">
        <w:rPr>
          <w:rFonts w:ascii="Times New Roman" w:eastAsiaTheme="minorEastAsia" w:hAnsi="Times New Roman" w:cs="Times New Roman"/>
          <w:sz w:val="28"/>
          <w:szCs w:val="28"/>
        </w:rPr>
        <w:t xml:space="preserve">Si utilizza per evitare che il MSC del chiamante contatti il HLR per determinare la posizione </w:t>
      </w:r>
      <w:r w:rsidR="006B541F" w:rsidRPr="006C14D6">
        <w:rPr>
          <w:rFonts w:ascii="Times New Roman" w:eastAsiaTheme="minorEastAsia" w:hAnsi="Times New Roman" w:cs="Times New Roman"/>
          <w:sz w:val="28"/>
          <w:szCs w:val="28"/>
        </w:rPr>
        <w:t>dell’utente chiamato</w:t>
      </w:r>
      <w:r w:rsidR="0041678E" w:rsidRPr="006C14D6">
        <w:rPr>
          <w:rFonts w:ascii="Times New Roman" w:eastAsiaTheme="minorEastAsia" w:hAnsi="Times New Roman" w:cs="Times New Roman"/>
          <w:sz w:val="28"/>
          <w:szCs w:val="28"/>
        </w:rPr>
        <w:t>. L’idea è quella di utilizzare un database</w:t>
      </w:r>
      <w:r w:rsidR="00D03C4A" w:rsidRPr="006C14D6">
        <w:rPr>
          <w:rFonts w:ascii="Times New Roman" w:eastAsiaTheme="minorEastAsia" w:hAnsi="Times New Roman" w:cs="Times New Roman"/>
          <w:sz w:val="28"/>
          <w:szCs w:val="28"/>
        </w:rPr>
        <w:t xml:space="preserve"> (STP, Signal Transfer Point)</w:t>
      </w:r>
      <w:r w:rsidR="0041678E" w:rsidRPr="006C14D6">
        <w:rPr>
          <w:rFonts w:ascii="Times New Roman" w:eastAsiaTheme="minorEastAsia" w:hAnsi="Times New Roman" w:cs="Times New Roman"/>
          <w:sz w:val="28"/>
          <w:szCs w:val="28"/>
        </w:rPr>
        <w:t xml:space="preserve"> dove registrare gli ID e i VLR degli ultimi terminali contattati dagli utenti che si trovano nella stessa LA</w:t>
      </w:r>
      <w:r w:rsidR="00780DE9" w:rsidRPr="006C14D6">
        <w:rPr>
          <w:rFonts w:ascii="Times New Roman" w:eastAsiaTheme="minorEastAsia" w:hAnsi="Times New Roman" w:cs="Times New Roman"/>
          <w:sz w:val="28"/>
          <w:szCs w:val="28"/>
        </w:rPr>
        <w:t xml:space="preserve"> </w:t>
      </w:r>
    </w:p>
    <w:p w14:paraId="7FBDDE1D" w14:textId="4327FAE9" w:rsidR="00371C24" w:rsidRPr="006C14D6" w:rsidRDefault="00213FA4" w:rsidP="00371C24">
      <w:pPr>
        <w:pStyle w:val="Paragrafoelenco"/>
        <w:numPr>
          <w:ilvl w:val="0"/>
          <w:numId w:val="1"/>
        </w:num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 xml:space="preserve">Pointer Forwarding: </w:t>
      </w:r>
      <w:r w:rsidR="004F59F2" w:rsidRPr="006C14D6">
        <w:rPr>
          <w:rFonts w:ascii="Times New Roman" w:eastAsiaTheme="minorEastAsia" w:hAnsi="Times New Roman" w:cs="Times New Roman"/>
          <w:sz w:val="28"/>
          <w:szCs w:val="28"/>
        </w:rPr>
        <w:t>il suo obiettivo è minimizzare il numero di messaggi che devono transitare in rete durante</w:t>
      </w:r>
      <w:r w:rsidR="000A0341" w:rsidRPr="006C14D6">
        <w:rPr>
          <w:rFonts w:ascii="Times New Roman" w:eastAsiaTheme="minorEastAsia" w:hAnsi="Times New Roman" w:cs="Times New Roman"/>
          <w:sz w:val="28"/>
          <w:szCs w:val="28"/>
        </w:rPr>
        <w:t xml:space="preserve"> la procedura di Location Registration. Quando un utente passa da un MSC ad un altro, questa informazione non viene trasmessa all’HLR che potrebbe essere lontano</w:t>
      </w:r>
      <w:r w:rsidR="000F700E" w:rsidRPr="006C14D6">
        <w:rPr>
          <w:rFonts w:ascii="Times New Roman" w:eastAsiaTheme="minorEastAsia" w:hAnsi="Times New Roman" w:cs="Times New Roman"/>
          <w:sz w:val="28"/>
          <w:szCs w:val="28"/>
        </w:rPr>
        <w:t xml:space="preserve">, invece, nel vecchio VLR viene settato un puntatore al nuovo VLR </w:t>
      </w:r>
      <w:r w:rsidR="000944B8" w:rsidRPr="006C14D6">
        <w:rPr>
          <w:rFonts w:ascii="Times New Roman" w:eastAsiaTheme="minorEastAsia" w:hAnsi="Times New Roman" w:cs="Times New Roman"/>
          <w:sz w:val="28"/>
          <w:szCs w:val="28"/>
        </w:rPr>
        <w:t xml:space="preserve">e se arriva una chiamata per l’utente questa verrà cercata dal HLR nel vecchio VLR </w:t>
      </w:r>
      <w:r w:rsidR="00C866FA" w:rsidRPr="006C14D6">
        <w:rPr>
          <w:rFonts w:ascii="Times New Roman" w:eastAsiaTheme="minorEastAsia" w:hAnsi="Times New Roman" w:cs="Times New Roman"/>
          <w:sz w:val="28"/>
          <w:szCs w:val="28"/>
        </w:rPr>
        <w:t>che punterà a quello nuovo.</w:t>
      </w:r>
    </w:p>
    <w:p w14:paraId="6F9C1EFF" w14:textId="5A90B313" w:rsidR="00B04710" w:rsidRPr="006C14D6" w:rsidRDefault="00DC2ACD" w:rsidP="00B04710">
      <w:pPr>
        <w:jc w:val="both"/>
        <w:rPr>
          <w:rFonts w:ascii="Times New Roman" w:eastAsiaTheme="minorEastAsia" w:hAnsi="Times New Roman" w:cs="Times New Roman"/>
          <w:sz w:val="28"/>
          <w:szCs w:val="28"/>
        </w:rPr>
      </w:pPr>
      <w:r w:rsidRPr="006C14D6">
        <w:rPr>
          <w:rFonts w:ascii="Times New Roman" w:hAnsi="Times New Roman" w:cs="Times New Roman"/>
          <w:noProof/>
        </w:rPr>
        <w:drawing>
          <wp:anchor distT="0" distB="0" distL="114300" distR="114300" simplePos="0" relativeHeight="251668480" behindDoc="0" locked="0" layoutInCell="1" allowOverlap="1" wp14:anchorId="4B44A354" wp14:editId="4D84A312">
            <wp:simplePos x="0" y="0"/>
            <wp:positionH relativeFrom="margin">
              <wp:posOffset>3153410</wp:posOffset>
            </wp:positionH>
            <wp:positionV relativeFrom="margin">
              <wp:posOffset>3540506</wp:posOffset>
            </wp:positionV>
            <wp:extent cx="2994465" cy="1880006"/>
            <wp:effectExtent l="0" t="0" r="0" b="635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4465" cy="1880006"/>
                    </a:xfrm>
                    <a:prstGeom prst="rect">
                      <a:avLst/>
                    </a:prstGeom>
                  </pic:spPr>
                </pic:pic>
              </a:graphicData>
            </a:graphic>
          </wp:anchor>
        </w:drawing>
      </w:r>
      <w:r w:rsidR="00B04710" w:rsidRPr="006C14D6">
        <w:rPr>
          <w:rFonts w:ascii="Times New Roman" w:eastAsiaTheme="minorEastAsia" w:hAnsi="Times New Roman" w:cs="Times New Roman"/>
          <w:sz w:val="28"/>
          <w:szCs w:val="28"/>
        </w:rPr>
        <w:t xml:space="preserve">La procedura di Handover (passamano) </w:t>
      </w:r>
      <w:r w:rsidR="006639DC" w:rsidRPr="006C14D6">
        <w:rPr>
          <w:rFonts w:ascii="Times New Roman" w:eastAsiaTheme="minorEastAsia" w:hAnsi="Times New Roman" w:cs="Times New Roman"/>
          <w:sz w:val="28"/>
          <w:szCs w:val="28"/>
        </w:rPr>
        <w:t>avviene quando un utente mobile con una chiamata in corso passi da una cella ad un’altra</w:t>
      </w:r>
      <w:r w:rsidR="00D915B7" w:rsidRPr="006C14D6">
        <w:rPr>
          <w:rFonts w:ascii="Times New Roman" w:eastAsiaTheme="minorEastAsia" w:hAnsi="Times New Roman" w:cs="Times New Roman"/>
          <w:sz w:val="28"/>
          <w:szCs w:val="28"/>
        </w:rPr>
        <w:t xml:space="preserve">, in questo caso l’utente mobile dovrà passare dalla vecchia BS </w:t>
      </w:r>
      <w:r w:rsidR="00200FFA" w:rsidRPr="006C14D6">
        <w:rPr>
          <w:rFonts w:ascii="Times New Roman" w:eastAsiaTheme="minorEastAsia" w:hAnsi="Times New Roman" w:cs="Times New Roman"/>
          <w:sz w:val="28"/>
          <w:szCs w:val="28"/>
        </w:rPr>
        <w:t>alla nuova BS.</w:t>
      </w:r>
    </w:p>
    <w:p w14:paraId="54E2F5B6" w14:textId="50D47A44" w:rsidR="007F1D7B" w:rsidRPr="006C14D6" w:rsidRDefault="007F1D7B" w:rsidP="00B04710">
      <w:pPr>
        <w:jc w:val="both"/>
        <w:rPr>
          <w:rFonts w:ascii="Times New Roman" w:eastAsiaTheme="minorEastAsia" w:hAnsi="Times New Roman" w:cs="Times New Roman"/>
          <w:sz w:val="28"/>
          <w:szCs w:val="28"/>
        </w:rPr>
      </w:pPr>
      <w:r w:rsidRPr="006C14D6">
        <w:rPr>
          <w:rFonts w:ascii="Times New Roman" w:hAnsi="Times New Roman" w:cs="Times New Roman"/>
          <w:noProof/>
        </w:rPr>
        <w:drawing>
          <wp:anchor distT="0" distB="0" distL="114300" distR="114300" simplePos="0" relativeHeight="251670528" behindDoc="0" locked="0" layoutInCell="1" allowOverlap="1" wp14:anchorId="35EC447F" wp14:editId="00E60F01">
            <wp:simplePos x="0" y="0"/>
            <wp:positionH relativeFrom="margin">
              <wp:posOffset>3288030</wp:posOffset>
            </wp:positionH>
            <wp:positionV relativeFrom="margin">
              <wp:posOffset>5705475</wp:posOffset>
            </wp:positionV>
            <wp:extent cx="2917190" cy="1873250"/>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7190" cy="1873250"/>
                    </a:xfrm>
                    <a:prstGeom prst="rect">
                      <a:avLst/>
                    </a:prstGeom>
                  </pic:spPr>
                </pic:pic>
              </a:graphicData>
            </a:graphic>
            <wp14:sizeRelH relativeFrom="margin">
              <wp14:pctWidth>0</wp14:pctWidth>
            </wp14:sizeRelH>
            <wp14:sizeRelV relativeFrom="margin">
              <wp14:pctHeight>0</wp14:pctHeight>
            </wp14:sizeRelV>
          </wp:anchor>
        </w:drawing>
      </w:r>
      <w:r w:rsidR="005F7C52" w:rsidRPr="006C14D6">
        <w:rPr>
          <w:rFonts w:ascii="Times New Roman" w:hAnsi="Times New Roman" w:cs="Times New Roman"/>
          <w:noProof/>
        </w:rPr>
        <w:drawing>
          <wp:anchor distT="0" distB="0" distL="114300" distR="114300" simplePos="0" relativeHeight="251669504" behindDoc="0" locked="0" layoutInCell="1" allowOverlap="1" wp14:anchorId="1C117D6E" wp14:editId="1DAFEF4C">
            <wp:simplePos x="0" y="0"/>
            <wp:positionH relativeFrom="margin">
              <wp:posOffset>-91440</wp:posOffset>
            </wp:positionH>
            <wp:positionV relativeFrom="margin">
              <wp:posOffset>5586095</wp:posOffset>
            </wp:positionV>
            <wp:extent cx="3181985" cy="1990725"/>
            <wp:effectExtent l="0" t="0" r="0" b="952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81985" cy="1990725"/>
                    </a:xfrm>
                    <a:prstGeom prst="rect">
                      <a:avLst/>
                    </a:prstGeom>
                  </pic:spPr>
                </pic:pic>
              </a:graphicData>
            </a:graphic>
            <wp14:sizeRelH relativeFrom="margin">
              <wp14:pctWidth>0</wp14:pctWidth>
            </wp14:sizeRelH>
            <wp14:sizeRelV relativeFrom="margin">
              <wp14:pctHeight>0</wp14:pctHeight>
            </wp14:sizeRelV>
          </wp:anchor>
        </w:drawing>
      </w:r>
      <w:r w:rsidR="000D061B" w:rsidRPr="006C14D6">
        <w:rPr>
          <w:rFonts w:ascii="Times New Roman" w:hAnsi="Times New Roman" w:cs="Times New Roman"/>
          <w:noProof/>
        </w:rPr>
        <w:drawing>
          <wp:anchor distT="0" distB="0" distL="114300" distR="114300" simplePos="0" relativeHeight="251667456" behindDoc="0" locked="0" layoutInCell="1" allowOverlap="1" wp14:anchorId="2DA7CCCC" wp14:editId="6BEBCE78">
            <wp:simplePos x="0" y="0"/>
            <wp:positionH relativeFrom="margin">
              <wp:align>left</wp:align>
            </wp:positionH>
            <wp:positionV relativeFrom="margin">
              <wp:align>center</wp:align>
            </wp:positionV>
            <wp:extent cx="3158490" cy="2062480"/>
            <wp:effectExtent l="0" t="0" r="381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58490" cy="2062480"/>
                    </a:xfrm>
                    <a:prstGeom prst="rect">
                      <a:avLst/>
                    </a:prstGeom>
                  </pic:spPr>
                </pic:pic>
              </a:graphicData>
            </a:graphic>
            <wp14:sizeRelH relativeFrom="margin">
              <wp14:pctWidth>0</wp14:pctWidth>
            </wp14:sizeRelH>
            <wp14:sizeRelV relativeFrom="margin">
              <wp14:pctHeight>0</wp14:pctHeight>
            </wp14:sizeRelV>
          </wp:anchor>
        </w:drawing>
      </w:r>
    </w:p>
    <w:p w14:paraId="6C4FD5BC" w14:textId="63992D5E" w:rsidR="007F1D7B" w:rsidRPr="006C14D6" w:rsidRDefault="00244BC4" w:rsidP="00B04710">
      <w:pPr>
        <w:jc w:val="both"/>
        <w:rPr>
          <w:rFonts w:ascii="Times New Roman" w:hAnsi="Times New Roman" w:cs="Times New Roman"/>
          <w:noProof/>
        </w:rPr>
      </w:pPr>
      <w:r w:rsidRPr="006C14D6">
        <w:rPr>
          <w:rFonts w:ascii="Times New Roman" w:hAnsi="Times New Roman" w:cs="Times New Roman"/>
          <w:noProof/>
        </w:rPr>
        <w:drawing>
          <wp:anchor distT="0" distB="0" distL="114300" distR="114300" simplePos="0" relativeHeight="251671552" behindDoc="0" locked="0" layoutInCell="1" allowOverlap="1" wp14:anchorId="3C23482F" wp14:editId="300FD2F1">
            <wp:simplePos x="0" y="0"/>
            <wp:positionH relativeFrom="margin">
              <wp:posOffset>1722755</wp:posOffset>
            </wp:positionH>
            <wp:positionV relativeFrom="margin">
              <wp:posOffset>7578090</wp:posOffset>
            </wp:positionV>
            <wp:extent cx="2709545" cy="1968500"/>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9545" cy="1968500"/>
                    </a:xfrm>
                    <a:prstGeom prst="rect">
                      <a:avLst/>
                    </a:prstGeom>
                  </pic:spPr>
                </pic:pic>
              </a:graphicData>
            </a:graphic>
            <wp14:sizeRelH relativeFrom="margin">
              <wp14:pctWidth>0</wp14:pctWidth>
            </wp14:sizeRelH>
            <wp14:sizeRelV relativeFrom="margin">
              <wp14:pctHeight>0</wp14:pctHeight>
            </wp14:sizeRelV>
          </wp:anchor>
        </w:drawing>
      </w:r>
    </w:p>
    <w:p w14:paraId="7A9DA3E7" w14:textId="3E4C4FB1" w:rsidR="007F1D7B" w:rsidRPr="006C14D6" w:rsidRDefault="007F1D7B" w:rsidP="00B04710">
      <w:pPr>
        <w:jc w:val="both"/>
        <w:rPr>
          <w:rFonts w:ascii="Times New Roman" w:hAnsi="Times New Roman" w:cs="Times New Roman"/>
          <w:noProof/>
        </w:rPr>
      </w:pPr>
    </w:p>
    <w:p w14:paraId="5060FE6B" w14:textId="6AA4F6E6" w:rsidR="007F1D7B" w:rsidRPr="006C14D6" w:rsidRDefault="007F1D7B" w:rsidP="00B04710">
      <w:pPr>
        <w:jc w:val="both"/>
        <w:rPr>
          <w:rFonts w:ascii="Times New Roman" w:hAnsi="Times New Roman" w:cs="Times New Roman"/>
          <w:noProof/>
        </w:rPr>
      </w:pPr>
    </w:p>
    <w:p w14:paraId="7B69170C" w14:textId="1BE9272D" w:rsidR="007F1D7B" w:rsidRPr="006C14D6" w:rsidRDefault="007F1D7B" w:rsidP="00B04710">
      <w:pPr>
        <w:jc w:val="both"/>
        <w:rPr>
          <w:rFonts w:ascii="Times New Roman" w:hAnsi="Times New Roman" w:cs="Times New Roman"/>
          <w:noProof/>
        </w:rPr>
      </w:pPr>
    </w:p>
    <w:p w14:paraId="56F482CB" w14:textId="03272B5B" w:rsidR="00244BC4" w:rsidRPr="006C14D6" w:rsidRDefault="007F1D7B" w:rsidP="00B04710">
      <w:pPr>
        <w:jc w:val="both"/>
        <w:rPr>
          <w:rFonts w:ascii="Times New Roman" w:hAnsi="Times New Roman" w:cs="Times New Roman"/>
          <w:noProof/>
        </w:rPr>
      </w:pPr>
      <w:r w:rsidRPr="006C14D6">
        <w:rPr>
          <w:rFonts w:ascii="Times New Roman" w:hAnsi="Times New Roman" w:cs="Times New Roman"/>
          <w:noProof/>
        </w:rPr>
        <w:t xml:space="preserve"> </w:t>
      </w:r>
    </w:p>
    <w:p w14:paraId="0D1EEB08" w14:textId="6B8BAA92" w:rsidR="008426AB" w:rsidRPr="003C6AE4" w:rsidRDefault="00DC2ACD" w:rsidP="00B04710">
      <w:pPr>
        <w:jc w:val="both"/>
        <w:rPr>
          <w:rFonts w:ascii="Times New Roman" w:hAnsi="Times New Roman" w:cs="Times New Roman"/>
          <w:noProof/>
          <w:sz w:val="28"/>
          <w:szCs w:val="28"/>
        </w:rPr>
      </w:pPr>
      <w:r w:rsidRPr="003C6AE4">
        <w:rPr>
          <w:rFonts w:ascii="Times New Roman" w:hAnsi="Times New Roman" w:cs="Times New Roman"/>
          <w:noProof/>
          <w:sz w:val="28"/>
          <w:szCs w:val="28"/>
        </w:rPr>
        <w:lastRenderedPageBreak/>
        <w:t>E</w:t>
      </w:r>
      <w:r w:rsidR="002B55FA" w:rsidRPr="003C6AE4">
        <w:rPr>
          <w:rFonts w:ascii="Times New Roman" w:hAnsi="Times New Roman" w:cs="Times New Roman"/>
          <w:noProof/>
          <w:sz w:val="28"/>
          <w:szCs w:val="28"/>
        </w:rPr>
        <w:t>sistono 3 tipi di handover:</w:t>
      </w:r>
    </w:p>
    <w:p w14:paraId="681BA590" w14:textId="15BA091A" w:rsidR="00DC2ACD" w:rsidRPr="003C6AE4" w:rsidRDefault="00DC2ACD" w:rsidP="00DC2ACD">
      <w:pPr>
        <w:pStyle w:val="Paragrafoelenco"/>
        <w:numPr>
          <w:ilvl w:val="0"/>
          <w:numId w:val="1"/>
        </w:numPr>
        <w:jc w:val="both"/>
        <w:rPr>
          <w:rFonts w:ascii="Times New Roman" w:hAnsi="Times New Roman" w:cs="Times New Roman"/>
          <w:noProof/>
          <w:sz w:val="28"/>
          <w:szCs w:val="28"/>
        </w:rPr>
      </w:pPr>
      <w:r w:rsidRPr="003C6AE4">
        <w:rPr>
          <w:rFonts w:ascii="Times New Roman" w:hAnsi="Times New Roman" w:cs="Times New Roman"/>
          <w:noProof/>
          <w:sz w:val="28"/>
          <w:szCs w:val="28"/>
        </w:rPr>
        <w:t xml:space="preserve">Hard </w:t>
      </w:r>
      <w:r w:rsidR="00EC79C4" w:rsidRPr="003C6AE4">
        <w:rPr>
          <w:rFonts w:ascii="Times New Roman" w:hAnsi="Times New Roman" w:cs="Times New Roman"/>
          <w:noProof/>
          <w:sz w:val="28"/>
          <w:szCs w:val="28"/>
        </w:rPr>
        <w:t>H</w:t>
      </w:r>
      <w:r w:rsidRPr="003C6AE4">
        <w:rPr>
          <w:rFonts w:ascii="Times New Roman" w:hAnsi="Times New Roman" w:cs="Times New Roman"/>
          <w:noProof/>
          <w:sz w:val="28"/>
          <w:szCs w:val="28"/>
        </w:rPr>
        <w:t xml:space="preserve">andover: se l’utente </w:t>
      </w:r>
      <w:r w:rsidR="00FC20CC" w:rsidRPr="003C6AE4">
        <w:rPr>
          <w:rFonts w:ascii="Times New Roman" w:hAnsi="Times New Roman" w:cs="Times New Roman"/>
          <w:noProof/>
          <w:sz w:val="28"/>
          <w:szCs w:val="28"/>
        </w:rPr>
        <w:t>si sposta durante la conversazione si ricerca la BS migliore su cui commutare</w:t>
      </w:r>
      <w:r w:rsidR="00EC79C4" w:rsidRPr="003C6AE4">
        <w:rPr>
          <w:rFonts w:ascii="Times New Roman" w:hAnsi="Times New Roman" w:cs="Times New Roman"/>
          <w:noProof/>
          <w:sz w:val="28"/>
          <w:szCs w:val="28"/>
        </w:rPr>
        <w:t xml:space="preserve">, cade la linea per qualche millisecondo </w:t>
      </w:r>
    </w:p>
    <w:p w14:paraId="69AF78A0" w14:textId="73B45D4F" w:rsidR="00EC79C4" w:rsidRPr="003C6AE4" w:rsidRDefault="00EC79C4" w:rsidP="00DC2ACD">
      <w:pPr>
        <w:pStyle w:val="Paragrafoelenco"/>
        <w:numPr>
          <w:ilvl w:val="0"/>
          <w:numId w:val="1"/>
        </w:numPr>
        <w:jc w:val="both"/>
        <w:rPr>
          <w:rFonts w:ascii="Times New Roman" w:hAnsi="Times New Roman" w:cs="Times New Roman"/>
          <w:noProof/>
          <w:sz w:val="28"/>
          <w:szCs w:val="28"/>
        </w:rPr>
      </w:pPr>
      <w:r w:rsidRPr="003C6AE4">
        <w:rPr>
          <w:rFonts w:ascii="Times New Roman" w:hAnsi="Times New Roman" w:cs="Times New Roman"/>
          <w:noProof/>
          <w:sz w:val="28"/>
          <w:szCs w:val="28"/>
        </w:rPr>
        <w:t>Seamless Handover:</w:t>
      </w:r>
      <w:r w:rsidR="00737DE8" w:rsidRPr="003C6AE4">
        <w:rPr>
          <w:rFonts w:ascii="Times New Roman" w:hAnsi="Times New Roman" w:cs="Times New Roman"/>
          <w:noProof/>
          <w:sz w:val="28"/>
          <w:szCs w:val="28"/>
        </w:rPr>
        <w:t xml:space="preserve"> si viene a formare un canale tra il terminale e la nuova BS durante la conversazione, prima della commutazione. Il terminale non si accorge del cambiamento di BS</w:t>
      </w:r>
    </w:p>
    <w:p w14:paraId="696C9F60" w14:textId="321ED6F6" w:rsidR="00737DE8" w:rsidRPr="003C6AE4" w:rsidRDefault="00737DE8" w:rsidP="00DC2ACD">
      <w:pPr>
        <w:pStyle w:val="Paragrafoelenco"/>
        <w:numPr>
          <w:ilvl w:val="0"/>
          <w:numId w:val="1"/>
        </w:numPr>
        <w:jc w:val="both"/>
        <w:rPr>
          <w:rFonts w:ascii="Times New Roman" w:hAnsi="Times New Roman" w:cs="Times New Roman"/>
          <w:noProof/>
          <w:sz w:val="28"/>
          <w:szCs w:val="28"/>
        </w:rPr>
      </w:pPr>
      <w:r w:rsidRPr="003C6AE4">
        <w:rPr>
          <w:rFonts w:ascii="Times New Roman" w:hAnsi="Times New Roman" w:cs="Times New Roman"/>
          <w:noProof/>
          <w:sz w:val="28"/>
          <w:szCs w:val="28"/>
        </w:rPr>
        <w:t>Soft Handover: durante la commutazione la conversazione avviene per mezzo di entrambe le BS</w:t>
      </w:r>
    </w:p>
    <w:p w14:paraId="1E1E930A" w14:textId="4EE1D82A" w:rsidR="007B56C3" w:rsidRPr="003C6AE4" w:rsidRDefault="007B56C3" w:rsidP="007B56C3">
      <w:pPr>
        <w:jc w:val="both"/>
        <w:rPr>
          <w:rFonts w:ascii="Times New Roman" w:hAnsi="Times New Roman" w:cs="Times New Roman"/>
          <w:noProof/>
          <w:sz w:val="28"/>
          <w:szCs w:val="28"/>
        </w:rPr>
      </w:pPr>
      <w:r w:rsidRPr="003C6AE4">
        <w:rPr>
          <w:rFonts w:ascii="Times New Roman" w:hAnsi="Times New Roman" w:cs="Times New Roman"/>
          <w:noProof/>
          <w:sz w:val="28"/>
          <w:szCs w:val="28"/>
        </w:rPr>
        <w:t xml:space="preserve">Quando un utente vuole iniziare una chiamata, ma nella cella non ci sono canali radio, si ha un blocco della chiamata (Call Block). Quando un utente con chiamata in corso si sposta in una cella in cui non ci sono canali </w:t>
      </w:r>
      <w:r w:rsidR="0035671E" w:rsidRPr="003C6AE4">
        <w:rPr>
          <w:rFonts w:ascii="Times New Roman" w:hAnsi="Times New Roman" w:cs="Times New Roman"/>
          <w:noProof/>
          <w:sz w:val="28"/>
          <w:szCs w:val="28"/>
        </w:rPr>
        <w:t>disponibili, si ha una caduta della chiamata (Call Drop)</w:t>
      </w:r>
    </w:p>
    <w:p w14:paraId="492EB3BA" w14:textId="6545480B" w:rsidR="0035671E" w:rsidRPr="003C6AE4" w:rsidRDefault="00874A08" w:rsidP="007B56C3">
      <w:pPr>
        <w:jc w:val="both"/>
        <w:rPr>
          <w:rFonts w:ascii="Times New Roman" w:hAnsi="Times New Roman" w:cs="Times New Roman"/>
          <w:noProof/>
          <w:sz w:val="28"/>
          <w:szCs w:val="28"/>
        </w:rPr>
      </w:pPr>
      <w:r w:rsidRPr="003C6AE4">
        <w:rPr>
          <w:rFonts w:ascii="Times New Roman" w:hAnsi="Times New Roman" w:cs="Times New Roman"/>
          <w:noProof/>
          <w:sz w:val="28"/>
          <w:szCs w:val="28"/>
        </w:rPr>
        <w:t xml:space="preserve">Al fine di diminuire </w:t>
      </w:r>
      <w:r w:rsidR="002C23B4" w:rsidRPr="003C6AE4">
        <w:rPr>
          <w:rFonts w:ascii="Times New Roman" w:hAnsi="Times New Roman" w:cs="Times New Roman"/>
          <w:noProof/>
          <w:sz w:val="28"/>
          <w:szCs w:val="28"/>
        </w:rPr>
        <w:t xml:space="preserve">la probabilità di Call Drop sono state ideate delle tecniche basate su soglie, un certo numero di canali per ogni cella </w:t>
      </w:r>
      <w:r w:rsidR="00EB0C48" w:rsidRPr="003C6AE4">
        <w:rPr>
          <w:rFonts w:ascii="Times New Roman" w:hAnsi="Times New Roman" w:cs="Times New Roman"/>
          <w:noProof/>
          <w:sz w:val="28"/>
          <w:szCs w:val="28"/>
        </w:rPr>
        <w:t xml:space="preserve">vengono riservati alle chiamate per handover. Se il numero di canali occupati nella cella è maggiore di una determinata soglia, le nuove chiamate </w:t>
      </w:r>
      <w:r w:rsidR="00363D47" w:rsidRPr="003C6AE4">
        <w:rPr>
          <w:rFonts w:ascii="Times New Roman" w:hAnsi="Times New Roman" w:cs="Times New Roman"/>
          <w:noProof/>
          <w:sz w:val="28"/>
          <w:szCs w:val="28"/>
        </w:rPr>
        <w:t>non vengono accettate. Questa tecnica è chiamata Guard Channel</w:t>
      </w:r>
      <w:r w:rsidR="00F9185B" w:rsidRPr="003C6AE4">
        <w:rPr>
          <w:rFonts w:ascii="Times New Roman" w:hAnsi="Times New Roman" w:cs="Times New Roman"/>
          <w:noProof/>
          <w:sz w:val="28"/>
          <w:szCs w:val="28"/>
        </w:rPr>
        <w:t>.</w:t>
      </w:r>
    </w:p>
    <w:p w14:paraId="2DE9B360" w14:textId="35DAF22E" w:rsidR="00F9185B" w:rsidRPr="003C6AE4" w:rsidRDefault="00F9185B" w:rsidP="003D165A">
      <w:pPr>
        <w:rPr>
          <w:rFonts w:ascii="Times New Roman" w:hAnsi="Times New Roman" w:cs="Times New Roman"/>
          <w:noProof/>
          <w:sz w:val="28"/>
          <w:szCs w:val="28"/>
        </w:rPr>
      </w:pPr>
      <w:r w:rsidRPr="003C6AE4">
        <w:rPr>
          <w:rFonts w:ascii="Times New Roman" w:hAnsi="Times New Roman" w:cs="Times New Roman"/>
          <w:noProof/>
          <w:sz w:val="28"/>
          <w:szCs w:val="28"/>
        </w:rPr>
        <w:t>Un’altra tecnica è il Channel Borrowing, il MSC effettua una gestione dinamica dei canali delle BS di sua responsabilità</w:t>
      </w:r>
      <w:r w:rsidR="00B10AAB" w:rsidRPr="003C6AE4">
        <w:rPr>
          <w:rFonts w:ascii="Times New Roman" w:hAnsi="Times New Roman" w:cs="Times New Roman"/>
          <w:noProof/>
          <w:sz w:val="28"/>
          <w:szCs w:val="28"/>
        </w:rPr>
        <w:t xml:space="preserve">, prende dei canali dalle celle con basso carico di traffico per offrirli a quelle contigue </w:t>
      </w:r>
      <w:r w:rsidR="003D165A" w:rsidRPr="003C6AE4">
        <w:rPr>
          <w:rFonts w:ascii="Times New Roman" w:hAnsi="Times New Roman" w:cs="Times New Roman"/>
          <w:noProof/>
          <w:sz w:val="28"/>
          <w:szCs w:val="28"/>
        </w:rPr>
        <w:t>che sono prossime alla saturazione</w:t>
      </w:r>
      <w:r w:rsidR="0058073D" w:rsidRPr="003C6AE4">
        <w:rPr>
          <w:rFonts w:ascii="Times New Roman" w:hAnsi="Times New Roman" w:cs="Times New Roman"/>
          <w:noProof/>
          <w:sz w:val="28"/>
          <w:szCs w:val="28"/>
        </w:rPr>
        <w:t>.</w:t>
      </w:r>
    </w:p>
    <w:p w14:paraId="2B89A34E" w14:textId="1A9E7282" w:rsidR="0063071B" w:rsidRPr="003C6AE4" w:rsidRDefault="00730C83" w:rsidP="00730C83">
      <w:pPr>
        <w:jc w:val="center"/>
        <w:rPr>
          <w:rFonts w:ascii="Times New Roman" w:hAnsi="Times New Roman" w:cs="Times New Roman"/>
          <w:noProof/>
          <w:sz w:val="28"/>
          <w:szCs w:val="28"/>
        </w:rPr>
      </w:pPr>
      <w:r w:rsidRPr="003C6AE4">
        <w:rPr>
          <w:rFonts w:ascii="Times New Roman" w:hAnsi="Times New Roman" w:cs="Times New Roman"/>
          <w:noProof/>
          <w:sz w:val="28"/>
          <w:szCs w:val="28"/>
        </w:rPr>
        <w:t>Reti GPRS</w:t>
      </w:r>
    </w:p>
    <w:p w14:paraId="4B9BB360" w14:textId="7D07897F" w:rsidR="00730C83" w:rsidRPr="003C6AE4" w:rsidRDefault="00186875" w:rsidP="00730C83">
      <w:pPr>
        <w:jc w:val="both"/>
        <w:rPr>
          <w:rFonts w:ascii="Times New Roman" w:hAnsi="Times New Roman" w:cs="Times New Roman"/>
          <w:noProof/>
          <w:sz w:val="28"/>
          <w:szCs w:val="28"/>
        </w:rPr>
      </w:pPr>
      <w:r w:rsidRPr="003C6AE4">
        <w:rPr>
          <w:rFonts w:ascii="Times New Roman" w:hAnsi="Times New Roman" w:cs="Times New Roman"/>
          <w:noProof/>
          <w:sz w:val="28"/>
          <w:szCs w:val="28"/>
        </w:rPr>
        <w:t>Il GPRS è una trasmissione a commutazione di pacchetto per reti GSM</w:t>
      </w:r>
      <w:r w:rsidR="005E5ED1" w:rsidRPr="003C6AE4">
        <w:rPr>
          <w:rFonts w:ascii="Times New Roman" w:hAnsi="Times New Roman" w:cs="Times New Roman"/>
          <w:noProof/>
          <w:sz w:val="28"/>
          <w:szCs w:val="28"/>
        </w:rPr>
        <w:t>, si interfaccia a IP</w:t>
      </w:r>
      <w:r w:rsidR="006909C1" w:rsidRPr="003C6AE4">
        <w:rPr>
          <w:rFonts w:ascii="Times New Roman" w:hAnsi="Times New Roman" w:cs="Times New Roman"/>
          <w:noProof/>
          <w:sz w:val="28"/>
          <w:szCs w:val="28"/>
        </w:rPr>
        <w:t>. Utilizza le stesse tecniche di accesso al mezzo d</w:t>
      </w:r>
      <w:r w:rsidR="00D901F5" w:rsidRPr="003C6AE4">
        <w:rPr>
          <w:rFonts w:ascii="Times New Roman" w:hAnsi="Times New Roman" w:cs="Times New Roman"/>
          <w:noProof/>
          <w:sz w:val="28"/>
          <w:szCs w:val="28"/>
        </w:rPr>
        <w:t>el sistema GSM e la medesima interfaccia aerea, ottenuto dalla banda assegnat</w:t>
      </w:r>
      <w:r w:rsidR="004D71A8" w:rsidRPr="003C6AE4">
        <w:rPr>
          <w:rFonts w:ascii="Times New Roman" w:hAnsi="Times New Roman" w:cs="Times New Roman"/>
          <w:noProof/>
          <w:sz w:val="28"/>
          <w:szCs w:val="28"/>
        </w:rPr>
        <w:t>a tramite tecniche di FDMA (Frequency Division Multiple Access) e suddiviso in 8 time-slot di durata temporale fissata</w:t>
      </w:r>
      <w:r w:rsidR="003D6296" w:rsidRPr="003C6AE4">
        <w:rPr>
          <w:rFonts w:ascii="Times New Roman" w:hAnsi="Times New Roman" w:cs="Times New Roman"/>
          <w:noProof/>
          <w:sz w:val="28"/>
          <w:szCs w:val="28"/>
        </w:rPr>
        <w:t>, utilizza l’architettura di rete a commutazione di circuito del sistema GSM per la trasmissione della voce</w:t>
      </w:r>
      <w:r w:rsidR="00217329" w:rsidRPr="003C6AE4">
        <w:rPr>
          <w:rFonts w:ascii="Times New Roman" w:hAnsi="Times New Roman" w:cs="Times New Roman"/>
          <w:noProof/>
          <w:sz w:val="28"/>
          <w:szCs w:val="28"/>
        </w:rPr>
        <w:t>. A differenza del GSM, nel sistema GPRS è possibile allocare più di un time slot per la trasmissione di uno stesso  utente.</w:t>
      </w:r>
      <w:r w:rsidR="003A78DD" w:rsidRPr="003C6AE4">
        <w:rPr>
          <w:rFonts w:ascii="Times New Roman" w:hAnsi="Times New Roman" w:cs="Times New Roman"/>
          <w:noProof/>
          <w:sz w:val="28"/>
          <w:szCs w:val="28"/>
        </w:rPr>
        <w:t xml:space="preserve"> Il sistema GPRS fornisce un servizio dati a commutazione di pacchetto sovrapposto alla rete GSM a commutazione di circuito progettata per la voce</w:t>
      </w:r>
      <w:r w:rsidR="00D829BE" w:rsidRPr="003C6AE4">
        <w:rPr>
          <w:rFonts w:ascii="Times New Roman" w:hAnsi="Times New Roman" w:cs="Times New Roman"/>
          <w:noProof/>
          <w:sz w:val="28"/>
          <w:szCs w:val="28"/>
        </w:rPr>
        <w:t xml:space="preserve">. </w:t>
      </w:r>
    </w:p>
    <w:p w14:paraId="2532BC08" w14:textId="2F6F7B23" w:rsidR="00D829BE" w:rsidRPr="003C6AE4" w:rsidRDefault="00D829BE" w:rsidP="00730C83">
      <w:pPr>
        <w:jc w:val="both"/>
        <w:rPr>
          <w:rFonts w:ascii="Times New Roman" w:hAnsi="Times New Roman" w:cs="Times New Roman"/>
          <w:noProof/>
          <w:sz w:val="28"/>
          <w:szCs w:val="28"/>
        </w:rPr>
      </w:pPr>
      <w:r w:rsidRPr="003C6AE4">
        <w:rPr>
          <w:rFonts w:ascii="Times New Roman" w:hAnsi="Times New Roman" w:cs="Times New Roman"/>
          <w:noProof/>
          <w:sz w:val="28"/>
          <w:szCs w:val="28"/>
        </w:rPr>
        <w:t>Ci sono 3 tipi di terminali:</w:t>
      </w:r>
    </w:p>
    <w:p w14:paraId="62D3C036" w14:textId="76B76BE6" w:rsidR="00D829BE" w:rsidRPr="003C6AE4" w:rsidRDefault="00D829BE" w:rsidP="00D829BE">
      <w:pPr>
        <w:pStyle w:val="Paragrafoelenco"/>
        <w:numPr>
          <w:ilvl w:val="0"/>
          <w:numId w:val="1"/>
        </w:numPr>
        <w:jc w:val="both"/>
        <w:rPr>
          <w:rFonts w:ascii="Times New Roman" w:hAnsi="Times New Roman" w:cs="Times New Roman"/>
          <w:noProof/>
          <w:sz w:val="28"/>
          <w:szCs w:val="28"/>
        </w:rPr>
      </w:pPr>
      <w:r w:rsidRPr="003C6AE4">
        <w:rPr>
          <w:rFonts w:ascii="Times New Roman" w:hAnsi="Times New Roman" w:cs="Times New Roman"/>
          <w:noProof/>
          <w:sz w:val="28"/>
          <w:szCs w:val="28"/>
        </w:rPr>
        <w:t>Classe A: supporta l’utilizzo simultaneo di servizi voce e dati. Un utente di tale classe potrà effettuare chiamate vocali (GSM) e contemporaneamente effettuare trasferimenti dati (GPRS)</w:t>
      </w:r>
    </w:p>
    <w:p w14:paraId="75B3587A" w14:textId="44B25A34" w:rsidR="00D829BE" w:rsidRPr="003C6AE4" w:rsidRDefault="00D829BE" w:rsidP="00D829BE">
      <w:pPr>
        <w:pStyle w:val="Paragrafoelenco"/>
        <w:numPr>
          <w:ilvl w:val="0"/>
          <w:numId w:val="1"/>
        </w:numPr>
        <w:jc w:val="both"/>
        <w:rPr>
          <w:rFonts w:ascii="Times New Roman" w:hAnsi="Times New Roman" w:cs="Times New Roman"/>
          <w:noProof/>
          <w:sz w:val="28"/>
          <w:szCs w:val="28"/>
        </w:rPr>
      </w:pPr>
      <w:r w:rsidRPr="003C6AE4">
        <w:rPr>
          <w:rFonts w:ascii="Times New Roman" w:hAnsi="Times New Roman" w:cs="Times New Roman"/>
          <w:noProof/>
          <w:sz w:val="28"/>
          <w:szCs w:val="28"/>
        </w:rPr>
        <w:t xml:space="preserve">Classe B: supporta connessioni simultanee alla rete GPRS e GSM ma non consente l’uso contemporaneo dei servizi. Se un utente di classe B </w:t>
      </w:r>
      <w:r w:rsidR="00475F36" w:rsidRPr="003C6AE4">
        <w:rPr>
          <w:rFonts w:ascii="Times New Roman" w:hAnsi="Times New Roman" w:cs="Times New Roman"/>
          <w:noProof/>
          <w:sz w:val="28"/>
          <w:szCs w:val="28"/>
        </w:rPr>
        <w:t xml:space="preserve">ha in corso </w:t>
      </w:r>
      <w:r w:rsidR="00475F36" w:rsidRPr="003C6AE4">
        <w:rPr>
          <w:rFonts w:ascii="Times New Roman" w:hAnsi="Times New Roman" w:cs="Times New Roman"/>
          <w:noProof/>
          <w:sz w:val="28"/>
          <w:szCs w:val="28"/>
        </w:rPr>
        <w:lastRenderedPageBreak/>
        <w:t>una trasmissioni dati e vuole effettuare una chiamata vocale, la trasmissione GPRS dei dati viene posta in attesa fino alla fine della chiamata</w:t>
      </w:r>
    </w:p>
    <w:p w14:paraId="093B6306" w14:textId="0F5E0D04" w:rsidR="005D39ED" w:rsidRPr="003C6AE4" w:rsidRDefault="005D39ED" w:rsidP="00D829BE">
      <w:pPr>
        <w:pStyle w:val="Paragrafoelenco"/>
        <w:numPr>
          <w:ilvl w:val="0"/>
          <w:numId w:val="1"/>
        </w:numPr>
        <w:jc w:val="both"/>
        <w:rPr>
          <w:rFonts w:ascii="Times New Roman" w:hAnsi="Times New Roman" w:cs="Times New Roman"/>
          <w:noProof/>
          <w:sz w:val="28"/>
          <w:szCs w:val="28"/>
        </w:rPr>
      </w:pPr>
      <w:r w:rsidRPr="003C6AE4">
        <w:rPr>
          <w:rFonts w:ascii="Times New Roman" w:hAnsi="Times New Roman" w:cs="Times New Roman"/>
          <w:noProof/>
          <w:sz w:val="28"/>
          <w:szCs w:val="28"/>
        </w:rPr>
        <w:t xml:space="preserve">Classe C: supporta connessioni sia alla rete GPRS che alla rete GSM, ma non simultaneamente. Un utente di classe C impegnato in una conversazione vocale risulta disconensso dalla rete GPRS e dunque irraggiungibile dai servizi </w:t>
      </w:r>
      <w:r w:rsidR="004B3087" w:rsidRPr="003C6AE4">
        <w:rPr>
          <w:rFonts w:ascii="Times New Roman" w:hAnsi="Times New Roman" w:cs="Times New Roman"/>
          <w:noProof/>
          <w:sz w:val="28"/>
          <w:szCs w:val="28"/>
        </w:rPr>
        <w:t>dati e viceversa</w:t>
      </w:r>
    </w:p>
    <w:p w14:paraId="73A1543E" w14:textId="399701CE" w:rsidR="006C14D6" w:rsidRPr="006C14D6" w:rsidRDefault="00D45413" w:rsidP="00B04710">
      <w:pPr>
        <w:jc w:val="both"/>
        <w:rPr>
          <w:rFonts w:ascii="Times New Roman" w:hAnsi="Times New Roman" w:cs="Times New Roman"/>
          <w:noProof/>
        </w:rPr>
      </w:pPr>
      <w:r w:rsidRPr="003C6AE4">
        <w:rPr>
          <w:rFonts w:ascii="Times New Roman" w:hAnsi="Times New Roman" w:cs="Times New Roman"/>
          <w:noProof/>
          <w:sz w:val="28"/>
          <w:szCs w:val="28"/>
        </w:rPr>
        <w:t>Il sistema GPRS rappresenta una rete a commutazione di pacchetto sovrapposta alla rete GSM a commutazione di circuito</w:t>
      </w:r>
    </w:p>
    <w:p w14:paraId="4087C327" w14:textId="5689089D" w:rsidR="005B7831" w:rsidRPr="006C14D6" w:rsidRDefault="005B7831" w:rsidP="00B04710">
      <w:pPr>
        <w:jc w:val="both"/>
        <w:rPr>
          <w:rFonts w:ascii="Times New Roman" w:hAnsi="Times New Roman" w:cs="Times New Roman"/>
          <w:noProof/>
        </w:rPr>
      </w:pPr>
      <w:r w:rsidRPr="006C14D6">
        <w:rPr>
          <w:rFonts w:ascii="Times New Roman" w:eastAsiaTheme="minorEastAsia" w:hAnsi="Times New Roman" w:cs="Times New Roman"/>
          <w:sz w:val="28"/>
          <w:szCs w:val="28"/>
        </w:rPr>
        <w:t>La BSS prevede due interfacce:</w:t>
      </w:r>
    </w:p>
    <w:p w14:paraId="17FC59FA" w14:textId="621C5DEE" w:rsidR="005B7831" w:rsidRPr="006C14D6" w:rsidRDefault="002440DE" w:rsidP="005B7831">
      <w:pPr>
        <w:pStyle w:val="Paragrafoelenco"/>
        <w:numPr>
          <w:ilvl w:val="0"/>
          <w:numId w:val="1"/>
        </w:numPr>
        <w:jc w:val="both"/>
        <w:rPr>
          <w:rFonts w:ascii="Times New Roman" w:eastAsiaTheme="minorEastAsia" w:hAnsi="Times New Roman" w:cs="Times New Roman"/>
          <w:sz w:val="28"/>
          <w:szCs w:val="28"/>
        </w:rPr>
      </w:pPr>
      <w:r w:rsidRPr="003C6AE4">
        <w:rPr>
          <w:rFonts w:ascii="Times New Roman" w:hAnsi="Times New Roman" w:cs="Times New Roman"/>
          <w:noProof/>
          <w:sz w:val="28"/>
          <w:szCs w:val="28"/>
        </w:rPr>
        <w:drawing>
          <wp:anchor distT="0" distB="0" distL="114300" distR="114300" simplePos="0" relativeHeight="251672576" behindDoc="0" locked="0" layoutInCell="1" allowOverlap="1" wp14:anchorId="048CD715" wp14:editId="49F0D1F7">
            <wp:simplePos x="0" y="0"/>
            <wp:positionH relativeFrom="margin">
              <wp:posOffset>3376930</wp:posOffset>
            </wp:positionH>
            <wp:positionV relativeFrom="margin">
              <wp:posOffset>2365858</wp:posOffset>
            </wp:positionV>
            <wp:extent cx="2737485" cy="1969770"/>
            <wp:effectExtent l="0" t="0" r="5715"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37485" cy="1969770"/>
                    </a:xfrm>
                    <a:prstGeom prst="rect">
                      <a:avLst/>
                    </a:prstGeom>
                  </pic:spPr>
                </pic:pic>
              </a:graphicData>
            </a:graphic>
            <wp14:sizeRelH relativeFrom="margin">
              <wp14:pctWidth>0</wp14:pctWidth>
            </wp14:sizeRelH>
            <wp14:sizeRelV relativeFrom="margin">
              <wp14:pctHeight>0</wp14:pctHeight>
            </wp14:sizeRelV>
          </wp:anchor>
        </w:drawing>
      </w:r>
      <w:r w:rsidR="005B7831" w:rsidRPr="006C14D6">
        <w:rPr>
          <w:rFonts w:ascii="Times New Roman" w:eastAsiaTheme="minorEastAsia" w:hAnsi="Times New Roman" w:cs="Times New Roman"/>
          <w:sz w:val="28"/>
          <w:szCs w:val="28"/>
        </w:rPr>
        <w:t>Interfaccia A: già presente nel sistema GSM, collega la BSC</w:t>
      </w:r>
      <w:r w:rsidR="00853E5A" w:rsidRPr="006C14D6">
        <w:rPr>
          <w:rFonts w:ascii="Times New Roman" w:eastAsiaTheme="minorEastAsia" w:hAnsi="Times New Roman" w:cs="Times New Roman"/>
          <w:sz w:val="28"/>
          <w:szCs w:val="28"/>
        </w:rPr>
        <w:t xml:space="preserve"> (Base Station Controller)</w:t>
      </w:r>
      <w:r w:rsidR="005B7831" w:rsidRPr="006C14D6">
        <w:rPr>
          <w:rFonts w:ascii="Times New Roman" w:eastAsiaTheme="minorEastAsia" w:hAnsi="Times New Roman" w:cs="Times New Roman"/>
          <w:sz w:val="28"/>
          <w:szCs w:val="28"/>
        </w:rPr>
        <w:t xml:space="preserve"> con il centro MSC</w:t>
      </w:r>
      <w:r w:rsidR="00853E5A" w:rsidRPr="006C14D6">
        <w:rPr>
          <w:rFonts w:ascii="Times New Roman" w:eastAsiaTheme="minorEastAsia" w:hAnsi="Times New Roman" w:cs="Times New Roman"/>
          <w:sz w:val="28"/>
          <w:szCs w:val="28"/>
        </w:rPr>
        <w:t xml:space="preserve">. </w:t>
      </w:r>
      <w:r w:rsidR="00853E5A" w:rsidRPr="006C14D6">
        <w:rPr>
          <w:rFonts w:ascii="Times New Roman" w:eastAsiaTheme="minorEastAsia" w:hAnsi="Times New Roman" w:cs="Times New Roman"/>
          <w:sz w:val="28"/>
          <w:szCs w:val="28"/>
        </w:rPr>
        <w:tab/>
        <w:t>Connette la BSC con il dominio a commutazione di circuito</w:t>
      </w:r>
    </w:p>
    <w:p w14:paraId="0B6DC097" w14:textId="6043CFA5" w:rsidR="00C908C9" w:rsidRDefault="00C908C9" w:rsidP="005B7831">
      <w:pPr>
        <w:pStyle w:val="Paragrafoelenco"/>
        <w:numPr>
          <w:ilvl w:val="0"/>
          <w:numId w:val="1"/>
        </w:numPr>
        <w:jc w:val="both"/>
        <w:rPr>
          <w:rFonts w:ascii="Times New Roman" w:eastAsiaTheme="minorEastAsia" w:hAnsi="Times New Roman" w:cs="Times New Roman"/>
          <w:sz w:val="28"/>
          <w:szCs w:val="28"/>
        </w:rPr>
      </w:pPr>
      <w:r w:rsidRPr="006C14D6">
        <w:rPr>
          <w:rFonts w:ascii="Times New Roman" w:eastAsiaTheme="minorEastAsia" w:hAnsi="Times New Roman" w:cs="Times New Roman"/>
          <w:sz w:val="28"/>
          <w:szCs w:val="28"/>
        </w:rPr>
        <w:t xml:space="preserve">Interfaccia Gb: connette l’unità PCU con il nodo SGSN (Service GPRS Support Node), permette la connessione degli elementi </w:t>
      </w:r>
      <w:r w:rsidR="003F2C54" w:rsidRPr="006C14D6">
        <w:rPr>
          <w:rFonts w:ascii="Times New Roman" w:eastAsiaTheme="minorEastAsia" w:hAnsi="Times New Roman" w:cs="Times New Roman"/>
          <w:sz w:val="28"/>
          <w:szCs w:val="28"/>
        </w:rPr>
        <w:t xml:space="preserve">funzionali dell’interfaccia aerea con il nuovo dominio </w:t>
      </w:r>
      <w:r w:rsidR="003B0EC9" w:rsidRPr="006C14D6">
        <w:rPr>
          <w:rFonts w:ascii="Times New Roman" w:eastAsiaTheme="minorEastAsia" w:hAnsi="Times New Roman" w:cs="Times New Roman"/>
          <w:sz w:val="28"/>
          <w:szCs w:val="28"/>
        </w:rPr>
        <w:t>a commutazione di pacchetto</w:t>
      </w:r>
      <w:r w:rsidR="00E17576">
        <w:rPr>
          <w:rFonts w:ascii="Times New Roman" w:eastAsiaTheme="minorEastAsia" w:hAnsi="Times New Roman" w:cs="Times New Roman"/>
          <w:sz w:val="28"/>
          <w:szCs w:val="28"/>
        </w:rPr>
        <w:t>, quest’interfaccia è di tipo “Frame Ralay” e utilizza il protocollo BSSGP (BSS GPRS Protocol)</w:t>
      </w:r>
      <w:r w:rsidR="00472F25">
        <w:rPr>
          <w:rFonts w:ascii="Times New Roman" w:eastAsiaTheme="minorEastAsia" w:hAnsi="Times New Roman" w:cs="Times New Roman"/>
          <w:sz w:val="28"/>
          <w:szCs w:val="28"/>
        </w:rPr>
        <w:t xml:space="preserve"> e supporta sia i segnali e le informazioni di </w:t>
      </w:r>
      <w:r w:rsidR="007D7D67">
        <w:rPr>
          <w:rFonts w:ascii="Times New Roman" w:eastAsiaTheme="minorEastAsia" w:hAnsi="Times New Roman" w:cs="Times New Roman"/>
          <w:sz w:val="28"/>
          <w:szCs w:val="28"/>
        </w:rPr>
        <w:t xml:space="preserve">controllo che il traffico </w:t>
      </w:r>
      <w:r w:rsidR="00AD5DEF">
        <w:rPr>
          <w:rFonts w:ascii="Times New Roman" w:eastAsiaTheme="minorEastAsia" w:hAnsi="Times New Roman" w:cs="Times New Roman"/>
          <w:sz w:val="28"/>
          <w:szCs w:val="28"/>
        </w:rPr>
        <w:t>relativo agli utenti, da e verso il nodo SGSN</w:t>
      </w:r>
    </w:p>
    <w:p w14:paraId="60AC33A6" w14:textId="77777777" w:rsidR="0089649C" w:rsidRDefault="00F04323" w:rsidP="006C07FF">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Nuovi elementi di rete:</w:t>
      </w:r>
    </w:p>
    <w:p w14:paraId="3A469C9E" w14:textId="77777777" w:rsidR="0089649C" w:rsidRDefault="0089649C" w:rsidP="006C07FF">
      <w:pPr>
        <w:pStyle w:val="Paragrafoelenco"/>
        <w:numPr>
          <w:ilvl w:val="0"/>
          <w:numId w:val="1"/>
        </w:numPr>
        <w:jc w:val="both"/>
        <w:rPr>
          <w:rFonts w:ascii="Times New Roman" w:eastAsiaTheme="minorEastAsia" w:hAnsi="Times New Roman" w:cs="Times New Roman"/>
          <w:sz w:val="28"/>
          <w:szCs w:val="28"/>
        </w:rPr>
      </w:pPr>
      <w:r w:rsidRPr="0089649C">
        <w:rPr>
          <w:rFonts w:ascii="Times New Roman" w:eastAsiaTheme="minorEastAsia" w:hAnsi="Times New Roman" w:cs="Times New Roman"/>
          <w:sz w:val="28"/>
          <w:szCs w:val="28"/>
        </w:rPr>
        <w:t>U</w:t>
      </w:r>
      <w:r w:rsidR="006C07FF" w:rsidRPr="0089649C">
        <w:rPr>
          <w:rFonts w:ascii="Times New Roman" w:eastAsiaTheme="minorEastAsia" w:hAnsi="Times New Roman" w:cs="Times New Roman"/>
          <w:sz w:val="28"/>
          <w:szCs w:val="28"/>
        </w:rPr>
        <w:t>nità PCU</w:t>
      </w:r>
      <w:r w:rsidRPr="0089649C">
        <w:rPr>
          <w:rFonts w:ascii="Times New Roman" w:eastAsiaTheme="minorEastAsia" w:hAnsi="Times New Roman" w:cs="Times New Roman"/>
          <w:sz w:val="28"/>
          <w:szCs w:val="28"/>
        </w:rPr>
        <w:t>:</w:t>
      </w:r>
      <w:r w:rsidR="006C07FF" w:rsidRPr="0089649C">
        <w:rPr>
          <w:rFonts w:ascii="Times New Roman" w:eastAsiaTheme="minorEastAsia" w:hAnsi="Times New Roman" w:cs="Times New Roman"/>
          <w:sz w:val="28"/>
          <w:szCs w:val="28"/>
        </w:rPr>
        <w:t xml:space="preserve"> gestisce più BTS e si occupa dell’assegnazione delle risorse sull’interfaccia radio agli utenti GPRS</w:t>
      </w:r>
    </w:p>
    <w:p w14:paraId="60B9C016" w14:textId="6FD189AB" w:rsidR="00CF52F6" w:rsidRDefault="0089649C" w:rsidP="006C07FF">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N</w:t>
      </w:r>
      <w:r w:rsidR="00CF52F6" w:rsidRPr="0089649C">
        <w:rPr>
          <w:rFonts w:ascii="Times New Roman" w:eastAsiaTheme="minorEastAsia" w:hAnsi="Times New Roman" w:cs="Times New Roman"/>
          <w:sz w:val="28"/>
          <w:szCs w:val="28"/>
        </w:rPr>
        <w:t xml:space="preserve">odo </w:t>
      </w:r>
      <w:r w:rsidR="008C6CE0" w:rsidRPr="0089649C">
        <w:rPr>
          <w:rFonts w:ascii="Times New Roman" w:eastAsiaTheme="minorEastAsia" w:hAnsi="Times New Roman" w:cs="Times New Roman"/>
          <w:sz w:val="28"/>
          <w:szCs w:val="28"/>
        </w:rPr>
        <w:t>SGSN</w:t>
      </w:r>
      <w:r>
        <w:rPr>
          <w:rFonts w:ascii="Times New Roman" w:eastAsiaTheme="minorEastAsia" w:hAnsi="Times New Roman" w:cs="Times New Roman"/>
          <w:sz w:val="28"/>
          <w:szCs w:val="28"/>
        </w:rPr>
        <w:t>:</w:t>
      </w:r>
      <w:r w:rsidR="008C6CE0" w:rsidRPr="0089649C">
        <w:rPr>
          <w:rFonts w:ascii="Times New Roman" w:eastAsiaTheme="minorEastAsia" w:hAnsi="Times New Roman" w:cs="Times New Roman"/>
          <w:sz w:val="28"/>
          <w:szCs w:val="28"/>
        </w:rPr>
        <w:t xml:space="preserve"> controlla uno o più PCU, presenta funzioni equivalenti</w:t>
      </w:r>
      <w:r w:rsidR="001C5AF1" w:rsidRPr="0089649C">
        <w:rPr>
          <w:rFonts w:ascii="Times New Roman" w:eastAsiaTheme="minorEastAsia" w:hAnsi="Times New Roman" w:cs="Times New Roman"/>
          <w:sz w:val="28"/>
          <w:szCs w:val="28"/>
        </w:rPr>
        <w:t xml:space="preserve"> al centro MSC ma nel dominio a commutazione di pacchetto. Gestisce la mobilità GPRS interfacciandosi con HLR per fornire gli aggiornamenti della posizione degli utenti e con altri nodi SGSN per aggiornare i percorsi di routing dei pacchetti durante l’handover</w:t>
      </w:r>
      <w:r w:rsidR="00F04323" w:rsidRPr="0089649C">
        <w:rPr>
          <w:rFonts w:ascii="Times New Roman" w:eastAsiaTheme="minorEastAsia" w:hAnsi="Times New Roman" w:cs="Times New Roman"/>
          <w:sz w:val="28"/>
          <w:szCs w:val="28"/>
        </w:rPr>
        <w:t xml:space="preserve"> e si occupa di raccogliere i dati relativi alla tariffazione.</w:t>
      </w:r>
      <w:r>
        <w:rPr>
          <w:rFonts w:ascii="Times New Roman" w:eastAsiaTheme="minorEastAsia" w:hAnsi="Times New Roman" w:cs="Times New Roman"/>
          <w:sz w:val="28"/>
          <w:szCs w:val="28"/>
        </w:rPr>
        <w:t xml:space="preserve"> Questo nodo è anche collegato:</w:t>
      </w:r>
    </w:p>
    <w:p w14:paraId="463998D6" w14:textId="7216E372" w:rsidR="0089649C" w:rsidRDefault="0089649C" w:rsidP="0089649C">
      <w:pPr>
        <w:pStyle w:val="Paragrafoelenco"/>
        <w:numPr>
          <w:ilvl w:val="1"/>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Tramite l’interfaccia Gr col database HLR </w:t>
      </w:r>
      <w:r w:rsidR="00C174ED">
        <w:rPr>
          <w:rFonts w:ascii="Times New Roman" w:eastAsiaTheme="minorEastAsia" w:hAnsi="Times New Roman" w:cs="Times New Roman"/>
          <w:sz w:val="28"/>
          <w:szCs w:val="28"/>
        </w:rPr>
        <w:t>per ottenere informazioni dettagliate sugli utenti che il nodo SGSN sta gestendo all’interno della sua area di copertura</w:t>
      </w:r>
    </w:p>
    <w:p w14:paraId="73208785" w14:textId="5EE4EBAA" w:rsidR="00C174ED" w:rsidRDefault="00C174ED" w:rsidP="0089649C">
      <w:pPr>
        <w:pStyle w:val="Paragrafoelenco"/>
        <w:numPr>
          <w:ilvl w:val="1"/>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All’interfaccia Gs</w:t>
      </w:r>
      <w:r w:rsidR="00BD2B29">
        <w:rPr>
          <w:rFonts w:ascii="Times New Roman" w:eastAsiaTheme="minorEastAsia" w:hAnsi="Times New Roman" w:cs="Times New Roman"/>
          <w:sz w:val="28"/>
          <w:szCs w:val="28"/>
        </w:rPr>
        <w:t xml:space="preserve">, per il coordinamento dei centri MSC/VLR ed i nodi SGSN, relativamente a quegli utenti che supportano contemporaneamente </w:t>
      </w:r>
      <w:r w:rsidR="00BD2B29">
        <w:rPr>
          <w:rFonts w:ascii="Times New Roman" w:eastAsiaTheme="minorEastAsia" w:hAnsi="Times New Roman" w:cs="Times New Roman"/>
          <w:sz w:val="28"/>
          <w:szCs w:val="28"/>
        </w:rPr>
        <w:lastRenderedPageBreak/>
        <w:t>sia i servizi a commutazione di circuito sia quelli a commutazione di pacchetto</w:t>
      </w:r>
    </w:p>
    <w:p w14:paraId="63786C47" w14:textId="57C81EBB" w:rsidR="00220515" w:rsidRDefault="00BD2B29" w:rsidP="00220515">
      <w:pPr>
        <w:pStyle w:val="Paragrafoelenco"/>
        <w:numPr>
          <w:ilvl w:val="1"/>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All’interfaccia Gd, che permette di collegare il nodo con il centro SM</w:t>
      </w:r>
      <w:r w:rsidR="008F37AC">
        <w:rPr>
          <w:rFonts w:ascii="Times New Roman" w:eastAsiaTheme="minorEastAsia" w:hAnsi="Times New Roman" w:cs="Times New Roman"/>
          <w:sz w:val="28"/>
          <w:szCs w:val="28"/>
        </w:rPr>
        <w:t>SC (Short Message Service Center), consentendo agli utenti GPRS di inviare e ricevere SMS sfruttando la rete e l’interfaccia aerea GPR</w:t>
      </w:r>
      <w:r w:rsidR="00220515">
        <w:rPr>
          <w:rFonts w:ascii="Times New Roman" w:eastAsiaTheme="minorEastAsia" w:hAnsi="Times New Roman" w:cs="Times New Roman"/>
          <w:sz w:val="28"/>
          <w:szCs w:val="28"/>
        </w:rPr>
        <w:t>S</w:t>
      </w:r>
    </w:p>
    <w:p w14:paraId="6EDCA56F" w14:textId="4C7FA5E7" w:rsidR="00EF20FC" w:rsidRDefault="00220515" w:rsidP="00EF20FC">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Nodo GGSN: rappresenta l’interfaccia fra la rete GPRS e le altri reti a commutazione di pacchetto</w:t>
      </w:r>
      <w:r w:rsidR="0023340C">
        <w:rPr>
          <w:rFonts w:ascii="Times New Roman" w:eastAsiaTheme="minorEastAsia" w:hAnsi="Times New Roman" w:cs="Times New Roman"/>
          <w:sz w:val="28"/>
          <w:szCs w:val="28"/>
        </w:rPr>
        <w:t xml:space="preserve"> (Reti dati, reti PLMN), nel caso di sessione dati attivata dalla rete esterna, si interfaccia con il database HLR per conoscere ed inviare il flusso informativo al nodo SGSN che sta servendo l’utente mobile, ciò non avviene nel caso di sessione dati attivata dalla stazione mobile poiché i dati trasmessi dall’utente fino al nodo GGSN passano dal nodo SGSN che lo sta servendo.</w:t>
      </w:r>
      <w:r w:rsidR="006B10EF">
        <w:rPr>
          <w:rFonts w:ascii="Times New Roman" w:eastAsiaTheme="minorEastAsia" w:hAnsi="Times New Roman" w:cs="Times New Roman"/>
          <w:sz w:val="28"/>
          <w:szCs w:val="28"/>
        </w:rPr>
        <w:t xml:space="preserve"> L’interfaccia tra i nodi SGSN ed il nodo GGSN a cui sono collegati è detta interfaccia Gn, essa si basa sul protocollo GTP (GPRS Tunneling) e supporta sia le informazioni di controllo che i dati d’utente</w:t>
      </w:r>
      <w:r w:rsidR="00B45D9F">
        <w:rPr>
          <w:rFonts w:ascii="Times New Roman" w:eastAsiaTheme="minorEastAsia" w:hAnsi="Times New Roman" w:cs="Times New Roman"/>
          <w:sz w:val="28"/>
          <w:szCs w:val="28"/>
        </w:rPr>
        <w:t xml:space="preserve">. La medesima interfaccia viene utilizzata per connettere </w:t>
      </w:r>
      <w:r w:rsidR="001C43D9">
        <w:rPr>
          <w:rFonts w:ascii="Times New Roman" w:eastAsiaTheme="minorEastAsia" w:hAnsi="Times New Roman" w:cs="Times New Roman"/>
          <w:sz w:val="28"/>
          <w:szCs w:val="28"/>
        </w:rPr>
        <w:t>direttamente i nodi SGSN</w:t>
      </w:r>
      <w:r w:rsidR="0073562B">
        <w:rPr>
          <w:rFonts w:ascii="Times New Roman" w:eastAsiaTheme="minorEastAsia" w:hAnsi="Times New Roman" w:cs="Times New Roman"/>
          <w:sz w:val="28"/>
          <w:szCs w:val="28"/>
        </w:rPr>
        <w:t xml:space="preserve">, la funzione principale dell’interfaccia è quella di consentire il passaggio dei pacchetti da un nodo SGSN all’altro. Opzionalmente il nodo </w:t>
      </w:r>
      <w:r w:rsidR="001830DA">
        <w:rPr>
          <w:rFonts w:ascii="Times New Roman" w:eastAsiaTheme="minorEastAsia" w:hAnsi="Times New Roman" w:cs="Times New Roman"/>
          <w:sz w:val="28"/>
          <w:szCs w:val="28"/>
        </w:rPr>
        <w:t>GGSN può utilizzare l’interfaccia Gc per connettersi direttamente al database HLR.</w:t>
      </w:r>
    </w:p>
    <w:p w14:paraId="580C78A4" w14:textId="4E4BA2CF" w:rsidR="00EF20FC" w:rsidRDefault="00EF20FC" w:rsidP="00EF20FC">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L’architettura protocollare di una rete GPRS è caratterizzata da una suddivisione dei </w:t>
      </w:r>
      <w:r w:rsidR="009058D7">
        <w:rPr>
          <w:rFonts w:ascii="Times New Roman" w:eastAsiaTheme="minorEastAsia" w:hAnsi="Times New Roman" w:cs="Times New Roman"/>
          <w:sz w:val="28"/>
          <w:szCs w:val="28"/>
        </w:rPr>
        <w:t>diversi livelli in due piani, il piano di Controllo e il piano d’Utente</w:t>
      </w:r>
      <w:r w:rsidR="00410B80">
        <w:rPr>
          <w:rFonts w:ascii="Times New Roman" w:eastAsiaTheme="minorEastAsia" w:hAnsi="Times New Roman" w:cs="Times New Roman"/>
          <w:sz w:val="28"/>
          <w:szCs w:val="28"/>
        </w:rPr>
        <w:t>.</w:t>
      </w:r>
    </w:p>
    <w:p w14:paraId="46B1B1FF" w14:textId="5543CA94" w:rsidR="00410B80" w:rsidRDefault="00410B80" w:rsidP="00EF20FC">
      <w:pPr>
        <w:jc w:val="both"/>
        <w:rPr>
          <w:rFonts w:ascii="Times New Roman" w:eastAsiaTheme="minorEastAsia" w:hAnsi="Times New Roman" w:cs="Times New Roman"/>
          <w:sz w:val="28"/>
          <w:szCs w:val="28"/>
        </w:rPr>
      </w:pPr>
      <w:r>
        <w:rPr>
          <w:noProof/>
        </w:rPr>
        <w:drawing>
          <wp:inline distT="0" distB="0" distL="0" distR="0" wp14:anchorId="049CB47B" wp14:editId="29D46C19">
            <wp:extent cx="6120130" cy="204025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040255"/>
                    </a:xfrm>
                    <a:prstGeom prst="rect">
                      <a:avLst/>
                    </a:prstGeom>
                  </pic:spPr>
                </pic:pic>
              </a:graphicData>
            </a:graphic>
          </wp:inline>
        </w:drawing>
      </w:r>
    </w:p>
    <w:p w14:paraId="24BF8541" w14:textId="5F287528" w:rsidR="00410B80" w:rsidRDefault="00561390" w:rsidP="00EF20FC">
      <w:pPr>
        <w:jc w:val="both"/>
        <w:rPr>
          <w:rFonts w:ascii="Times New Roman" w:eastAsiaTheme="minorEastAsia" w:hAnsi="Times New Roman" w:cs="Times New Roman"/>
          <w:sz w:val="28"/>
          <w:szCs w:val="28"/>
        </w:rPr>
      </w:pPr>
      <w:r>
        <w:rPr>
          <w:noProof/>
        </w:rPr>
        <w:drawing>
          <wp:inline distT="0" distB="0" distL="0" distR="0" wp14:anchorId="2E236A15" wp14:editId="0DA1198C">
            <wp:extent cx="6120130" cy="181292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812925"/>
                    </a:xfrm>
                    <a:prstGeom prst="rect">
                      <a:avLst/>
                    </a:prstGeom>
                  </pic:spPr>
                </pic:pic>
              </a:graphicData>
            </a:graphic>
          </wp:inline>
        </w:drawing>
      </w:r>
    </w:p>
    <w:p w14:paraId="25C80C91" w14:textId="4B3F5567" w:rsidR="00561390" w:rsidRDefault="00561390" w:rsidP="00EF20FC">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Nel piano di controllo l’architettura protocollare dei livelli inferiori è identica a quella presenta nel piano d’utente. Nei livelli </w:t>
      </w:r>
      <w:r w:rsidR="00CA66D4">
        <w:rPr>
          <w:rFonts w:ascii="Times New Roman" w:eastAsiaTheme="minorEastAsia" w:hAnsi="Times New Roman" w:cs="Times New Roman"/>
          <w:sz w:val="28"/>
          <w:szCs w:val="28"/>
        </w:rPr>
        <w:t>superiori, il protocollo SNDCP viene ad essere sostituito dal protocollo GMM/SM (GPRS Mobility Management and Session Management). Tale protocollo viene utilizzato per funzioni di sicurezza, per gli aggiornamenti delle aree di copertura e per la gestione delle sessioni dati PDP.</w:t>
      </w:r>
    </w:p>
    <w:p w14:paraId="50A572AA" w14:textId="30AAFA92" w:rsidR="00861BDD" w:rsidRDefault="00864391" w:rsidP="00EF20FC">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I protocolli di interfaccia radio Um si dividono in: Livello fisico, livello Mac, Livello RLC, livello LLC, Livello SNDCP.</w:t>
      </w:r>
    </w:p>
    <w:p w14:paraId="5C47A5AA" w14:textId="57BC3C8A" w:rsidR="00472F0A" w:rsidRDefault="00CC0687" w:rsidP="00EF20FC">
      <w:pPr>
        <w:jc w:val="both"/>
        <w:rPr>
          <w:rFonts w:ascii="Times New Roman" w:eastAsiaTheme="minorEastAsia" w:hAnsi="Times New Roman" w:cs="Times New Roman"/>
          <w:sz w:val="28"/>
          <w:szCs w:val="28"/>
        </w:rPr>
      </w:pPr>
      <w:r>
        <w:rPr>
          <w:noProof/>
        </w:rPr>
        <w:drawing>
          <wp:anchor distT="0" distB="0" distL="114300" distR="114300" simplePos="0" relativeHeight="251673600" behindDoc="0" locked="0" layoutInCell="1" allowOverlap="1" wp14:anchorId="6931EA35" wp14:editId="74520926">
            <wp:simplePos x="0" y="0"/>
            <wp:positionH relativeFrom="margin">
              <wp:posOffset>3217545</wp:posOffset>
            </wp:positionH>
            <wp:positionV relativeFrom="margin">
              <wp:posOffset>1879854</wp:posOffset>
            </wp:positionV>
            <wp:extent cx="2898775" cy="2545080"/>
            <wp:effectExtent l="0" t="0" r="0" b="762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98775" cy="2545080"/>
                    </a:xfrm>
                    <a:prstGeom prst="rect">
                      <a:avLst/>
                    </a:prstGeom>
                  </pic:spPr>
                </pic:pic>
              </a:graphicData>
            </a:graphic>
            <wp14:sizeRelH relativeFrom="margin">
              <wp14:pctWidth>0</wp14:pctWidth>
            </wp14:sizeRelH>
            <wp14:sizeRelV relativeFrom="margin">
              <wp14:pctHeight>0</wp14:pctHeight>
            </wp14:sizeRelV>
          </wp:anchor>
        </w:drawing>
      </w:r>
      <w:r w:rsidR="00472F0A">
        <w:rPr>
          <w:rFonts w:ascii="Times New Roman" w:eastAsiaTheme="minorEastAsia" w:hAnsi="Times New Roman" w:cs="Times New Roman"/>
          <w:sz w:val="28"/>
          <w:szCs w:val="28"/>
        </w:rPr>
        <w:t xml:space="preserve">Il livello RLC/MAC </w:t>
      </w:r>
      <w:r w:rsidR="00034D68">
        <w:rPr>
          <w:rFonts w:ascii="Times New Roman" w:eastAsiaTheme="minorEastAsia" w:hAnsi="Times New Roman" w:cs="Times New Roman"/>
          <w:sz w:val="28"/>
          <w:szCs w:val="28"/>
        </w:rPr>
        <w:t>viene definito come RR-Sublayer, questo blocco comprende le funzionalità di gestione tipiche del sistema GSM che di quello GPRS</w:t>
      </w:r>
      <w:r w:rsidR="00327FBA">
        <w:rPr>
          <w:rFonts w:ascii="Times New Roman" w:eastAsiaTheme="minorEastAsia" w:hAnsi="Times New Roman" w:cs="Times New Roman"/>
          <w:sz w:val="28"/>
          <w:szCs w:val="28"/>
        </w:rPr>
        <w:t>, è nel blocco RR-Management che le due differenti funzionalità sono riunite</w:t>
      </w:r>
      <w:r w:rsidR="004B3E43">
        <w:rPr>
          <w:rFonts w:ascii="Times New Roman" w:eastAsiaTheme="minorEastAsia" w:hAnsi="Times New Roman" w:cs="Times New Roman"/>
          <w:sz w:val="28"/>
          <w:szCs w:val="28"/>
        </w:rPr>
        <w:t>:</w:t>
      </w:r>
    </w:p>
    <w:p w14:paraId="0104E8D7" w14:textId="1F001071" w:rsidR="004B3E43" w:rsidRDefault="004B3E43" w:rsidP="004B3E43">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Il blocco RR-Management è l’entità responsabile della gestione dei canali di segnalazione GSM e tale funzionalità è stata estesa per permettere la gestione dei corrispettivi canali in ambito GPRS</w:t>
      </w:r>
      <w:r w:rsidR="00D54D5F">
        <w:rPr>
          <w:rFonts w:ascii="Times New Roman" w:eastAsiaTheme="minorEastAsia" w:hAnsi="Times New Roman" w:cs="Times New Roman"/>
          <w:sz w:val="28"/>
          <w:szCs w:val="28"/>
        </w:rPr>
        <w:t>, tale blocco implementa le funzionalità di gestione della segnalazione, nel caso in cui si decida di utilizzare i canali di segnalazione GSM per trasportare anche la segnalazione GPRS.</w:t>
      </w:r>
    </w:p>
    <w:p w14:paraId="6083827C" w14:textId="7AA09D6C" w:rsidR="00CC0687" w:rsidRDefault="00CC0687" w:rsidP="00CC0687">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Il blocco RLC/MAC è connesso al GRR/SAP in modo tale da convogliare l’informazione, proveniente dal livello LLC, verso i canali del livello fisico</w:t>
      </w:r>
      <w:r w:rsidR="00BA2787">
        <w:rPr>
          <w:rFonts w:ascii="Times New Roman" w:eastAsiaTheme="minorEastAsia" w:hAnsi="Times New Roman" w:cs="Times New Roman"/>
          <w:sz w:val="28"/>
          <w:szCs w:val="28"/>
        </w:rPr>
        <w:t>.</w:t>
      </w:r>
    </w:p>
    <w:p w14:paraId="7EC4240D" w14:textId="4D6D0885" w:rsidR="00BA2787" w:rsidRDefault="00BA2787" w:rsidP="00CC0687">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Il livello MAC risolve le problematiche relative all’allocazione delle risorse trasmissive, rendendo trasparenti ai livelli superiori le varie procedure necessarie all’instaurazione dei canali di trasporto a livello “Data Link”, si occupa anche della gestione delle procedure di Packet Idle Mode e Packet Transfer Mode</w:t>
      </w:r>
      <w:r w:rsidR="008F2249">
        <w:rPr>
          <w:rFonts w:ascii="Times New Roman" w:eastAsiaTheme="minorEastAsia" w:hAnsi="Times New Roman" w:cs="Times New Roman"/>
          <w:sz w:val="28"/>
          <w:szCs w:val="28"/>
        </w:rPr>
        <w:t>:</w:t>
      </w:r>
    </w:p>
    <w:p w14:paraId="5AEEBA6A" w14:textId="66F88501" w:rsidR="008F2249" w:rsidRDefault="008F2249" w:rsidP="008F2249">
      <w:pPr>
        <w:pStyle w:val="Paragrafoelenco"/>
        <w:numPr>
          <w:ilvl w:val="0"/>
          <w:numId w:val="1"/>
        </w:numPr>
        <w:jc w:val="both"/>
        <w:rPr>
          <w:rFonts w:ascii="Times New Roman" w:eastAsiaTheme="minorEastAsia" w:hAnsi="Times New Roman" w:cs="Times New Roman"/>
          <w:sz w:val="28"/>
          <w:szCs w:val="28"/>
        </w:rPr>
      </w:pPr>
      <w:r w:rsidRPr="008F2249">
        <w:rPr>
          <w:rFonts w:ascii="Times New Roman" w:eastAsiaTheme="minorEastAsia" w:hAnsi="Times New Roman" w:cs="Times New Roman"/>
          <w:sz w:val="28"/>
          <w:szCs w:val="28"/>
        </w:rPr>
        <w:t>Packet I</w:t>
      </w:r>
      <w:r w:rsidR="003D00FF">
        <w:rPr>
          <w:rFonts w:ascii="Times New Roman" w:eastAsiaTheme="minorEastAsia" w:hAnsi="Times New Roman" w:cs="Times New Roman"/>
          <w:sz w:val="28"/>
          <w:szCs w:val="28"/>
        </w:rPr>
        <w:t>dle</w:t>
      </w:r>
      <w:r w:rsidRPr="008F2249">
        <w:rPr>
          <w:rFonts w:ascii="Times New Roman" w:eastAsiaTheme="minorEastAsia" w:hAnsi="Times New Roman" w:cs="Times New Roman"/>
          <w:sz w:val="28"/>
          <w:szCs w:val="28"/>
        </w:rPr>
        <w:t xml:space="preserve"> Mode: il mobile non</w:t>
      </w:r>
      <w:r>
        <w:rPr>
          <w:rFonts w:ascii="Times New Roman" w:eastAsiaTheme="minorEastAsia" w:hAnsi="Times New Roman" w:cs="Times New Roman"/>
          <w:sz w:val="28"/>
          <w:szCs w:val="28"/>
        </w:rPr>
        <w:t xml:space="preserve"> ha un collegamento RLC attivo con la pari entità presenta </w:t>
      </w:r>
      <w:r w:rsidR="008F302C">
        <w:rPr>
          <w:rFonts w:ascii="Times New Roman" w:eastAsiaTheme="minorEastAsia" w:hAnsi="Times New Roman" w:cs="Times New Roman"/>
          <w:sz w:val="28"/>
          <w:szCs w:val="28"/>
        </w:rPr>
        <w:t>all’interno</w:t>
      </w:r>
      <w:r>
        <w:rPr>
          <w:rFonts w:ascii="Times New Roman" w:eastAsiaTheme="minorEastAsia" w:hAnsi="Times New Roman" w:cs="Times New Roman"/>
          <w:sz w:val="28"/>
          <w:szCs w:val="28"/>
        </w:rPr>
        <w:t xml:space="preserve"> della BTS, la MS non è raggiungibile e, non essendo effettuat</w:t>
      </w:r>
      <w:r w:rsidR="002A3CFC">
        <w:rPr>
          <w:rFonts w:ascii="Times New Roman" w:eastAsiaTheme="minorEastAsia" w:hAnsi="Times New Roman" w:cs="Times New Roman"/>
          <w:sz w:val="28"/>
          <w:szCs w:val="28"/>
        </w:rPr>
        <w:t xml:space="preserve">o </w:t>
      </w:r>
      <w:r>
        <w:rPr>
          <w:rFonts w:ascii="Times New Roman" w:eastAsiaTheme="minorEastAsia" w:hAnsi="Times New Roman" w:cs="Times New Roman"/>
          <w:sz w:val="28"/>
          <w:szCs w:val="28"/>
        </w:rPr>
        <w:t>nessun</w:t>
      </w:r>
      <w:r w:rsidR="002A3CFC">
        <w:rPr>
          <w:rFonts w:ascii="Times New Roman" w:eastAsiaTheme="minorEastAsia" w:hAnsi="Times New Roman" w:cs="Times New Roman"/>
          <w:sz w:val="28"/>
          <w:szCs w:val="28"/>
        </w:rPr>
        <w:t xml:space="preserve"> aggiornamento della posizione, può capitare che la rete sconosca la posizione corrente del mobile</w:t>
      </w:r>
      <w:r w:rsidR="009526C1">
        <w:rPr>
          <w:rFonts w:ascii="Times New Roman" w:eastAsiaTheme="minorEastAsia" w:hAnsi="Times New Roman" w:cs="Times New Roman"/>
          <w:sz w:val="28"/>
          <w:szCs w:val="28"/>
        </w:rPr>
        <w:t>. I livelli superiori possono effettuare una richiesta di trasferimento dati</w:t>
      </w:r>
      <w:r w:rsidR="00F611ED">
        <w:rPr>
          <w:rFonts w:ascii="Times New Roman" w:eastAsiaTheme="minorEastAsia" w:hAnsi="Times New Roman" w:cs="Times New Roman"/>
          <w:sz w:val="28"/>
          <w:szCs w:val="28"/>
        </w:rPr>
        <w:t xml:space="preserve"> che porta il mobile ad iniziare la procedura di connessione. Questa richiesta provoca una transizione nello stato di Packet Transfer Mode</w:t>
      </w:r>
      <w:r w:rsidR="003D00FF">
        <w:rPr>
          <w:rFonts w:ascii="Times New Roman" w:eastAsiaTheme="minorEastAsia" w:hAnsi="Times New Roman" w:cs="Times New Roman"/>
          <w:sz w:val="28"/>
          <w:szCs w:val="28"/>
        </w:rPr>
        <w:t>, un mobile in stato di idle deve essere continuamente in ascolto dei canali di paging, per poter riconoscere l’arrivo di un’eventuale chiamata da parte della rete</w:t>
      </w:r>
    </w:p>
    <w:p w14:paraId="12041305" w14:textId="6B5B66C2" w:rsidR="003D00FF" w:rsidRDefault="003D00FF" w:rsidP="008F2249">
      <w:pPr>
        <w:pStyle w:val="Paragrafoelenco"/>
        <w:numPr>
          <w:ilvl w:val="0"/>
          <w:numId w:val="1"/>
        </w:numPr>
        <w:jc w:val="both"/>
        <w:rPr>
          <w:rFonts w:ascii="Times New Roman" w:eastAsiaTheme="minorEastAsia" w:hAnsi="Times New Roman" w:cs="Times New Roman"/>
          <w:sz w:val="28"/>
          <w:szCs w:val="28"/>
        </w:rPr>
      </w:pPr>
      <w:r w:rsidRPr="003D00FF">
        <w:rPr>
          <w:rFonts w:ascii="Times New Roman" w:eastAsiaTheme="minorEastAsia" w:hAnsi="Times New Roman" w:cs="Times New Roman"/>
          <w:sz w:val="28"/>
          <w:szCs w:val="28"/>
        </w:rPr>
        <w:lastRenderedPageBreak/>
        <w:t>Packet transfer mode: questo stato è</w:t>
      </w:r>
      <w:r>
        <w:rPr>
          <w:rFonts w:ascii="Times New Roman" w:eastAsiaTheme="minorEastAsia" w:hAnsi="Times New Roman" w:cs="Times New Roman"/>
          <w:sz w:val="28"/>
          <w:szCs w:val="28"/>
        </w:rPr>
        <w:t xml:space="preserve"> caratterizzato dalla presenza di una connessione di livello RLC/MAC fra il mobile e la BTS. La MS, in stato transfer</w:t>
      </w:r>
      <w:r w:rsidR="004B15E5">
        <w:rPr>
          <w:rFonts w:ascii="Times New Roman" w:eastAsiaTheme="minorEastAsia" w:hAnsi="Times New Roman" w:cs="Times New Roman"/>
          <w:sz w:val="28"/>
          <w:szCs w:val="28"/>
        </w:rPr>
        <w:t xml:space="preserve"> ha delle risorse allocate a livello radio e può effettuare il trasferimento di una o più LLC-PDU</w:t>
      </w:r>
    </w:p>
    <w:p w14:paraId="2C821AC3" w14:textId="164C13B0" w:rsidR="004B15E5" w:rsidRDefault="004B15E5" w:rsidP="004B15E5">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Le funzioni del MAC sono:</w:t>
      </w:r>
    </w:p>
    <w:p w14:paraId="7F9BF5C4" w14:textId="21F64923" w:rsidR="004B15E5" w:rsidRDefault="004B15E5" w:rsidP="004B15E5">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Multiplexing di dati e controllo: </w:t>
      </w:r>
      <w:r w:rsidR="00F1207D">
        <w:rPr>
          <w:rFonts w:ascii="Times New Roman" w:eastAsiaTheme="minorEastAsia" w:hAnsi="Times New Roman" w:cs="Times New Roman"/>
          <w:sz w:val="28"/>
          <w:szCs w:val="28"/>
        </w:rPr>
        <w:t xml:space="preserve">è implementata nella BTS sia per l’uplink sia per il </w:t>
      </w:r>
      <w:r w:rsidR="008F302C">
        <w:rPr>
          <w:rFonts w:ascii="Times New Roman" w:eastAsiaTheme="minorEastAsia" w:hAnsi="Times New Roman" w:cs="Times New Roman"/>
          <w:sz w:val="28"/>
          <w:szCs w:val="28"/>
        </w:rPr>
        <w:t>down link</w:t>
      </w:r>
      <w:r w:rsidR="00F1207D">
        <w:rPr>
          <w:rFonts w:ascii="Times New Roman" w:eastAsiaTheme="minorEastAsia" w:hAnsi="Times New Roman" w:cs="Times New Roman"/>
          <w:sz w:val="28"/>
          <w:szCs w:val="28"/>
        </w:rPr>
        <w:t xml:space="preserve">. Per il </w:t>
      </w:r>
      <w:r w:rsidR="008F302C">
        <w:rPr>
          <w:rFonts w:ascii="Times New Roman" w:eastAsiaTheme="minorEastAsia" w:hAnsi="Times New Roman" w:cs="Times New Roman"/>
          <w:sz w:val="28"/>
          <w:szCs w:val="28"/>
        </w:rPr>
        <w:t>down link</w:t>
      </w:r>
      <w:r w:rsidR="00F1207D">
        <w:rPr>
          <w:rFonts w:ascii="Times New Roman" w:eastAsiaTheme="minorEastAsia" w:hAnsi="Times New Roman" w:cs="Times New Roman"/>
          <w:sz w:val="28"/>
          <w:szCs w:val="28"/>
        </w:rPr>
        <w:t xml:space="preserve"> il multiplexing è controllato da un meccanismo di scheduling mentre per l’uplink si ha un’allocazione distribuita del mezzo trasmissivo fra i vari utenti, gestita in modo centralizzato dalla BTS</w:t>
      </w:r>
    </w:p>
    <w:p w14:paraId="0EDA5315" w14:textId="0BC2B36C" w:rsidR="00F1207D" w:rsidRDefault="00F1207D" w:rsidP="004B15E5">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Risoluzione delle contese: l’accesso alla rete, in uplink avviene sfruttando un canale di segnalazione basato sulla tecnica Slotted-Aloha. La rete è responsabile</w:t>
      </w:r>
      <w:r w:rsidR="00C6752B">
        <w:rPr>
          <w:rFonts w:ascii="Times New Roman" w:eastAsiaTheme="minorEastAsia" w:hAnsi="Times New Roman" w:cs="Times New Roman"/>
          <w:sz w:val="28"/>
          <w:szCs w:val="28"/>
        </w:rPr>
        <w:t xml:space="preserve"> dell’individuazione e della risoluzione di eventuali contese durante l’accesso</w:t>
      </w:r>
    </w:p>
    <w:p w14:paraId="4769EB5C" w14:textId="12250951" w:rsidR="00C6752B" w:rsidRDefault="00C6752B" w:rsidP="004B15E5">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Gestione delle priorità: il MAC all’interno della rete è responsabile </w:t>
      </w:r>
      <w:r w:rsidR="008F302C">
        <w:rPr>
          <w:rFonts w:ascii="Times New Roman" w:eastAsiaTheme="minorEastAsia" w:hAnsi="Times New Roman" w:cs="Times New Roman"/>
          <w:sz w:val="28"/>
          <w:szCs w:val="28"/>
        </w:rPr>
        <w:t>della</w:t>
      </w:r>
      <w:r>
        <w:rPr>
          <w:rFonts w:ascii="Times New Roman" w:eastAsiaTheme="minorEastAsia" w:hAnsi="Times New Roman" w:cs="Times New Roman"/>
          <w:sz w:val="28"/>
          <w:szCs w:val="28"/>
        </w:rPr>
        <w:t xml:space="preserve"> gestione delle priorità e di un’allocazione dei canali efficiente, secondo le direttive dei livelli superiori, in modo tale da soddisfare le richieste di QoS</w:t>
      </w:r>
      <w:r w:rsidR="001E2EB8">
        <w:rPr>
          <w:rFonts w:ascii="Times New Roman" w:eastAsiaTheme="minorEastAsia" w:hAnsi="Times New Roman" w:cs="Times New Roman"/>
          <w:sz w:val="28"/>
          <w:szCs w:val="28"/>
        </w:rPr>
        <w:t>.</w:t>
      </w:r>
    </w:p>
    <w:p w14:paraId="60A74310" w14:textId="2604B649" w:rsidR="001E2EB8" w:rsidRDefault="001E2EB8" w:rsidP="001E2EB8">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Il sistema GPRS condivide le stesse risorse radio del sistema GSM, l’assegnazione delle risorse può essere:</w:t>
      </w:r>
    </w:p>
    <w:p w14:paraId="1DD1E0CB" w14:textId="633B90DE" w:rsidR="001E2EB8" w:rsidRDefault="001E2EB8" w:rsidP="001E2EB8">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Statica: un determinato numero di time slot per cella viene riservato in maniera esclusiva ai servizi GPRS</w:t>
      </w:r>
    </w:p>
    <w:p w14:paraId="7F316DCF" w14:textId="05FF8947" w:rsidR="001E2EB8" w:rsidRDefault="001E2EB8" w:rsidP="001E2EB8">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Dinamica: i time slot vengono assegnati alla connessione GPRS se non utilizzati per chiamate vocali</w:t>
      </w:r>
      <w:r w:rsidR="008C7CC2">
        <w:rPr>
          <w:rFonts w:ascii="Times New Roman" w:eastAsiaTheme="minorEastAsia" w:hAnsi="Times New Roman" w:cs="Times New Roman"/>
          <w:sz w:val="28"/>
          <w:szCs w:val="28"/>
        </w:rPr>
        <w:t xml:space="preserve"> (precedenza servizi voce rispetto ai servizi dati a pacchetto)</w:t>
      </w:r>
    </w:p>
    <w:p w14:paraId="37420C4F" w14:textId="47C22F69" w:rsidR="008C7CC2" w:rsidRDefault="008C7CC2" w:rsidP="008C7CC2">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Le risorse assegnate al sistema GPRS vengono c</w:t>
      </w:r>
      <w:r w:rsidR="000902FD">
        <w:rPr>
          <w:rFonts w:ascii="Times New Roman" w:eastAsiaTheme="minorEastAsia" w:hAnsi="Times New Roman" w:cs="Times New Roman"/>
          <w:sz w:val="28"/>
          <w:szCs w:val="28"/>
        </w:rPr>
        <w:t>o</w:t>
      </w:r>
      <w:r>
        <w:rPr>
          <w:rFonts w:ascii="Times New Roman" w:eastAsiaTheme="minorEastAsia" w:hAnsi="Times New Roman" w:cs="Times New Roman"/>
          <w:sz w:val="28"/>
          <w:szCs w:val="28"/>
        </w:rPr>
        <w:t>ndivise da più utenti</w:t>
      </w:r>
      <w:r w:rsidR="000902FD">
        <w:rPr>
          <w:rFonts w:ascii="Times New Roman" w:eastAsiaTheme="minorEastAsia" w:hAnsi="Times New Roman" w:cs="Times New Roman"/>
          <w:sz w:val="28"/>
          <w:szCs w:val="28"/>
        </w:rPr>
        <w:t xml:space="preserve">, la trasmissione GPRS è asimmetrica (un utente ha a disposizione un numero differente di timeslot nella direzione di </w:t>
      </w:r>
      <w:r w:rsidR="008F302C">
        <w:rPr>
          <w:rFonts w:ascii="Times New Roman" w:eastAsiaTheme="minorEastAsia" w:hAnsi="Times New Roman" w:cs="Times New Roman"/>
          <w:sz w:val="28"/>
          <w:szCs w:val="28"/>
        </w:rPr>
        <w:t>down link</w:t>
      </w:r>
      <w:r w:rsidR="000902FD">
        <w:rPr>
          <w:rFonts w:ascii="Times New Roman" w:eastAsiaTheme="minorEastAsia" w:hAnsi="Times New Roman" w:cs="Times New Roman"/>
          <w:sz w:val="28"/>
          <w:szCs w:val="28"/>
        </w:rPr>
        <w:t xml:space="preserve"> e uplink).</w:t>
      </w:r>
    </w:p>
    <w:p w14:paraId="14F65BC0" w14:textId="52E4C1A3" w:rsidR="00490EF2" w:rsidRDefault="00490EF2" w:rsidP="008C7CC2">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Il livello RLC </w:t>
      </w:r>
      <w:r w:rsidR="00730D82">
        <w:rPr>
          <w:rFonts w:ascii="Times New Roman" w:eastAsiaTheme="minorEastAsia" w:hAnsi="Times New Roman" w:cs="Times New Roman"/>
          <w:sz w:val="28"/>
          <w:szCs w:val="28"/>
        </w:rPr>
        <w:t>(Radio Link Control) è responsabile di instaurare della connessione tra il mobile e la BOT, la connessione definita mediante la creazione di un flusso di informazione (Temporary Block Flow, TBF) per permettere la connessione fra due entità LLC, il TBF rappresenta un flusso dati a cui sono allocate risorse su uno o più PDCH e viene mantenuto attivo soltanto per l’effettiva durata del trasferimento dati</w:t>
      </w:r>
      <w:r w:rsidR="00322828">
        <w:rPr>
          <w:rFonts w:ascii="Times New Roman" w:eastAsiaTheme="minorEastAsia" w:hAnsi="Times New Roman" w:cs="Times New Roman"/>
          <w:sz w:val="28"/>
          <w:szCs w:val="28"/>
        </w:rPr>
        <w:t>. Le funzioni del livello RLC sono:</w:t>
      </w:r>
    </w:p>
    <w:p w14:paraId="2CE57690" w14:textId="72C494EF" w:rsidR="00322828" w:rsidRDefault="00322828" w:rsidP="00322828">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Interfacciare il livello LLC: in modo tale da gestire il trasferimento delle relative LLC PDU</w:t>
      </w:r>
    </w:p>
    <w:p w14:paraId="7A929B04" w14:textId="384D8C31" w:rsidR="00322828" w:rsidRDefault="00322828" w:rsidP="00322828">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Segmentazione e riassemblaggio: le LLC-PDU vengono segmentate in RLC-blocks per avere una dimensione tale da essere compatibili con la trasmissione a livello fisico</w:t>
      </w:r>
    </w:p>
    <w:p w14:paraId="12081882" w14:textId="542652D1" w:rsidR="00322828" w:rsidRDefault="00322828" w:rsidP="00322828">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Protezione dagli errori: è prevista la trasmissione degli RLC block in modalità unackno</w:t>
      </w:r>
      <w:r w:rsidR="006C3697">
        <w:rPr>
          <w:rFonts w:ascii="Times New Roman" w:eastAsiaTheme="minorEastAsia" w:hAnsi="Times New Roman" w:cs="Times New Roman"/>
          <w:sz w:val="28"/>
          <w:szCs w:val="28"/>
        </w:rPr>
        <w:t>w</w:t>
      </w:r>
      <w:r>
        <w:rPr>
          <w:rFonts w:ascii="Times New Roman" w:eastAsiaTheme="minorEastAsia" w:hAnsi="Times New Roman" w:cs="Times New Roman"/>
          <w:sz w:val="28"/>
          <w:szCs w:val="28"/>
        </w:rPr>
        <w:t>ledged o acknowledged s</w:t>
      </w:r>
      <w:r w:rsidR="006C3697">
        <w:rPr>
          <w:rFonts w:ascii="Times New Roman" w:eastAsiaTheme="minorEastAsia" w:hAnsi="Times New Roman" w:cs="Times New Roman"/>
          <w:sz w:val="28"/>
          <w:szCs w:val="28"/>
        </w:rPr>
        <w:t>fruttando un meccanismo di ritrasmissione di tipo ARQ (Automatic Repeat Request)</w:t>
      </w:r>
    </w:p>
    <w:p w14:paraId="5D43EC53" w14:textId="38FDCF05" w:rsidR="008B4BE1" w:rsidRDefault="008B4BE1" w:rsidP="00322828">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Countdown Procedure: procedura utilizzata dall</w:t>
      </w:r>
      <w:r w:rsidR="00451B65">
        <w:rPr>
          <w:rFonts w:ascii="Times New Roman" w:eastAsiaTheme="minorEastAsia" w:hAnsi="Times New Roman" w:cs="Times New Roman"/>
          <w:sz w:val="28"/>
          <w:szCs w:val="28"/>
        </w:rPr>
        <w:t>a</w:t>
      </w:r>
      <w:r>
        <w:rPr>
          <w:rFonts w:ascii="Times New Roman" w:eastAsiaTheme="minorEastAsia" w:hAnsi="Times New Roman" w:cs="Times New Roman"/>
          <w:sz w:val="28"/>
          <w:szCs w:val="28"/>
        </w:rPr>
        <w:t xml:space="preserve"> rete per predisporre il rilascio delle risorse assegnate al mobile</w:t>
      </w:r>
    </w:p>
    <w:p w14:paraId="3D01FC98" w14:textId="3D14729E" w:rsidR="008B4BE1" w:rsidRDefault="004D4A37" w:rsidP="008B4BE1">
      <w:pPr>
        <w:jc w:val="both"/>
        <w:rPr>
          <w:rFonts w:ascii="Times New Roman" w:eastAsiaTheme="minorEastAsia" w:hAnsi="Times New Roman" w:cs="Times New Roman"/>
          <w:sz w:val="28"/>
          <w:szCs w:val="28"/>
        </w:rPr>
      </w:pPr>
      <w:r>
        <w:rPr>
          <w:noProof/>
        </w:rPr>
        <w:drawing>
          <wp:anchor distT="0" distB="0" distL="114300" distR="114300" simplePos="0" relativeHeight="251674624" behindDoc="0" locked="0" layoutInCell="1" allowOverlap="1" wp14:anchorId="5AFA223D" wp14:editId="66376A54">
            <wp:simplePos x="0" y="0"/>
            <wp:positionH relativeFrom="margin">
              <wp:posOffset>2329180</wp:posOffset>
            </wp:positionH>
            <wp:positionV relativeFrom="margin">
              <wp:posOffset>1269340</wp:posOffset>
            </wp:positionV>
            <wp:extent cx="3785870" cy="2112645"/>
            <wp:effectExtent l="0" t="0" r="5080" b="190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85870" cy="2112645"/>
                    </a:xfrm>
                    <a:prstGeom prst="rect">
                      <a:avLst/>
                    </a:prstGeom>
                  </pic:spPr>
                </pic:pic>
              </a:graphicData>
            </a:graphic>
          </wp:anchor>
        </w:drawing>
      </w:r>
      <w:r w:rsidR="003C4EDF">
        <w:rPr>
          <w:rFonts w:ascii="Times New Roman" w:eastAsiaTheme="minorEastAsia" w:hAnsi="Times New Roman" w:cs="Times New Roman"/>
          <w:sz w:val="28"/>
          <w:szCs w:val="28"/>
        </w:rPr>
        <w:t>Il livello LLC (Logical Link Control) instaura una connessione logica per il trasferimento dei dati fra MS e SGSN</w:t>
      </w:r>
      <w:r w:rsidR="00456B70">
        <w:rPr>
          <w:rFonts w:ascii="Times New Roman" w:eastAsiaTheme="minorEastAsia" w:hAnsi="Times New Roman" w:cs="Times New Roman"/>
          <w:sz w:val="28"/>
          <w:szCs w:val="28"/>
        </w:rPr>
        <w:t>. Ogni mobile è specificato, a livello LLC, da un identificativo, chiamato TLLI (Temporany Logical Link Identity) che unitamente al SAP Identifier viene utilizzato per determinare il flusso dati di un particolare mobile. Il SAPI indica infatti il Service Access Point</w:t>
      </w:r>
      <w:r w:rsidR="00114B1C">
        <w:rPr>
          <w:rFonts w:ascii="Times New Roman" w:eastAsiaTheme="minorEastAsia" w:hAnsi="Times New Roman" w:cs="Times New Roman"/>
          <w:sz w:val="28"/>
          <w:szCs w:val="28"/>
        </w:rPr>
        <w:t xml:space="preserve"> (SAP) sull’interfaccia LLC, sia all’interno del SGSN che all’interno del mobile, mentre TLLI è utilizzato per risalire ad una </w:t>
      </w:r>
      <w:r w:rsidR="00A7532C">
        <w:rPr>
          <w:rFonts w:ascii="Times New Roman" w:eastAsiaTheme="minorEastAsia" w:hAnsi="Times New Roman" w:cs="Times New Roman"/>
          <w:sz w:val="28"/>
          <w:szCs w:val="28"/>
        </w:rPr>
        <w:t>particolare Mobile Station. I livelli superiori utilizzano i servizi del livello LLC tramite diversi SAP</w:t>
      </w:r>
      <w:r w:rsidR="00CF592F">
        <w:rPr>
          <w:rFonts w:ascii="Times New Roman" w:eastAsiaTheme="minorEastAsia" w:hAnsi="Times New Roman" w:cs="Times New Roman"/>
          <w:sz w:val="28"/>
          <w:szCs w:val="28"/>
        </w:rPr>
        <w:t xml:space="preserve">. </w:t>
      </w:r>
    </w:p>
    <w:p w14:paraId="08F6AA8B" w14:textId="659129FA" w:rsidR="00CF592F" w:rsidRDefault="00CF592F" w:rsidP="008B4BE1">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I principali livelli </w:t>
      </w:r>
      <w:r w:rsidR="00FC1CEB">
        <w:rPr>
          <w:rFonts w:ascii="Times New Roman" w:eastAsiaTheme="minorEastAsia" w:hAnsi="Times New Roman" w:cs="Times New Roman"/>
          <w:sz w:val="28"/>
          <w:szCs w:val="28"/>
        </w:rPr>
        <w:t>superiori che sfruttano le funzionalità del livello LLC sono</w:t>
      </w:r>
      <w:r w:rsidR="0073129A">
        <w:rPr>
          <w:rFonts w:ascii="Times New Roman" w:eastAsiaTheme="minorEastAsia" w:hAnsi="Times New Roman" w:cs="Times New Roman"/>
          <w:sz w:val="28"/>
          <w:szCs w:val="28"/>
        </w:rPr>
        <w:t>:</w:t>
      </w:r>
    </w:p>
    <w:p w14:paraId="6F5BCADE" w14:textId="1D39189E" w:rsidR="0073129A" w:rsidRDefault="0073129A" w:rsidP="0073129A">
      <w:pPr>
        <w:pStyle w:val="Paragrafoelenco"/>
        <w:numPr>
          <w:ilvl w:val="0"/>
          <w:numId w:val="1"/>
        </w:numPr>
        <w:jc w:val="both"/>
        <w:rPr>
          <w:rFonts w:ascii="Times New Roman" w:eastAsiaTheme="minorEastAsia" w:hAnsi="Times New Roman" w:cs="Times New Roman"/>
          <w:sz w:val="28"/>
          <w:szCs w:val="28"/>
        </w:rPr>
      </w:pPr>
      <w:r w:rsidRPr="0073129A">
        <w:rPr>
          <w:rFonts w:ascii="Times New Roman" w:eastAsiaTheme="minorEastAsia" w:hAnsi="Times New Roman" w:cs="Times New Roman"/>
          <w:sz w:val="28"/>
          <w:szCs w:val="28"/>
        </w:rPr>
        <w:t>GPRS Mobility Management: si occupa di</w:t>
      </w:r>
      <w:r>
        <w:rPr>
          <w:rFonts w:ascii="Times New Roman" w:eastAsiaTheme="minorEastAsia" w:hAnsi="Times New Roman" w:cs="Times New Roman"/>
          <w:sz w:val="28"/>
          <w:szCs w:val="28"/>
        </w:rPr>
        <w:t xml:space="preserve"> gestire funzioni quali l’instaurazione di un nuovo servizio ed il suo successivo abbattimento nell’aera servita dal SGSN</w:t>
      </w:r>
      <w:r w:rsidR="00765FFB">
        <w:rPr>
          <w:rFonts w:ascii="Times New Roman" w:eastAsiaTheme="minorEastAsia" w:hAnsi="Times New Roman" w:cs="Times New Roman"/>
          <w:sz w:val="28"/>
          <w:szCs w:val="28"/>
        </w:rPr>
        <w:t>, così come della mobilità fra le varie routing area</w:t>
      </w:r>
    </w:p>
    <w:p w14:paraId="3272357F" w14:textId="77A99E9C" w:rsidR="00765FFB" w:rsidRDefault="00765FFB" w:rsidP="0073129A">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SMS è l’entità responsabile della gestione dell’omonimo servizio di messaggistica</w:t>
      </w:r>
    </w:p>
    <w:p w14:paraId="4136B56B" w14:textId="29C031E7" w:rsidR="00765FFB" w:rsidRDefault="00765FFB" w:rsidP="0073129A">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TOM è utilizzato per il tunneling dei messaggi</w:t>
      </w:r>
    </w:p>
    <w:p w14:paraId="4D473984" w14:textId="61B7A3DF" w:rsidR="002B5900" w:rsidRDefault="002B5900" w:rsidP="002B5900">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Le funzioni del livello LLC sono:</w:t>
      </w:r>
    </w:p>
    <w:p w14:paraId="5D169F97" w14:textId="5F0B043C" w:rsidR="002B5900" w:rsidRDefault="002B5900" w:rsidP="002B5900">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Gestione dell’instaurazione e del mantenimento di un link logico fra MS e SGSN</w:t>
      </w:r>
    </w:p>
    <w:p w14:paraId="44AE5D2B" w14:textId="5F086824" w:rsidR="002B5900" w:rsidRDefault="002B5900" w:rsidP="002B5900">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Supporto per il trasferimento dei dati in frame di lunghezza variabile sia in modalità acknowledge che unacknowledge</w:t>
      </w:r>
    </w:p>
    <w:p w14:paraId="60901920" w14:textId="02CEB919" w:rsidR="002B5900" w:rsidRDefault="002B5900" w:rsidP="002B5900">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Multiplazione dell’informazione</w:t>
      </w:r>
      <w:r w:rsidR="0016294E">
        <w:rPr>
          <w:rFonts w:ascii="Times New Roman" w:eastAsiaTheme="minorEastAsia" w:hAnsi="Times New Roman" w:cs="Times New Roman"/>
          <w:sz w:val="28"/>
          <w:szCs w:val="28"/>
        </w:rPr>
        <w:t xml:space="preserve"> proveniente</w:t>
      </w:r>
      <w:r w:rsidR="001C4778">
        <w:rPr>
          <w:rFonts w:ascii="Times New Roman" w:eastAsiaTheme="minorEastAsia" w:hAnsi="Times New Roman" w:cs="Times New Roman"/>
          <w:sz w:val="28"/>
          <w:szCs w:val="28"/>
        </w:rPr>
        <w:t xml:space="preserve"> dall’SGSN e diretta alle diverse MS sf</w:t>
      </w:r>
      <w:r w:rsidR="00B603D8">
        <w:rPr>
          <w:rFonts w:ascii="Times New Roman" w:eastAsiaTheme="minorEastAsia" w:hAnsi="Times New Roman" w:cs="Times New Roman"/>
          <w:sz w:val="28"/>
          <w:szCs w:val="28"/>
        </w:rPr>
        <w:t>r</w:t>
      </w:r>
      <w:r w:rsidR="001C4778">
        <w:rPr>
          <w:rFonts w:ascii="Times New Roman" w:eastAsiaTheme="minorEastAsia" w:hAnsi="Times New Roman" w:cs="Times New Roman"/>
          <w:sz w:val="28"/>
          <w:szCs w:val="28"/>
        </w:rPr>
        <w:t>uttando</w:t>
      </w:r>
      <w:r w:rsidR="00B603D8">
        <w:rPr>
          <w:rFonts w:ascii="Times New Roman" w:eastAsiaTheme="minorEastAsia" w:hAnsi="Times New Roman" w:cs="Times New Roman"/>
          <w:sz w:val="28"/>
          <w:szCs w:val="28"/>
        </w:rPr>
        <w:t xml:space="preserve"> la stessa interfaccia radio in modo condiviso</w:t>
      </w:r>
    </w:p>
    <w:p w14:paraId="4F9FAF46" w14:textId="1D44186A" w:rsidR="00061422" w:rsidRPr="002B5900" w:rsidRDefault="00061422" w:rsidP="002B5900">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Trasferimento dei dati secondo criteri di servizio differenziati in modo tale da diversificare i vari flussi a priorità differente</w:t>
      </w:r>
    </w:p>
    <w:p w14:paraId="0FBE57DF" w14:textId="6F4B690E" w:rsidR="00327FBA" w:rsidRDefault="005F13E8" w:rsidP="00EF20FC">
      <w:pPr>
        <w:jc w:val="both"/>
        <w:rPr>
          <w:rFonts w:ascii="Times New Roman" w:eastAsiaTheme="minorEastAsia" w:hAnsi="Times New Roman" w:cs="Times New Roman"/>
          <w:sz w:val="28"/>
          <w:szCs w:val="28"/>
        </w:rPr>
      </w:pPr>
      <w:r>
        <w:rPr>
          <w:noProof/>
        </w:rPr>
        <w:lastRenderedPageBreak/>
        <w:drawing>
          <wp:anchor distT="0" distB="0" distL="114300" distR="114300" simplePos="0" relativeHeight="251675648" behindDoc="0" locked="0" layoutInCell="1" allowOverlap="1" wp14:anchorId="14CCCA02" wp14:editId="3F80A23F">
            <wp:simplePos x="0" y="0"/>
            <wp:positionH relativeFrom="margin">
              <wp:posOffset>2953385</wp:posOffset>
            </wp:positionH>
            <wp:positionV relativeFrom="margin">
              <wp:posOffset>32207</wp:posOffset>
            </wp:positionV>
            <wp:extent cx="3166745" cy="1969135"/>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66745" cy="1969135"/>
                    </a:xfrm>
                    <a:prstGeom prst="rect">
                      <a:avLst/>
                    </a:prstGeom>
                  </pic:spPr>
                </pic:pic>
              </a:graphicData>
            </a:graphic>
          </wp:anchor>
        </w:drawing>
      </w:r>
      <w:r w:rsidR="00EC06D0">
        <w:rPr>
          <w:rFonts w:ascii="Times New Roman" w:eastAsiaTheme="minorEastAsia" w:hAnsi="Times New Roman" w:cs="Times New Roman"/>
          <w:sz w:val="28"/>
          <w:szCs w:val="28"/>
        </w:rPr>
        <w:t>Lo scopo principale del livello SNDCP (Subnetwork Dependent Convergence Protocol) è quello di mappare le caratteristiche dei diversi livelli di rete, che possono essere presenti nell’architettura protocollare del GPRS</w:t>
      </w:r>
      <w:r>
        <w:rPr>
          <w:rFonts w:ascii="Times New Roman" w:eastAsiaTheme="minorEastAsia" w:hAnsi="Times New Roman" w:cs="Times New Roman"/>
          <w:sz w:val="28"/>
          <w:szCs w:val="28"/>
        </w:rPr>
        <w:t>. Le sue funzioni sono:</w:t>
      </w:r>
      <w:r w:rsidRPr="005F13E8">
        <w:rPr>
          <w:noProof/>
        </w:rPr>
        <w:t xml:space="preserve"> </w:t>
      </w:r>
    </w:p>
    <w:p w14:paraId="643F85C5" w14:textId="0041F726" w:rsidR="005F13E8" w:rsidRDefault="005F13E8" w:rsidP="005F13E8">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Trasferimento dei dati in modalità unacknowledged verso il livello LLC</w:t>
      </w:r>
    </w:p>
    <w:p w14:paraId="7DB31929" w14:textId="7C44C646" w:rsidR="005F13E8" w:rsidRDefault="005F13E8" w:rsidP="005F13E8">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Multiplexing dei dati provenienti dal livello di rete sul SAPI appropriato, prevedendo eventualmente la possibilità di condividere lo stesso SAPI per più flussi pervenuti dal livello superiore</w:t>
      </w:r>
    </w:p>
    <w:p w14:paraId="757760B1" w14:textId="551D269A" w:rsidR="005F13E8" w:rsidRDefault="005F13E8" w:rsidP="005F13E8">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Gestione dell’instaurazione della connessione a livello LLC e suo rilascio</w:t>
      </w:r>
    </w:p>
    <w:p w14:paraId="5A5EB6D6" w14:textId="6C3E82E5" w:rsidR="005F13E8" w:rsidRDefault="005F13E8" w:rsidP="005F13E8">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Segmentazione (e riassemblaggio) dei dati provenienti dal livello rete su unità pari alla massima dimensione del blocco dati di livello LLC, scelta in fase di instaurazione della connessione</w:t>
      </w:r>
    </w:p>
    <w:p w14:paraId="353085C6" w14:textId="7565C383" w:rsidR="009A3239" w:rsidRDefault="009A3239" w:rsidP="009A3239">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Il sistema GPRS offre nuovi servizi dati a commutazione di pacchetto (Web Browsing, E-mail, …), l’espletamento di tali servizi viene garantito mediante un set di parametri prestazionali</w:t>
      </w:r>
      <w:r w:rsidR="00C830D6">
        <w:rPr>
          <w:rFonts w:ascii="Times New Roman" w:eastAsiaTheme="minorEastAsia" w:hAnsi="Times New Roman" w:cs="Times New Roman"/>
          <w:sz w:val="28"/>
          <w:szCs w:val="28"/>
        </w:rPr>
        <w:t xml:space="preserve"> che vengono raggruppati in classi.</w:t>
      </w:r>
    </w:p>
    <w:p w14:paraId="5C0A678F" w14:textId="679774ED" w:rsidR="00C830D6" w:rsidRDefault="00C830D6" w:rsidP="00C830D6">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Precedence Class: Differenti livelli di priorità (High, Medium, Slow)</w:t>
      </w:r>
      <w:r w:rsidR="00652290">
        <w:rPr>
          <w:rFonts w:ascii="Times New Roman" w:eastAsiaTheme="minorEastAsia" w:hAnsi="Times New Roman" w:cs="Times New Roman"/>
          <w:sz w:val="28"/>
          <w:szCs w:val="28"/>
        </w:rPr>
        <w:t xml:space="preserve"> nell’espletamento dei servizi nel caso di congestione della rete o in presenza di scarse risorse</w:t>
      </w:r>
    </w:p>
    <w:p w14:paraId="386D9B57" w14:textId="0F45DF97" w:rsidR="00652290" w:rsidRDefault="00652290" w:rsidP="00C830D6">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Reliability Class: sono previsti tre </w:t>
      </w:r>
      <w:r w:rsidR="00AA2663">
        <w:rPr>
          <w:rFonts w:ascii="Times New Roman" w:eastAsiaTheme="minorEastAsia" w:hAnsi="Times New Roman" w:cs="Times New Roman"/>
          <w:sz w:val="28"/>
          <w:szCs w:val="28"/>
        </w:rPr>
        <w:t xml:space="preserve">differenti </w:t>
      </w:r>
      <w:r w:rsidR="00503C01">
        <w:rPr>
          <w:rFonts w:ascii="Times New Roman" w:eastAsiaTheme="minorEastAsia" w:hAnsi="Times New Roman" w:cs="Times New Roman"/>
          <w:sz w:val="28"/>
          <w:szCs w:val="28"/>
        </w:rPr>
        <w:t xml:space="preserve">affidabilità della rete (Probabilità di perdita di pacchetti, probabilità </w:t>
      </w:r>
      <w:r w:rsidR="00771796">
        <w:rPr>
          <w:rFonts w:ascii="Times New Roman" w:eastAsiaTheme="minorEastAsia" w:hAnsi="Times New Roman" w:cs="Times New Roman"/>
          <w:sz w:val="28"/>
          <w:szCs w:val="28"/>
        </w:rPr>
        <w:t>di errori nelle informazioni trasmesse, probabilità di avere pacchetti fuori sequenza)</w:t>
      </w:r>
    </w:p>
    <w:p w14:paraId="069F5B28" w14:textId="17A8701E" w:rsidR="00771796" w:rsidRDefault="00771796" w:rsidP="00C830D6">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Delay Class: 4 livelli di ritardo che la rete deve garantire, nessuno adatto a servizi interattivi real-time</w:t>
      </w:r>
    </w:p>
    <w:p w14:paraId="33E1F974" w14:textId="61B5A2AC" w:rsidR="00771796" w:rsidRDefault="00771796" w:rsidP="00C830D6">
      <w:pPr>
        <w:pStyle w:val="Paragrafoelenco"/>
        <w:numPr>
          <w:ilvl w:val="0"/>
          <w:numId w:val="1"/>
        </w:numPr>
        <w:jc w:val="both"/>
        <w:rPr>
          <w:rFonts w:ascii="Times New Roman" w:eastAsiaTheme="minorEastAsia" w:hAnsi="Times New Roman" w:cs="Times New Roman"/>
          <w:sz w:val="28"/>
          <w:szCs w:val="28"/>
        </w:rPr>
      </w:pPr>
      <w:r w:rsidRPr="00DA2C73">
        <w:rPr>
          <w:rFonts w:ascii="Times New Roman" w:eastAsiaTheme="minorEastAsia" w:hAnsi="Times New Roman" w:cs="Times New Roman"/>
          <w:sz w:val="28"/>
          <w:szCs w:val="28"/>
        </w:rPr>
        <w:t xml:space="preserve">Throughput Class: </w:t>
      </w:r>
      <w:r w:rsidR="00DA2C73" w:rsidRPr="00DA2C73">
        <w:rPr>
          <w:rFonts w:ascii="Times New Roman" w:eastAsiaTheme="minorEastAsia" w:hAnsi="Times New Roman" w:cs="Times New Roman"/>
          <w:sz w:val="28"/>
          <w:szCs w:val="28"/>
        </w:rPr>
        <w:t>Valore della banda richiest</w:t>
      </w:r>
      <w:r w:rsidR="00DA2C73">
        <w:rPr>
          <w:rFonts w:ascii="Times New Roman" w:eastAsiaTheme="minorEastAsia" w:hAnsi="Times New Roman" w:cs="Times New Roman"/>
          <w:sz w:val="28"/>
          <w:szCs w:val="28"/>
        </w:rPr>
        <w:t>a per il trasferimento dei dati. È possibile negoziare sia il bit rate di picco che il valore medio.</w:t>
      </w:r>
    </w:p>
    <w:p w14:paraId="102E917B" w14:textId="1ADA88BC" w:rsidR="00DA2C73" w:rsidRDefault="001118C7" w:rsidP="00DA2C73">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Reti UMTS</w:t>
      </w:r>
    </w:p>
    <w:p w14:paraId="66742577" w14:textId="77777777" w:rsidR="00FC3D2A" w:rsidRDefault="00FC3D2A" w:rsidP="00DA2C73">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Le caratteristiche principali dell’UMTS sono:</w:t>
      </w:r>
    </w:p>
    <w:p w14:paraId="5833F979" w14:textId="77777777" w:rsidR="00FC3D2A" w:rsidRDefault="00FC3D2A" w:rsidP="00FC3D2A">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È una r</w:t>
      </w:r>
      <w:r w:rsidR="008A1BBD" w:rsidRPr="00FC3D2A">
        <w:rPr>
          <w:rFonts w:ascii="Times New Roman" w:eastAsiaTheme="minorEastAsia" w:hAnsi="Times New Roman" w:cs="Times New Roman"/>
          <w:sz w:val="28"/>
          <w:szCs w:val="28"/>
        </w:rPr>
        <w:t xml:space="preserve">ete integrata per servizi voce e dati con trasmissione a commutazione </w:t>
      </w:r>
      <w:r w:rsidR="00B1711A" w:rsidRPr="00FC3D2A">
        <w:rPr>
          <w:rFonts w:ascii="Times New Roman" w:eastAsiaTheme="minorEastAsia" w:hAnsi="Times New Roman" w:cs="Times New Roman"/>
          <w:sz w:val="28"/>
          <w:szCs w:val="28"/>
        </w:rPr>
        <w:t>di pacchetto</w:t>
      </w:r>
    </w:p>
    <w:p w14:paraId="6726349D" w14:textId="48C017D8" w:rsidR="00E3168A" w:rsidRDefault="00E3168A" w:rsidP="00E3168A">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È </w:t>
      </w:r>
      <w:r w:rsidR="00FC3D2A" w:rsidRPr="00FC3D2A">
        <w:rPr>
          <w:rFonts w:ascii="Times New Roman" w:eastAsiaTheme="minorEastAsia" w:hAnsi="Times New Roman" w:cs="Times New Roman"/>
          <w:sz w:val="28"/>
          <w:szCs w:val="28"/>
        </w:rPr>
        <w:t xml:space="preserve">ad </w:t>
      </w:r>
      <w:r>
        <w:rPr>
          <w:rFonts w:ascii="Times New Roman" w:eastAsiaTheme="minorEastAsia" w:hAnsi="Times New Roman" w:cs="Times New Roman"/>
          <w:sz w:val="28"/>
          <w:szCs w:val="28"/>
        </w:rPr>
        <w:t>A</w:t>
      </w:r>
      <w:r w:rsidR="00FC3D2A" w:rsidRPr="00FC3D2A">
        <w:rPr>
          <w:rFonts w:ascii="Times New Roman" w:eastAsiaTheme="minorEastAsia" w:hAnsi="Times New Roman" w:cs="Times New Roman"/>
          <w:sz w:val="28"/>
          <w:szCs w:val="28"/>
        </w:rPr>
        <w:t xml:space="preserve">ccesso </w:t>
      </w:r>
      <w:r>
        <w:rPr>
          <w:rFonts w:ascii="Times New Roman" w:eastAsiaTheme="minorEastAsia" w:hAnsi="Times New Roman" w:cs="Times New Roman"/>
          <w:sz w:val="28"/>
          <w:szCs w:val="28"/>
        </w:rPr>
        <w:t>M</w:t>
      </w:r>
      <w:r w:rsidR="00FC3D2A" w:rsidRPr="00FC3D2A">
        <w:rPr>
          <w:rFonts w:ascii="Times New Roman" w:eastAsiaTheme="minorEastAsia" w:hAnsi="Times New Roman" w:cs="Times New Roman"/>
          <w:sz w:val="28"/>
          <w:szCs w:val="28"/>
        </w:rPr>
        <w:t xml:space="preserve">ultiplo a </w:t>
      </w:r>
      <w:r>
        <w:rPr>
          <w:rFonts w:ascii="Times New Roman" w:eastAsiaTheme="minorEastAsia" w:hAnsi="Times New Roman" w:cs="Times New Roman"/>
          <w:sz w:val="28"/>
          <w:szCs w:val="28"/>
        </w:rPr>
        <w:t>Di</w:t>
      </w:r>
      <w:r w:rsidR="00FC3D2A" w:rsidRPr="00FC3D2A">
        <w:rPr>
          <w:rFonts w:ascii="Times New Roman" w:eastAsiaTheme="minorEastAsia" w:hAnsi="Times New Roman" w:cs="Times New Roman"/>
          <w:sz w:val="28"/>
          <w:szCs w:val="28"/>
        </w:rPr>
        <w:t xml:space="preserve">visione di </w:t>
      </w:r>
      <w:r>
        <w:rPr>
          <w:rFonts w:ascii="Times New Roman" w:eastAsiaTheme="minorEastAsia" w:hAnsi="Times New Roman" w:cs="Times New Roman"/>
          <w:sz w:val="28"/>
          <w:szCs w:val="28"/>
        </w:rPr>
        <w:t>C</w:t>
      </w:r>
      <w:r w:rsidR="00FC3D2A" w:rsidRPr="00FC3D2A">
        <w:rPr>
          <w:rFonts w:ascii="Times New Roman" w:eastAsiaTheme="minorEastAsia" w:hAnsi="Times New Roman" w:cs="Times New Roman"/>
          <w:sz w:val="28"/>
          <w:szCs w:val="28"/>
        </w:rPr>
        <w:t>odice al mezzo comune</w:t>
      </w:r>
      <w:r>
        <w:rPr>
          <w:rFonts w:ascii="Times New Roman" w:eastAsiaTheme="minorEastAsia" w:hAnsi="Times New Roman" w:cs="Times New Roman"/>
          <w:sz w:val="28"/>
          <w:szCs w:val="28"/>
        </w:rPr>
        <w:t xml:space="preserve"> (interfaccia aerea)</w:t>
      </w:r>
      <w:r w:rsidR="00FC3D2A" w:rsidRPr="00FC3D2A">
        <w:rPr>
          <w:rFonts w:ascii="Times New Roman" w:eastAsiaTheme="minorEastAsia" w:hAnsi="Times New Roman" w:cs="Times New Roman"/>
          <w:sz w:val="28"/>
          <w:szCs w:val="28"/>
        </w:rPr>
        <w:t xml:space="preserve"> (WCDMA)</w:t>
      </w:r>
    </w:p>
    <w:p w14:paraId="0C5F9EC6" w14:textId="4393DB71" w:rsidR="00E3168A" w:rsidRDefault="00E3168A" w:rsidP="00E3168A">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Maggiore capacità del sistema, limitata dall’interferenza dovuta dai diversi segnali d’utente</w:t>
      </w:r>
    </w:p>
    <w:p w14:paraId="1A5663F5" w14:textId="56CE6561" w:rsidR="0076422C" w:rsidRDefault="0076422C" w:rsidP="00E3168A">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Supporto di nuovi servizi real-time a bit-rate elevate</w:t>
      </w:r>
    </w:p>
    <w:p w14:paraId="66FA46E5" w14:textId="7D03E4CB" w:rsidR="0076422C" w:rsidRDefault="0076422C" w:rsidP="0076422C">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Maggiori velocità di trasporto in funzione del servizio da espletare e dalle caratteristiche di mobilità</w:t>
      </w:r>
    </w:p>
    <w:p w14:paraId="196D37EF" w14:textId="27BA5BE2" w:rsidR="00E55C8B" w:rsidRDefault="00E55C8B" w:rsidP="00E55C8B">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L’architettura </w:t>
      </w:r>
      <w:r w:rsidR="00725879">
        <w:rPr>
          <w:rFonts w:ascii="Times New Roman" w:eastAsiaTheme="minorEastAsia" w:hAnsi="Times New Roman" w:cs="Times New Roman"/>
          <w:sz w:val="28"/>
          <w:szCs w:val="28"/>
        </w:rPr>
        <w:t>dell’UMTS è formata da:</w:t>
      </w:r>
    </w:p>
    <w:p w14:paraId="3363BB7A" w14:textId="129EDF66" w:rsidR="00725879" w:rsidRDefault="00BF7233" w:rsidP="00725879">
      <w:pPr>
        <w:pStyle w:val="Paragrafoelenco"/>
        <w:numPr>
          <w:ilvl w:val="0"/>
          <w:numId w:val="1"/>
        </w:numPr>
        <w:jc w:val="both"/>
        <w:rPr>
          <w:rFonts w:ascii="Times New Roman" w:eastAsiaTheme="minorEastAsia" w:hAnsi="Times New Roman" w:cs="Times New Roman"/>
          <w:sz w:val="28"/>
          <w:szCs w:val="28"/>
        </w:rPr>
      </w:pPr>
      <w:r>
        <w:rPr>
          <w:noProof/>
        </w:rPr>
        <w:drawing>
          <wp:anchor distT="0" distB="0" distL="114300" distR="114300" simplePos="0" relativeHeight="251676672" behindDoc="0" locked="0" layoutInCell="1" allowOverlap="1" wp14:anchorId="043F34F9" wp14:editId="7259838A">
            <wp:simplePos x="0" y="0"/>
            <wp:positionH relativeFrom="margin">
              <wp:posOffset>4386580</wp:posOffset>
            </wp:positionH>
            <wp:positionV relativeFrom="margin">
              <wp:posOffset>1140180</wp:posOffset>
            </wp:positionV>
            <wp:extent cx="1726311" cy="2080961"/>
            <wp:effectExtent l="0" t="0" r="762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726311" cy="2080961"/>
                    </a:xfrm>
                    <a:prstGeom prst="rect">
                      <a:avLst/>
                    </a:prstGeom>
                  </pic:spPr>
                </pic:pic>
              </a:graphicData>
            </a:graphic>
          </wp:anchor>
        </w:drawing>
      </w:r>
      <w:r w:rsidR="00725879" w:rsidRPr="00725879">
        <w:rPr>
          <w:rFonts w:ascii="Times New Roman" w:eastAsiaTheme="minorEastAsia" w:hAnsi="Times New Roman" w:cs="Times New Roman"/>
          <w:sz w:val="28"/>
          <w:szCs w:val="28"/>
        </w:rPr>
        <w:t>User Equipment: terminale mobile utilizzato</w:t>
      </w:r>
      <w:r w:rsidR="00725879">
        <w:rPr>
          <w:rFonts w:ascii="Times New Roman" w:eastAsiaTheme="minorEastAsia" w:hAnsi="Times New Roman" w:cs="Times New Roman"/>
          <w:sz w:val="28"/>
          <w:szCs w:val="28"/>
        </w:rPr>
        <w:t xml:space="preserve"> dall’utente</w:t>
      </w:r>
      <w:r w:rsidR="00705F1E">
        <w:rPr>
          <w:rFonts w:ascii="Times New Roman" w:eastAsiaTheme="minorEastAsia" w:hAnsi="Times New Roman" w:cs="Times New Roman"/>
          <w:sz w:val="28"/>
          <w:szCs w:val="28"/>
        </w:rPr>
        <w:t xml:space="preserve"> per usufruire di tutti i servizi offerti dal sistema. Comunica con l’Ultran tramite l’interfaccia radio UU che rappresenta l’</w:t>
      </w:r>
      <w:r w:rsidR="00DB06FD">
        <w:rPr>
          <w:rFonts w:ascii="Times New Roman" w:eastAsiaTheme="minorEastAsia" w:hAnsi="Times New Roman" w:cs="Times New Roman"/>
          <w:sz w:val="28"/>
          <w:szCs w:val="28"/>
        </w:rPr>
        <w:t>interfaccia</w:t>
      </w:r>
      <w:r w:rsidR="00705F1E">
        <w:rPr>
          <w:rFonts w:ascii="Times New Roman" w:eastAsiaTheme="minorEastAsia" w:hAnsi="Times New Roman" w:cs="Times New Roman"/>
          <w:sz w:val="28"/>
          <w:szCs w:val="28"/>
        </w:rPr>
        <w:t xml:space="preserve"> di accesso WCDMA</w:t>
      </w:r>
    </w:p>
    <w:p w14:paraId="3018FD79" w14:textId="58B41F40" w:rsidR="00705F1E" w:rsidRDefault="00705F1E" w:rsidP="00725879">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Utran: rete di accesso, ossia l’entità dedicata al controllo dell’accesso alla rete tramite la gestione delle risorse radio</w:t>
      </w:r>
      <w:r w:rsidR="00934EB1">
        <w:rPr>
          <w:rFonts w:ascii="Times New Roman" w:eastAsiaTheme="minorEastAsia" w:hAnsi="Times New Roman" w:cs="Times New Roman"/>
          <w:sz w:val="28"/>
          <w:szCs w:val="28"/>
        </w:rPr>
        <w:t xml:space="preserve">. Rappresenta l’unica che maggiormente differenzia il sistema UMTS dai sistemi GSM/GPRS, principalmente perché introduce </w:t>
      </w:r>
      <w:r w:rsidR="003D6ADA">
        <w:rPr>
          <w:rFonts w:ascii="Times New Roman" w:eastAsiaTheme="minorEastAsia" w:hAnsi="Times New Roman" w:cs="Times New Roman"/>
          <w:sz w:val="28"/>
          <w:szCs w:val="28"/>
        </w:rPr>
        <w:t xml:space="preserve">la tecnica </w:t>
      </w:r>
      <w:r w:rsidR="00A536D2">
        <w:rPr>
          <w:rFonts w:ascii="Times New Roman" w:eastAsiaTheme="minorEastAsia" w:hAnsi="Times New Roman" w:cs="Times New Roman"/>
          <w:sz w:val="28"/>
          <w:szCs w:val="28"/>
        </w:rPr>
        <w:t xml:space="preserve">di multiplazione a divisione di codice per l’accesso radio. Per la parte di rete fissa, gli studi eseguiti hanno portato </w:t>
      </w:r>
      <w:r w:rsidR="0022044D">
        <w:rPr>
          <w:rFonts w:ascii="Times New Roman" w:eastAsiaTheme="minorEastAsia" w:hAnsi="Times New Roman" w:cs="Times New Roman"/>
          <w:sz w:val="28"/>
          <w:szCs w:val="28"/>
        </w:rPr>
        <w:t>a</w:t>
      </w:r>
      <w:r w:rsidR="00A536D2">
        <w:rPr>
          <w:rFonts w:ascii="Times New Roman" w:eastAsiaTheme="minorEastAsia" w:hAnsi="Times New Roman" w:cs="Times New Roman"/>
          <w:sz w:val="28"/>
          <w:szCs w:val="28"/>
        </w:rPr>
        <w:t xml:space="preserve"> adottare come sistema di trasporto una soluzione ATM/IP. La rete d’accesso è connessa alla Core Network tramite l’interfaccia IU</w:t>
      </w:r>
    </w:p>
    <w:p w14:paraId="2CD359A9" w14:textId="3642730B" w:rsidR="00A536D2" w:rsidRDefault="00A536D2" w:rsidP="00725879">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Core Network: entità che si occupa della commutazione e dell’instradamento. Comprende due domini di rete: uno a commutazione di circuito (CS domani, Circuit Switched domain) ed uno a commutazione di pacchetto (PS domani, Packet Switched domain)</w:t>
      </w:r>
    </w:p>
    <w:p w14:paraId="78A41237" w14:textId="7802CABE" w:rsidR="00C01980" w:rsidRDefault="00350724" w:rsidP="00C01980">
      <w:pPr>
        <w:jc w:val="both"/>
        <w:rPr>
          <w:rFonts w:ascii="Times New Roman" w:eastAsiaTheme="minorEastAsia" w:hAnsi="Times New Roman" w:cs="Times New Roman"/>
          <w:sz w:val="28"/>
          <w:szCs w:val="28"/>
        </w:rPr>
      </w:pPr>
      <w:r>
        <w:rPr>
          <w:noProof/>
        </w:rPr>
        <w:drawing>
          <wp:anchor distT="0" distB="0" distL="114300" distR="114300" simplePos="0" relativeHeight="251677696" behindDoc="0" locked="0" layoutInCell="1" allowOverlap="1" wp14:anchorId="3B81CB65" wp14:editId="5EA8A155">
            <wp:simplePos x="0" y="0"/>
            <wp:positionH relativeFrom="margin">
              <wp:posOffset>2549382</wp:posOffset>
            </wp:positionH>
            <wp:positionV relativeFrom="margin">
              <wp:posOffset>5172710</wp:posOffset>
            </wp:positionV>
            <wp:extent cx="3598602" cy="2384755"/>
            <wp:effectExtent l="0" t="0" r="1905"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98602" cy="2384755"/>
                    </a:xfrm>
                    <a:prstGeom prst="rect">
                      <a:avLst/>
                    </a:prstGeom>
                  </pic:spPr>
                </pic:pic>
              </a:graphicData>
            </a:graphic>
          </wp:anchor>
        </w:drawing>
      </w:r>
      <w:r w:rsidR="004F1F58">
        <w:rPr>
          <w:rFonts w:ascii="Times New Roman" w:eastAsiaTheme="minorEastAsia" w:hAnsi="Times New Roman" w:cs="Times New Roman"/>
          <w:sz w:val="28"/>
          <w:szCs w:val="28"/>
        </w:rPr>
        <w:t>L</w:t>
      </w:r>
      <w:r w:rsidR="002957BF">
        <w:rPr>
          <w:rFonts w:ascii="Times New Roman" w:eastAsiaTheme="minorEastAsia" w:hAnsi="Times New Roman" w:cs="Times New Roman"/>
          <w:sz w:val="28"/>
          <w:szCs w:val="28"/>
        </w:rPr>
        <w:t>’architettura di rete</w:t>
      </w:r>
      <w:r w:rsidR="00542FF6">
        <w:rPr>
          <w:rFonts w:ascii="Times New Roman" w:eastAsiaTheme="minorEastAsia" w:hAnsi="Times New Roman" w:cs="Times New Roman"/>
          <w:sz w:val="28"/>
          <w:szCs w:val="28"/>
        </w:rPr>
        <w:t xml:space="preserve"> (release 1999)</w:t>
      </w:r>
      <w:r w:rsidR="002957BF">
        <w:rPr>
          <w:rFonts w:ascii="Times New Roman" w:eastAsiaTheme="minorEastAsia" w:hAnsi="Times New Roman" w:cs="Times New Roman"/>
          <w:sz w:val="28"/>
          <w:szCs w:val="28"/>
        </w:rPr>
        <w:t xml:space="preserve"> è formata da:</w:t>
      </w:r>
    </w:p>
    <w:p w14:paraId="1837D72C" w14:textId="795ADE31" w:rsidR="002957BF" w:rsidRDefault="002957BF" w:rsidP="002957BF">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User Equipment: costituito dal dispositivo ME (Mobile Equipment), gestisce la trasmissione radio e contiene le varie applicazioni ed i vari servizi offerti, e dal modulo</w:t>
      </w:r>
      <w:r w:rsidR="002B00E2">
        <w:rPr>
          <w:rFonts w:ascii="Times New Roman" w:eastAsiaTheme="minorEastAsia" w:hAnsi="Times New Roman" w:cs="Times New Roman"/>
          <w:sz w:val="28"/>
          <w:szCs w:val="28"/>
        </w:rPr>
        <w:t xml:space="preserve"> USIM è il chip contenente alcune informazioni relative al profilo dell’utente ed i codici di sicurezza</w:t>
      </w:r>
    </w:p>
    <w:p w14:paraId="2E0AEC52" w14:textId="1957F2D5" w:rsidR="002B00E2" w:rsidRDefault="002B00E2" w:rsidP="002957BF">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La rete di accesso è costituita da due tipi di nodi: </w:t>
      </w:r>
      <w:r w:rsidR="00305873">
        <w:rPr>
          <w:rFonts w:ascii="Times New Roman" w:eastAsiaTheme="minorEastAsia" w:hAnsi="Times New Roman" w:cs="Times New Roman"/>
          <w:sz w:val="28"/>
          <w:szCs w:val="28"/>
        </w:rPr>
        <w:t>il Nodo B, che presentano caratteristiche analoghe alle stazioni BTS presenti nel sistema GSM/GPRS, ed i controller RNC (Radio Network Controller) che sono invece equivalenti ai controller BSC del GSM/GPRS</w:t>
      </w:r>
    </w:p>
    <w:p w14:paraId="5E0B8DB9" w14:textId="08C028E3" w:rsidR="00305873" w:rsidRDefault="00305873" w:rsidP="002957BF">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Il controllore RNC è connesso tramite l’interfaccia IUb ad uno o più nodi B, formando il sottosistema </w:t>
      </w:r>
      <w:r w:rsidR="00FD0FD0">
        <w:rPr>
          <w:rFonts w:ascii="Times New Roman" w:eastAsiaTheme="minorEastAsia" w:hAnsi="Times New Roman" w:cs="Times New Roman"/>
          <w:sz w:val="28"/>
          <w:szCs w:val="28"/>
        </w:rPr>
        <w:t>RNS (Radio Network Subsystem). A differenza dell’equivalente interfaccia Abis presente nel GSM, l’interfaccia IUb è aperta e standardizzata, ciò permette di connettere RNC e nodi B sviluppati da produttori differenti</w:t>
      </w:r>
    </w:p>
    <w:p w14:paraId="06919407" w14:textId="59E4C619" w:rsidR="00B65B15" w:rsidRDefault="00B65B15" w:rsidP="00B65B15">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A differenza del sistema GSM/GPRS dove i controller BSC non sono connessi tra loro ma per effettuare l’handover si è obbligati a raggiungere gli MSC, nel sistema UMTS sono presenti interfacce IUr che collegano direttamente gli RNC tra loro, rendendo più semplice sia il processo di handover (soft handover) che la mobilità all’interno dell’Utran. Il controller RNC che gestisce le risorse radio relative al proprio nodo B è detto CRNC (Controlling RNC), mentre quello che gestisce fisicamente la connessione </w:t>
      </w:r>
      <w:r w:rsidR="006F0B90">
        <w:rPr>
          <w:rFonts w:ascii="Times New Roman" w:eastAsiaTheme="minorEastAsia" w:hAnsi="Times New Roman" w:cs="Times New Roman"/>
          <w:sz w:val="28"/>
          <w:szCs w:val="28"/>
        </w:rPr>
        <w:t>tra l’User Equipment e la Core Network, controllando le risorse utilizzate dall’utente ed inoltrando la connessione verso le interfacce lu-CS o lu-PS a seconda del tipo di servizio</w:t>
      </w:r>
      <w:r w:rsidR="002E3CEF">
        <w:rPr>
          <w:rFonts w:ascii="Times New Roman" w:eastAsiaTheme="minorEastAsia" w:hAnsi="Times New Roman" w:cs="Times New Roman"/>
          <w:sz w:val="28"/>
          <w:szCs w:val="28"/>
        </w:rPr>
        <w:t xml:space="preserve"> richiesto. Normalmente il controller SRNC è anche il controller CRNC.</w:t>
      </w:r>
    </w:p>
    <w:p w14:paraId="3890A44B" w14:textId="319DFC1B" w:rsidR="00EC68AF" w:rsidRDefault="00EC68AF" w:rsidP="00B65B15">
      <w:pPr>
        <w:jc w:val="both"/>
        <w:rPr>
          <w:rFonts w:ascii="Times New Roman" w:eastAsiaTheme="minorEastAsia" w:hAnsi="Times New Roman" w:cs="Times New Roman"/>
          <w:sz w:val="28"/>
          <w:szCs w:val="28"/>
        </w:rPr>
      </w:pPr>
      <w:r>
        <w:rPr>
          <w:noProof/>
        </w:rPr>
        <w:drawing>
          <wp:anchor distT="0" distB="0" distL="114300" distR="114300" simplePos="0" relativeHeight="251678720" behindDoc="0" locked="0" layoutInCell="1" allowOverlap="1" wp14:anchorId="16BCF00B" wp14:editId="0E2CE12E">
            <wp:simplePos x="0" y="0"/>
            <wp:positionH relativeFrom="margin">
              <wp:posOffset>2672080</wp:posOffset>
            </wp:positionH>
            <wp:positionV relativeFrom="margin">
              <wp:posOffset>3363849</wp:posOffset>
            </wp:positionV>
            <wp:extent cx="3442767" cy="1902488"/>
            <wp:effectExtent l="0" t="0" r="5715" b="254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442767" cy="1902488"/>
                    </a:xfrm>
                    <a:prstGeom prst="rect">
                      <a:avLst/>
                    </a:prstGeom>
                  </pic:spPr>
                </pic:pic>
              </a:graphicData>
            </a:graphic>
          </wp:anchor>
        </w:drawing>
      </w:r>
      <w:r w:rsidR="004F1F58">
        <w:rPr>
          <w:rFonts w:ascii="Times New Roman" w:eastAsiaTheme="minorEastAsia" w:hAnsi="Times New Roman" w:cs="Times New Roman"/>
          <w:sz w:val="28"/>
          <w:szCs w:val="28"/>
        </w:rPr>
        <w:t xml:space="preserve">L’architettura </w:t>
      </w:r>
      <w:r w:rsidR="005A4875">
        <w:rPr>
          <w:rFonts w:ascii="Times New Roman" w:eastAsiaTheme="minorEastAsia" w:hAnsi="Times New Roman" w:cs="Times New Roman"/>
          <w:sz w:val="28"/>
          <w:szCs w:val="28"/>
        </w:rPr>
        <w:t>di rete (release 4) è formata da:</w:t>
      </w:r>
    </w:p>
    <w:p w14:paraId="394121F4" w14:textId="36F08898" w:rsidR="002E3CEF" w:rsidRDefault="000D70EA" w:rsidP="000D70EA">
      <w:pPr>
        <w:pStyle w:val="Paragrafoelenco"/>
        <w:numPr>
          <w:ilvl w:val="0"/>
          <w:numId w:val="1"/>
        </w:numPr>
        <w:jc w:val="both"/>
        <w:rPr>
          <w:rFonts w:ascii="Times New Roman" w:eastAsiaTheme="minorEastAsia" w:hAnsi="Times New Roman" w:cs="Times New Roman"/>
          <w:sz w:val="28"/>
          <w:szCs w:val="28"/>
        </w:rPr>
      </w:pPr>
      <w:r w:rsidRPr="000D70EA">
        <w:rPr>
          <w:rFonts w:ascii="Times New Roman" w:eastAsiaTheme="minorEastAsia" w:hAnsi="Times New Roman" w:cs="Times New Roman"/>
          <w:sz w:val="28"/>
          <w:szCs w:val="28"/>
        </w:rPr>
        <w:t>Un server MSC si occupa della gestione della mobilità e del controllo della connessione</w:t>
      </w:r>
    </w:p>
    <w:p w14:paraId="09AE6B85" w14:textId="1C741FBF" w:rsidR="000D70EA" w:rsidRDefault="000D70EA" w:rsidP="000D70EA">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Un MGW (Media Gateway) contiene la matrice di commutazione, che gestisce fisicamente i vari flussi vocali attraverso il percorso di trasmissione</w:t>
      </w:r>
      <w:r w:rsidR="00774CA2">
        <w:rPr>
          <w:rFonts w:ascii="Times New Roman" w:eastAsiaTheme="minorEastAsia" w:hAnsi="Times New Roman" w:cs="Times New Roman"/>
          <w:sz w:val="28"/>
          <w:szCs w:val="28"/>
        </w:rPr>
        <w:t>. È necessario quindi che MSC e MGW siano interfacciati</w:t>
      </w:r>
    </w:p>
    <w:p w14:paraId="29A12A78" w14:textId="7B4E7729" w:rsidR="006E3600" w:rsidRDefault="00774CA2" w:rsidP="00774CA2">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HLR: già presenta nell’</w:t>
      </w:r>
      <w:r w:rsidR="0022044D">
        <w:rPr>
          <w:rFonts w:ascii="Times New Roman" w:eastAsiaTheme="minorEastAsia" w:hAnsi="Times New Roman" w:cs="Times New Roman"/>
          <w:sz w:val="28"/>
          <w:szCs w:val="28"/>
        </w:rPr>
        <w:t>architettura</w:t>
      </w:r>
      <w:r>
        <w:rPr>
          <w:rFonts w:ascii="Times New Roman" w:eastAsiaTheme="minorEastAsia" w:hAnsi="Times New Roman" w:cs="Times New Roman"/>
          <w:sz w:val="28"/>
          <w:szCs w:val="28"/>
        </w:rPr>
        <w:t xml:space="preserve"> di rete GSM/GPRS e nella precedente release</w:t>
      </w:r>
    </w:p>
    <w:p w14:paraId="64D41A68" w14:textId="5785B591" w:rsidR="00774CA2" w:rsidRPr="00774CA2" w:rsidRDefault="00B02136" w:rsidP="00774CA2">
      <w:pPr>
        <w:pStyle w:val="Paragrafoelenco"/>
        <w:numPr>
          <w:ilvl w:val="0"/>
          <w:numId w:val="1"/>
        </w:numPr>
        <w:jc w:val="both"/>
        <w:rPr>
          <w:rFonts w:ascii="Times New Roman" w:eastAsiaTheme="minorEastAsia" w:hAnsi="Times New Roman" w:cs="Times New Roman"/>
          <w:sz w:val="28"/>
          <w:szCs w:val="28"/>
        </w:rPr>
      </w:pPr>
      <w:r>
        <w:rPr>
          <w:noProof/>
        </w:rPr>
        <w:drawing>
          <wp:anchor distT="0" distB="0" distL="114300" distR="114300" simplePos="0" relativeHeight="251679744" behindDoc="0" locked="0" layoutInCell="1" allowOverlap="1" wp14:anchorId="0B6F80C0" wp14:editId="33CDC171">
            <wp:simplePos x="0" y="0"/>
            <wp:positionH relativeFrom="margin">
              <wp:posOffset>2571750</wp:posOffset>
            </wp:positionH>
            <wp:positionV relativeFrom="margin">
              <wp:posOffset>7007707</wp:posOffset>
            </wp:positionV>
            <wp:extent cx="3544570" cy="2113915"/>
            <wp:effectExtent l="0" t="0" r="0" b="635"/>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44570" cy="2113915"/>
                    </a:xfrm>
                    <a:prstGeom prst="rect">
                      <a:avLst/>
                    </a:prstGeom>
                  </pic:spPr>
                </pic:pic>
              </a:graphicData>
            </a:graphic>
            <wp14:sizeRelH relativeFrom="margin">
              <wp14:pctWidth>0</wp14:pctWidth>
            </wp14:sizeRelH>
            <wp14:sizeRelV relativeFrom="margin">
              <wp14:pctHeight>0</wp14:pctHeight>
            </wp14:sizeRelV>
          </wp:anchor>
        </w:drawing>
      </w:r>
      <w:r w:rsidR="006E3600">
        <w:rPr>
          <w:rFonts w:ascii="Times New Roman" w:eastAsiaTheme="minorEastAsia" w:hAnsi="Times New Roman" w:cs="Times New Roman"/>
          <w:sz w:val="28"/>
          <w:szCs w:val="28"/>
        </w:rPr>
        <w:t>HSS (Home Subscriver Server) svolge la medesima funzione del HLR, entrambi rappresentano dei database che raccolgono</w:t>
      </w:r>
      <w:r w:rsidR="00E56D6E">
        <w:rPr>
          <w:rFonts w:ascii="Times New Roman" w:eastAsiaTheme="minorEastAsia" w:hAnsi="Times New Roman" w:cs="Times New Roman"/>
          <w:sz w:val="28"/>
          <w:szCs w:val="28"/>
        </w:rPr>
        <w:t xml:space="preserve"> tutte le </w:t>
      </w:r>
      <w:r w:rsidR="003F2B3C">
        <w:rPr>
          <w:rFonts w:ascii="Times New Roman" w:eastAsiaTheme="minorEastAsia" w:hAnsi="Times New Roman" w:cs="Times New Roman"/>
          <w:sz w:val="28"/>
          <w:szCs w:val="28"/>
        </w:rPr>
        <w:t>informazioni relative ai diversi utenti. HLR uti</w:t>
      </w:r>
      <w:r w:rsidR="002D5F04">
        <w:rPr>
          <w:rFonts w:ascii="Times New Roman" w:eastAsiaTheme="minorEastAsia" w:hAnsi="Times New Roman" w:cs="Times New Roman"/>
          <w:sz w:val="28"/>
          <w:szCs w:val="28"/>
        </w:rPr>
        <w:t>lizza interfacce SS7, un HSS utilizza interfacce basate su un trasporto a pacchetto (IP)</w:t>
      </w:r>
    </w:p>
    <w:p w14:paraId="44154912" w14:textId="06E342C8" w:rsidR="0076422C" w:rsidRDefault="000E3EA2" w:rsidP="0076422C">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L’architettura di rete finale è formata da:</w:t>
      </w:r>
    </w:p>
    <w:p w14:paraId="4C0673F7" w14:textId="77777777" w:rsidR="00203459" w:rsidRDefault="000E3EA2" w:rsidP="000E3EA2">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Un nuovo dominio, in aggiunta a quelli CS e PS</w:t>
      </w:r>
      <w:r w:rsidR="00B3757E">
        <w:rPr>
          <w:rFonts w:ascii="Times New Roman" w:eastAsiaTheme="minorEastAsia" w:hAnsi="Times New Roman" w:cs="Times New Roman"/>
          <w:sz w:val="28"/>
          <w:szCs w:val="28"/>
        </w:rPr>
        <w:t xml:space="preserve"> completamente basato su IP detto appunto dominio IM (IP Multimedia).</w:t>
      </w:r>
    </w:p>
    <w:p w14:paraId="34B2FDBB" w14:textId="2E9BA9BE" w:rsidR="000E3EA2" w:rsidRDefault="00B3757E" w:rsidP="00203459">
      <w:pPr>
        <w:pStyle w:val="Paragrafoelenc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Tale dominio si basa sul protocollo SIP (Session Initiation Protocol)</w:t>
      </w:r>
    </w:p>
    <w:p w14:paraId="6F650D8E" w14:textId="64A4641B" w:rsidR="00B3757E" w:rsidRDefault="00B3757E" w:rsidP="000E3EA2">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Terminale d’utente diventa in realtà un agente SIP</w:t>
      </w:r>
    </w:p>
    <w:p w14:paraId="11A13DC6" w14:textId="48474C78" w:rsidR="00B3757E" w:rsidRDefault="00B3757E" w:rsidP="000E3EA2">
      <w:pPr>
        <w:pStyle w:val="Paragrafoelenco"/>
        <w:numPr>
          <w:ilvl w:val="0"/>
          <w:numId w:val="1"/>
        </w:numPr>
        <w:jc w:val="both"/>
        <w:rPr>
          <w:rFonts w:ascii="Times New Roman" w:eastAsiaTheme="minorEastAsia" w:hAnsi="Times New Roman" w:cs="Times New Roman"/>
          <w:sz w:val="28"/>
          <w:szCs w:val="28"/>
        </w:rPr>
      </w:pPr>
      <w:r w:rsidRPr="00B3757E">
        <w:rPr>
          <w:rFonts w:ascii="Times New Roman" w:eastAsiaTheme="minorEastAsia" w:hAnsi="Times New Roman" w:cs="Times New Roman"/>
          <w:sz w:val="28"/>
          <w:szCs w:val="28"/>
        </w:rPr>
        <w:t>CSCF (Call State Control Function): si comporta come un</w:t>
      </w:r>
      <w:r>
        <w:rPr>
          <w:rFonts w:ascii="Times New Roman" w:eastAsiaTheme="minorEastAsia" w:hAnsi="Times New Roman" w:cs="Times New Roman"/>
          <w:sz w:val="28"/>
          <w:szCs w:val="28"/>
        </w:rPr>
        <w:t xml:space="preserve"> proxy SIP gestendo fondamentalmente i diversi step relativi alle sessioni multimediali</w:t>
      </w:r>
      <w:r w:rsidR="000839C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attivazione, mantenimento e rilascio) ed occupandosi delle funzioni di routing</w:t>
      </w:r>
    </w:p>
    <w:p w14:paraId="24E90A78" w14:textId="15AFB2C3" w:rsidR="00B3757E" w:rsidRDefault="00B3757E" w:rsidP="000E3EA2">
      <w:pPr>
        <w:pStyle w:val="Paragrafoelenco"/>
        <w:numPr>
          <w:ilvl w:val="0"/>
          <w:numId w:val="1"/>
        </w:numPr>
        <w:jc w:val="both"/>
        <w:rPr>
          <w:rFonts w:ascii="Times New Roman" w:eastAsiaTheme="minorEastAsia" w:hAnsi="Times New Roman" w:cs="Times New Roman"/>
          <w:sz w:val="28"/>
          <w:szCs w:val="28"/>
        </w:rPr>
      </w:pPr>
      <w:r w:rsidRPr="000839C9">
        <w:rPr>
          <w:rFonts w:ascii="Times New Roman" w:eastAsiaTheme="minorEastAsia" w:hAnsi="Times New Roman" w:cs="Times New Roman"/>
          <w:sz w:val="28"/>
          <w:szCs w:val="28"/>
        </w:rPr>
        <w:t>MFR (Multimedia Resource</w:t>
      </w:r>
      <w:r w:rsidR="000839C9" w:rsidRPr="000839C9">
        <w:rPr>
          <w:rFonts w:ascii="Times New Roman" w:eastAsiaTheme="minorEastAsia" w:hAnsi="Times New Roman" w:cs="Times New Roman"/>
          <w:sz w:val="28"/>
          <w:szCs w:val="28"/>
        </w:rPr>
        <w:t xml:space="preserve"> Function): supporta nuovi se</w:t>
      </w:r>
      <w:r w:rsidR="000839C9">
        <w:rPr>
          <w:rFonts w:ascii="Times New Roman" w:eastAsiaTheme="minorEastAsia" w:hAnsi="Times New Roman" w:cs="Times New Roman"/>
          <w:sz w:val="28"/>
          <w:szCs w:val="28"/>
        </w:rPr>
        <w:t>rvizi come le chiamate fra più utenti ed i servizi di videoconferenza</w:t>
      </w:r>
    </w:p>
    <w:p w14:paraId="1069921F" w14:textId="3147EFBD" w:rsidR="000839C9" w:rsidRDefault="00CD1D46" w:rsidP="000839C9">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L’inter</w:t>
      </w:r>
      <w:r w:rsidR="0085450F">
        <w:rPr>
          <w:rFonts w:ascii="Times New Roman" w:eastAsiaTheme="minorEastAsia" w:hAnsi="Times New Roman" w:cs="Times New Roman"/>
          <w:sz w:val="28"/>
          <w:szCs w:val="28"/>
        </w:rPr>
        <w:t xml:space="preserve">faccia </w:t>
      </w:r>
      <w:r w:rsidR="00AD0402">
        <w:rPr>
          <w:rFonts w:ascii="Times New Roman" w:eastAsiaTheme="minorEastAsia" w:hAnsi="Times New Roman" w:cs="Times New Roman"/>
          <w:sz w:val="28"/>
          <w:szCs w:val="28"/>
        </w:rPr>
        <w:t>radio può essere divisa in 3 livelli principali:</w:t>
      </w:r>
    </w:p>
    <w:p w14:paraId="2FC4F8C2" w14:textId="425C9398" w:rsidR="00AD0402" w:rsidRDefault="00AD0402" w:rsidP="00AD0402">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Livello Fisico (livello 1)</w:t>
      </w:r>
    </w:p>
    <w:p w14:paraId="7496F865" w14:textId="22927EE2" w:rsidR="00AD0402" w:rsidRDefault="00AD0402" w:rsidP="00AD0402">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Livello Data-Link (livello 2)</w:t>
      </w:r>
    </w:p>
    <w:p w14:paraId="691A630A" w14:textId="1F799BDD" w:rsidR="00AD0402" w:rsidRDefault="00AD0402" w:rsidP="00AD0402">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Livello Network (livello 3)</w:t>
      </w:r>
    </w:p>
    <w:p w14:paraId="175D2BDA" w14:textId="055F279A" w:rsidR="00DC6EE9" w:rsidRDefault="00CA347F" w:rsidP="00DC6EE9">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Ci sono due piani:</w:t>
      </w:r>
    </w:p>
    <w:p w14:paraId="2E7EFB7D" w14:textId="0CDAF612" w:rsidR="00CA347F" w:rsidRDefault="00CA347F" w:rsidP="00CA347F">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Piano di Controllo (C-Plane)</w:t>
      </w:r>
    </w:p>
    <w:p w14:paraId="471EC54A" w14:textId="5DE3421F" w:rsidR="00CA347F" w:rsidRDefault="00CA347F" w:rsidP="00CA347F">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Piano d’Utente (U-Plane)</w:t>
      </w:r>
    </w:p>
    <w:p w14:paraId="726C84F0" w14:textId="44B81726" w:rsidR="00CA347F" w:rsidRDefault="00CA347F" w:rsidP="00CA347F">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Il livello 2 è a sua volta suddiviso in 4 sottolivelli:</w:t>
      </w:r>
    </w:p>
    <w:p w14:paraId="655CF1CE" w14:textId="1E5E0042" w:rsidR="00CA347F" w:rsidRDefault="00CA347F" w:rsidP="00CA347F">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MAC (Medium Access Control)</w:t>
      </w:r>
    </w:p>
    <w:p w14:paraId="173CA3BE" w14:textId="66154364" w:rsidR="00CA347F" w:rsidRDefault="00CA347F" w:rsidP="00CA347F">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RLC (Radio Link Control)</w:t>
      </w:r>
    </w:p>
    <w:p w14:paraId="58C74717" w14:textId="3681C4BA" w:rsidR="00CA347F" w:rsidRDefault="00CA347F" w:rsidP="00CA347F">
      <w:pPr>
        <w:pStyle w:val="Paragrafoelenco"/>
        <w:numPr>
          <w:ilvl w:val="0"/>
          <w:numId w:val="1"/>
        </w:numPr>
        <w:jc w:val="both"/>
        <w:rPr>
          <w:rFonts w:ascii="Times New Roman" w:eastAsiaTheme="minorEastAsia" w:hAnsi="Times New Roman" w:cs="Times New Roman"/>
          <w:sz w:val="28"/>
          <w:szCs w:val="28"/>
          <w:lang w:val="en-GB"/>
        </w:rPr>
      </w:pPr>
      <w:r w:rsidRPr="00CA347F">
        <w:rPr>
          <w:rFonts w:ascii="Times New Roman" w:eastAsiaTheme="minorEastAsia" w:hAnsi="Times New Roman" w:cs="Times New Roman"/>
          <w:sz w:val="28"/>
          <w:szCs w:val="28"/>
          <w:lang w:val="en-GB"/>
        </w:rPr>
        <w:t>PDCP (Packet Data Convergence P</w:t>
      </w:r>
      <w:r>
        <w:rPr>
          <w:rFonts w:ascii="Times New Roman" w:eastAsiaTheme="minorEastAsia" w:hAnsi="Times New Roman" w:cs="Times New Roman"/>
          <w:sz w:val="28"/>
          <w:szCs w:val="28"/>
          <w:lang w:val="en-GB"/>
        </w:rPr>
        <w:t>rotocol)</w:t>
      </w:r>
    </w:p>
    <w:p w14:paraId="2B64D73B" w14:textId="700FF742" w:rsidR="00CA347F" w:rsidRDefault="00CA347F" w:rsidP="00CA347F">
      <w:pPr>
        <w:pStyle w:val="Paragrafoelenco"/>
        <w:numPr>
          <w:ilvl w:val="0"/>
          <w:numId w:val="1"/>
        </w:numPr>
        <w:jc w:val="both"/>
        <w:rPr>
          <w:rFonts w:ascii="Times New Roman" w:eastAsiaTheme="minorEastAsia" w:hAnsi="Times New Roman" w:cs="Times New Roman"/>
          <w:sz w:val="28"/>
          <w:szCs w:val="28"/>
          <w:lang w:val="en-GB"/>
        </w:rPr>
      </w:pPr>
      <w:r>
        <w:rPr>
          <w:rFonts w:ascii="Times New Roman" w:eastAsiaTheme="minorEastAsia" w:hAnsi="Times New Roman" w:cs="Times New Roman"/>
          <w:sz w:val="28"/>
          <w:szCs w:val="28"/>
          <w:lang w:val="en-GB"/>
        </w:rPr>
        <w:t>BMC (Broadcast/Multicast Control)</w:t>
      </w:r>
    </w:p>
    <w:p w14:paraId="2F8D979D" w14:textId="6B3D28F3" w:rsidR="000B059C" w:rsidRDefault="000B059C" w:rsidP="000B059C">
      <w:pPr>
        <w:jc w:val="both"/>
        <w:rPr>
          <w:rFonts w:ascii="Times New Roman" w:eastAsiaTheme="minorEastAsia" w:hAnsi="Times New Roman" w:cs="Times New Roman"/>
          <w:sz w:val="28"/>
          <w:szCs w:val="28"/>
        </w:rPr>
      </w:pPr>
      <w:r w:rsidRPr="000B059C">
        <w:rPr>
          <w:rFonts w:ascii="Times New Roman" w:eastAsiaTheme="minorEastAsia" w:hAnsi="Times New Roman" w:cs="Times New Roman"/>
          <w:sz w:val="28"/>
          <w:szCs w:val="28"/>
        </w:rPr>
        <w:t>Il livello 3 è a s</w:t>
      </w:r>
      <w:r>
        <w:rPr>
          <w:rFonts w:ascii="Times New Roman" w:eastAsiaTheme="minorEastAsia" w:hAnsi="Times New Roman" w:cs="Times New Roman"/>
          <w:sz w:val="28"/>
          <w:szCs w:val="28"/>
        </w:rPr>
        <w:t xml:space="preserve">ua volta suddiviso </w:t>
      </w:r>
      <w:r w:rsidR="000A0E3E">
        <w:rPr>
          <w:rFonts w:ascii="Times New Roman" w:eastAsiaTheme="minorEastAsia" w:hAnsi="Times New Roman" w:cs="Times New Roman"/>
          <w:sz w:val="28"/>
          <w:szCs w:val="28"/>
        </w:rPr>
        <w:t>in 2 sottolivelli:</w:t>
      </w:r>
    </w:p>
    <w:p w14:paraId="2448C662" w14:textId="7474E110" w:rsidR="000E3EA2" w:rsidRDefault="000A0E3E" w:rsidP="0076422C">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RRC (Radio Resource Control)</w:t>
      </w:r>
    </w:p>
    <w:p w14:paraId="42EB1527" w14:textId="0965642C" w:rsidR="0052112C" w:rsidRDefault="0052112C" w:rsidP="0076422C">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Un sottolivello superiore che fa parte del</w:t>
      </w:r>
      <w:r w:rsidR="00937B85">
        <w:rPr>
          <w:rFonts w:ascii="Times New Roman" w:eastAsiaTheme="minorEastAsia" w:hAnsi="Times New Roman" w:cs="Times New Roman"/>
          <w:sz w:val="28"/>
          <w:szCs w:val="28"/>
        </w:rPr>
        <w:t>l’</w:t>
      </w:r>
      <w:r>
        <w:rPr>
          <w:rFonts w:ascii="Times New Roman" w:eastAsiaTheme="minorEastAsia" w:hAnsi="Times New Roman" w:cs="Times New Roman"/>
          <w:sz w:val="28"/>
          <w:szCs w:val="28"/>
        </w:rPr>
        <w:t>Access Stratum con funzionalità di Duplication avoidance che termina nella Core Network</w:t>
      </w:r>
    </w:p>
    <w:p w14:paraId="11C0AA67" w14:textId="483C91F3" w:rsidR="00937B85" w:rsidRDefault="002B584D" w:rsidP="00937B85">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Funzioni del livello fisico:</w:t>
      </w:r>
    </w:p>
    <w:p w14:paraId="56B8008D" w14:textId="6A231315" w:rsidR="002B584D" w:rsidRDefault="002B584D" w:rsidP="002B584D">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Esecuzione dei soft-handover</w:t>
      </w:r>
    </w:p>
    <w:p w14:paraId="5EA006AF" w14:textId="11F45FEB" w:rsidR="002B584D" w:rsidRDefault="002B584D" w:rsidP="002B584D">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Rilevamento degli errori sui canali di trasporto </w:t>
      </w:r>
      <w:r w:rsidR="008C5565">
        <w:rPr>
          <w:rFonts w:ascii="Times New Roman" w:eastAsiaTheme="minorEastAsia" w:hAnsi="Times New Roman" w:cs="Times New Roman"/>
          <w:sz w:val="28"/>
          <w:szCs w:val="28"/>
        </w:rPr>
        <w:t>ed indicazione degli stessi ai livelli superiori</w:t>
      </w:r>
    </w:p>
    <w:p w14:paraId="67106334" w14:textId="1BA12384" w:rsidR="008C5565" w:rsidRDefault="00D7335B" w:rsidP="002B584D">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Codifica e decodifica FEC (Forward Error Correction</w:t>
      </w:r>
      <w:r w:rsidR="00B32865">
        <w:rPr>
          <w:rFonts w:ascii="Times New Roman" w:eastAsiaTheme="minorEastAsia" w:hAnsi="Times New Roman" w:cs="Times New Roman"/>
          <w:sz w:val="28"/>
          <w:szCs w:val="28"/>
        </w:rPr>
        <w:t>)</w:t>
      </w:r>
    </w:p>
    <w:p w14:paraId="0FDC3A86" w14:textId="6C04A831" w:rsidR="00B32865" w:rsidRDefault="00B32865" w:rsidP="002B584D">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Multiplexing dei canali di trasporto</w:t>
      </w:r>
    </w:p>
    <w:p w14:paraId="09B54854" w14:textId="10338310" w:rsidR="00EC09FA" w:rsidRDefault="00EC09FA" w:rsidP="002B584D">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Adattamento della velocità di trasmissione</w:t>
      </w:r>
    </w:p>
    <w:p w14:paraId="2337C7BE" w14:textId="03E6A06E" w:rsidR="00EC09FA" w:rsidRDefault="00EC09FA" w:rsidP="002B584D">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Modulazione e demodulazione, spreading e despreading dei canali fisici</w:t>
      </w:r>
    </w:p>
    <w:p w14:paraId="41A53D01" w14:textId="7CF170A2" w:rsidR="00EC09FA" w:rsidRDefault="00EC09FA" w:rsidP="002B584D">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Sincronizzazione nel dominio del tempo e della frequenza</w:t>
      </w:r>
    </w:p>
    <w:p w14:paraId="557AE5D2" w14:textId="2D7D28BC" w:rsidR="00EC09FA" w:rsidRDefault="00EC09FA" w:rsidP="002B584D">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Misurazioni ed indicazione ai livelli superiori</w:t>
      </w:r>
    </w:p>
    <w:p w14:paraId="359091CF" w14:textId="727498EC" w:rsidR="00EC09FA" w:rsidRDefault="00773E97" w:rsidP="00EC09FA">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Funzioni del livello MAC:</w:t>
      </w:r>
    </w:p>
    <w:p w14:paraId="7E1B7DA8" w14:textId="01773878" w:rsidR="00773E97" w:rsidRDefault="00773E97" w:rsidP="00773E97">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Trasferimento dati: in modalità </w:t>
      </w:r>
      <w:r w:rsidR="00AE2894">
        <w:rPr>
          <w:rFonts w:ascii="Times New Roman" w:eastAsiaTheme="minorEastAsia" w:hAnsi="Times New Roman" w:cs="Times New Roman"/>
          <w:sz w:val="28"/>
          <w:szCs w:val="28"/>
        </w:rPr>
        <w:t>unacknowledged</w:t>
      </w:r>
      <w:r>
        <w:rPr>
          <w:rFonts w:ascii="Times New Roman" w:eastAsiaTheme="minorEastAsia" w:hAnsi="Times New Roman" w:cs="Times New Roman"/>
          <w:sz w:val="28"/>
          <w:szCs w:val="28"/>
        </w:rPr>
        <w:t>, di MAC-SDU fra entità di parli livello senza però supportare funzioni di segmentazione e riassemblaggio, per garantire il trasferimento dei dati il MAC definisce, nell’interfaccia con il sottolivello RLC, una serie di canali logici. Una</w:t>
      </w:r>
      <w:r w:rsidR="001639E7">
        <w:rPr>
          <w:rFonts w:ascii="Times New Roman" w:eastAsiaTheme="minorEastAsia" w:hAnsi="Times New Roman" w:cs="Times New Roman"/>
          <w:sz w:val="28"/>
          <w:szCs w:val="28"/>
        </w:rPr>
        <w:t xml:space="preserve"> classificazione dei canali logici è in Canali di controllo (trasferimento delle informazioni) e Canali di traffico (trasferimento delle risorse relative al piano d’utente)</w:t>
      </w:r>
    </w:p>
    <w:p w14:paraId="77C48187" w14:textId="4BC162F7" w:rsidR="00E406CC" w:rsidRDefault="00E406CC" w:rsidP="00773E97">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Riallocazione delle risorse radio su richiesta del RRC</w:t>
      </w:r>
    </w:p>
    <w:p w14:paraId="54FE6AAE" w14:textId="07D446C9" w:rsidR="00E406CC" w:rsidRDefault="00E406CC" w:rsidP="00773E97">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Rapporto delle misurazioni (misure locali sul volume di traffico e sulla qualità della trasmissione)</w:t>
      </w:r>
    </w:p>
    <w:p w14:paraId="75AC3E18" w14:textId="75413B68" w:rsidR="00E406CC" w:rsidRDefault="00E406CC" w:rsidP="00773E97">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Mappatura tra canali di trasporto e canali logici</w:t>
      </w:r>
    </w:p>
    <w:p w14:paraId="6290FB64" w14:textId="46221644" w:rsidR="00FD0E3C" w:rsidRDefault="00FD0E3C" w:rsidP="00773E97">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Selezione del formato di trasporto</w:t>
      </w:r>
      <w:r w:rsidR="00CA00CF">
        <w:rPr>
          <w:rFonts w:ascii="Times New Roman" w:eastAsiaTheme="minorEastAsia" w:hAnsi="Times New Roman" w:cs="Times New Roman"/>
          <w:sz w:val="28"/>
          <w:szCs w:val="28"/>
        </w:rPr>
        <w:t>: assegnato dal RRC per il controllo</w:t>
      </w:r>
    </w:p>
    <w:p w14:paraId="24BD1548" w14:textId="74FC2BC8" w:rsidR="00CA00CF" w:rsidRDefault="00CA00CF" w:rsidP="00773E97">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Gestione delle priorità tra diversi flussi dati di uno stesso UE</w:t>
      </w:r>
    </w:p>
    <w:p w14:paraId="092880A2" w14:textId="1401E293" w:rsidR="009B0B8B" w:rsidRDefault="009B0B8B" w:rsidP="00773E97">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Gestione delle priorità tra UE</w:t>
      </w:r>
    </w:p>
    <w:p w14:paraId="275DD089" w14:textId="59522219" w:rsidR="009B0B8B" w:rsidRDefault="009B0B8B" w:rsidP="00773E97">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Identificazione degli UE sui canali di trasporto comuni</w:t>
      </w:r>
    </w:p>
    <w:p w14:paraId="3EF2F0AC" w14:textId="2825644D" w:rsidR="005129A2" w:rsidRDefault="005129A2" w:rsidP="00773E97">
      <w:pPr>
        <w:pStyle w:val="Paragrafoelenco"/>
        <w:numPr>
          <w:ilvl w:val="0"/>
          <w:numId w:val="1"/>
        </w:numPr>
        <w:jc w:val="both"/>
        <w:rPr>
          <w:rFonts w:ascii="Times New Roman" w:eastAsiaTheme="minorEastAsia" w:hAnsi="Times New Roman" w:cs="Times New Roman"/>
          <w:sz w:val="28"/>
          <w:szCs w:val="28"/>
        </w:rPr>
      </w:pPr>
      <w:r w:rsidRPr="005129A2">
        <w:rPr>
          <w:rFonts w:ascii="Times New Roman" w:eastAsiaTheme="minorEastAsia" w:hAnsi="Times New Roman" w:cs="Times New Roman"/>
          <w:sz w:val="28"/>
          <w:szCs w:val="28"/>
        </w:rPr>
        <w:t>Multiplexing e demultiplexing delle PDU dei liv</w:t>
      </w:r>
      <w:r>
        <w:rPr>
          <w:rFonts w:ascii="Times New Roman" w:eastAsiaTheme="minorEastAsia" w:hAnsi="Times New Roman" w:cs="Times New Roman"/>
          <w:sz w:val="28"/>
          <w:szCs w:val="28"/>
        </w:rPr>
        <w:t>elli superiori</w:t>
      </w:r>
    </w:p>
    <w:p w14:paraId="3D85A096" w14:textId="7AB0E0CF" w:rsidR="005129A2" w:rsidRDefault="005129A2" w:rsidP="00773E97">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Monitoraggio del volume di traffico</w:t>
      </w:r>
    </w:p>
    <w:p w14:paraId="6EAD55AA" w14:textId="4055ED5E" w:rsidR="00801E4C" w:rsidRDefault="005C49B2" w:rsidP="00773E97">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Cambiamento del tipo di canale di trasporto: esegue la commutazione tra canali di trasporto comuni e dedicati</w:t>
      </w:r>
      <w:r w:rsidR="00793760">
        <w:rPr>
          <w:rFonts w:ascii="Times New Roman" w:eastAsiaTheme="minorEastAsia" w:hAnsi="Times New Roman" w:cs="Times New Roman"/>
          <w:sz w:val="28"/>
          <w:szCs w:val="28"/>
        </w:rPr>
        <w:t xml:space="preserve"> in base alle decisione del RRC</w:t>
      </w:r>
    </w:p>
    <w:p w14:paraId="3B800504" w14:textId="385728CB" w:rsidR="00793760" w:rsidRDefault="00793760" w:rsidP="00773E97">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Cifratura: protegge i dati trasmessi in modalità RLC trasparente, prevenendone l’acquisizione non autorizzata</w:t>
      </w:r>
    </w:p>
    <w:p w14:paraId="02C4C858" w14:textId="73B69B14" w:rsidR="00640A1D" w:rsidRDefault="00640A1D" w:rsidP="00640A1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RLC:</w:t>
      </w:r>
      <w:r w:rsidR="008C2F4A">
        <w:rPr>
          <w:rFonts w:ascii="Times New Roman" w:eastAsiaTheme="minorEastAsia" w:hAnsi="Times New Roman" w:cs="Times New Roman"/>
          <w:sz w:val="28"/>
          <w:szCs w:val="28"/>
        </w:rPr>
        <w:t xml:space="preserve"> rappresenta il sottolivello 2 del data-link layer, da un lato riceve i servizi offerti dal MAC e dall’altro garantisce un determinato numero di servizi specifici ai livelli superiori. Questo livello prevede 3 modalità differenti di trasmissione dei </w:t>
      </w:r>
      <w:r w:rsidR="00AE2894">
        <w:rPr>
          <w:rFonts w:ascii="Times New Roman" w:eastAsiaTheme="minorEastAsia" w:hAnsi="Times New Roman" w:cs="Times New Roman"/>
          <w:sz w:val="28"/>
          <w:szCs w:val="28"/>
        </w:rPr>
        <w:t>dati</w:t>
      </w:r>
      <w:r w:rsidR="008C2F4A">
        <w:rPr>
          <w:rFonts w:ascii="Times New Roman" w:eastAsiaTheme="minorEastAsia" w:hAnsi="Times New Roman" w:cs="Times New Roman"/>
          <w:sz w:val="28"/>
          <w:szCs w:val="28"/>
        </w:rPr>
        <w:t>:</w:t>
      </w:r>
    </w:p>
    <w:p w14:paraId="07679E06" w14:textId="30D67994" w:rsidR="008C2F4A" w:rsidRDefault="008C2F4A" w:rsidP="008C2F4A">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Transparent</w:t>
      </w:r>
    </w:p>
    <w:p w14:paraId="41BBA6AC" w14:textId="721DC159" w:rsidR="008C2F4A" w:rsidRDefault="008C2F4A" w:rsidP="008C2F4A">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Unacknowledged</w:t>
      </w:r>
    </w:p>
    <w:p w14:paraId="59D061EF" w14:textId="6B1F883E" w:rsidR="008C2F4A" w:rsidRDefault="008C2F4A" w:rsidP="008C2F4A">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Acknowledged</w:t>
      </w:r>
    </w:p>
    <w:p w14:paraId="147884D5" w14:textId="20ABF225" w:rsidR="008C2F4A" w:rsidRDefault="008C2F4A" w:rsidP="008C2F4A">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Le sue funzioni sono:</w:t>
      </w:r>
    </w:p>
    <w:p w14:paraId="7F7530A2" w14:textId="01F82440" w:rsidR="008C2F4A" w:rsidRDefault="00626BC8" w:rsidP="008C2F4A">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Segmentazione e riassemblaggio: segmenta e riassembla le PDU, di dimensioni variabili</w:t>
      </w:r>
    </w:p>
    <w:p w14:paraId="27936E03" w14:textId="7FF1A2A7" w:rsidR="004567D7" w:rsidRDefault="004567D7" w:rsidP="008C2F4A">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Concatenazione: se il contenuto di una RLC PDU non rientra in un numero intero di RLC PU, il primo segmento della successiva RLC PDU può essere concatena</w:t>
      </w:r>
      <w:r w:rsidR="00205986">
        <w:rPr>
          <w:rFonts w:ascii="Times New Roman" w:eastAsiaTheme="minorEastAsia" w:hAnsi="Times New Roman" w:cs="Times New Roman"/>
          <w:sz w:val="28"/>
          <w:szCs w:val="28"/>
        </w:rPr>
        <w:t>t</w:t>
      </w:r>
      <w:r>
        <w:rPr>
          <w:rFonts w:ascii="Times New Roman" w:eastAsiaTheme="minorEastAsia" w:hAnsi="Times New Roman" w:cs="Times New Roman"/>
          <w:sz w:val="28"/>
          <w:szCs w:val="28"/>
        </w:rPr>
        <w:t>o con l’ultimo segmento della precedente</w:t>
      </w:r>
    </w:p>
    <w:p w14:paraId="556E574E" w14:textId="3572272F" w:rsidR="004567D7" w:rsidRDefault="004567D7" w:rsidP="008C2F4A">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Padding: </w:t>
      </w:r>
      <w:r w:rsidR="00FA1F2D">
        <w:rPr>
          <w:rFonts w:ascii="Times New Roman" w:eastAsiaTheme="minorEastAsia" w:hAnsi="Times New Roman" w:cs="Times New Roman"/>
          <w:sz w:val="28"/>
          <w:szCs w:val="28"/>
        </w:rPr>
        <w:t>nel caso in cui la concatenazione non sia attiva e i dati rimanenti da trasmettere non occupano un’intera RCL PU, il restante della RCL PU viene riempito con bit di padding</w:t>
      </w:r>
    </w:p>
    <w:p w14:paraId="7755FD67" w14:textId="5B125B19" w:rsidR="00FA1F2D" w:rsidRDefault="00FA1F2D" w:rsidP="008C2F4A">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Correzione d’errore: funzione presente solo nella modalità Acknowledged</w:t>
      </w:r>
      <w:r w:rsidR="00691773">
        <w:rPr>
          <w:rFonts w:ascii="Times New Roman" w:eastAsiaTheme="minorEastAsia" w:hAnsi="Times New Roman" w:cs="Times New Roman"/>
          <w:sz w:val="28"/>
          <w:szCs w:val="28"/>
        </w:rPr>
        <w:t xml:space="preserve"> che fornisce la correzione degli errori mediante ritrasmissione</w:t>
      </w:r>
    </w:p>
    <w:p w14:paraId="6A3DB27C" w14:textId="3B3F5CAA" w:rsidR="00375DD1" w:rsidRDefault="00375DD1" w:rsidP="008C2F4A">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Consegna in sequenza delle PDU di livello superiore</w:t>
      </w:r>
    </w:p>
    <w:p w14:paraId="08D2BEED" w14:textId="439A0EF4" w:rsidR="00540C1C" w:rsidRDefault="00540C1C" w:rsidP="008C2F4A">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Rilevamento dei duplicati</w:t>
      </w:r>
    </w:p>
    <w:p w14:paraId="083C6CED" w14:textId="2114A85B" w:rsidR="00540C1C" w:rsidRDefault="00540C1C" w:rsidP="008C2F4A">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Controllo di flusso: permette al RLC ricevente di controllare la velocità alla quale</w:t>
      </w:r>
      <w:r w:rsidR="00327EEA">
        <w:rPr>
          <w:rFonts w:ascii="Times New Roman" w:eastAsiaTheme="minorEastAsia" w:hAnsi="Times New Roman" w:cs="Times New Roman"/>
          <w:sz w:val="28"/>
          <w:szCs w:val="28"/>
        </w:rPr>
        <w:t xml:space="preserve"> l’altra entità invia le informazioni</w:t>
      </w:r>
    </w:p>
    <w:p w14:paraId="308B6E0C" w14:textId="4AD4C804" w:rsidR="00327EEA" w:rsidRDefault="00601ED3" w:rsidP="008C2F4A">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Controllo del numero di sequenza: utilizzato in modalità </w:t>
      </w:r>
      <w:r w:rsidR="003F71F4">
        <w:rPr>
          <w:rFonts w:ascii="Times New Roman" w:eastAsiaTheme="minorEastAsia" w:hAnsi="Times New Roman" w:cs="Times New Roman"/>
          <w:sz w:val="28"/>
          <w:szCs w:val="28"/>
        </w:rPr>
        <w:t>unacknowledged</w:t>
      </w:r>
      <w:r>
        <w:rPr>
          <w:rFonts w:ascii="Times New Roman" w:eastAsiaTheme="minorEastAsia" w:hAnsi="Times New Roman" w:cs="Times New Roman"/>
          <w:sz w:val="28"/>
          <w:szCs w:val="28"/>
        </w:rPr>
        <w:t xml:space="preserve"> per garantire l’integrità delle PDU riassemblate</w:t>
      </w:r>
      <w:r w:rsidR="00AA229F">
        <w:rPr>
          <w:rFonts w:ascii="Times New Roman" w:eastAsiaTheme="minorEastAsia" w:hAnsi="Times New Roman" w:cs="Times New Roman"/>
          <w:sz w:val="28"/>
          <w:szCs w:val="28"/>
        </w:rPr>
        <w:t xml:space="preserve"> e fornire un meccanismo per il rilevamento delle SDU errate</w:t>
      </w:r>
    </w:p>
    <w:p w14:paraId="457358AA" w14:textId="184FB131" w:rsidR="00AA229F" w:rsidRDefault="00AA229F" w:rsidP="008C2F4A">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Cifratura: funzione utilizzata solo nella modalità trasparente per prevenire l’acquisizione non </w:t>
      </w:r>
      <w:r w:rsidR="001E04FA">
        <w:rPr>
          <w:rFonts w:ascii="Times New Roman" w:eastAsiaTheme="minorEastAsia" w:hAnsi="Times New Roman" w:cs="Times New Roman"/>
          <w:sz w:val="28"/>
          <w:szCs w:val="28"/>
        </w:rPr>
        <w:t>autorizzata dei dati</w:t>
      </w:r>
    </w:p>
    <w:p w14:paraId="444D50A2" w14:textId="75300DC1" w:rsidR="001E04FA" w:rsidRDefault="001E04FA" w:rsidP="008C2F4A">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Funzioni di Suspend and Resume: permettono di sospendere o riattivare il trasferimento dei dati</w:t>
      </w:r>
    </w:p>
    <w:p w14:paraId="4F8CA22B" w14:textId="2D8219BF" w:rsidR="001E04FA" w:rsidRDefault="001E04FA" w:rsidP="001E04FA">
      <w:pPr>
        <w:jc w:val="both"/>
        <w:rPr>
          <w:rFonts w:ascii="Times New Roman" w:eastAsiaTheme="minorEastAsia" w:hAnsi="Times New Roman" w:cs="Times New Roman"/>
          <w:sz w:val="28"/>
          <w:szCs w:val="28"/>
        </w:rPr>
      </w:pPr>
      <w:r w:rsidRPr="001E04FA">
        <w:rPr>
          <w:rFonts w:ascii="Times New Roman" w:eastAsiaTheme="minorEastAsia" w:hAnsi="Times New Roman" w:cs="Times New Roman"/>
          <w:sz w:val="28"/>
          <w:szCs w:val="28"/>
        </w:rPr>
        <w:t>Livello PDCP (Packet Data Conv</w:t>
      </w:r>
      <w:r>
        <w:rPr>
          <w:rFonts w:ascii="Times New Roman" w:eastAsiaTheme="minorEastAsia" w:hAnsi="Times New Roman" w:cs="Times New Roman"/>
          <w:sz w:val="28"/>
          <w:szCs w:val="28"/>
        </w:rPr>
        <w:t>ergence Protocol): è il primo livello del piano utente e il suo obiettivo primario è di consentire l’utilizzo dei livelli comuni inferiori 8Fisico, MAC, RLC) in maniera indipendente dal tipo di struttura dati d’utente. Le sue funzioni sono:</w:t>
      </w:r>
    </w:p>
    <w:p w14:paraId="732276C5" w14:textId="5DD9E435" w:rsidR="001E04FA" w:rsidRDefault="008156E2" w:rsidP="001E04FA">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Segmentazione e riassemblaggio: </w:t>
      </w:r>
      <w:r w:rsidR="00A4332A">
        <w:rPr>
          <w:rFonts w:ascii="Times New Roman" w:eastAsiaTheme="minorEastAsia" w:hAnsi="Times New Roman" w:cs="Times New Roman"/>
          <w:sz w:val="28"/>
          <w:szCs w:val="28"/>
        </w:rPr>
        <w:t>segmenta e riassembla le PDU di livello superiore</w:t>
      </w:r>
    </w:p>
    <w:p w14:paraId="0B14A7DD" w14:textId="090412E7" w:rsidR="00A4332A" w:rsidRDefault="00A4332A" w:rsidP="001E04FA">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Trasferimento dati: garantisce la trasmissione e la ricezione di PDU di livello rete nelle diverse modalità supportare dall’RLC</w:t>
      </w:r>
    </w:p>
    <w:p w14:paraId="7C55CD9B" w14:textId="2D0204CB" w:rsidR="00A4332A" w:rsidRDefault="00A4332A" w:rsidP="001E04FA">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Consegna in sequenza</w:t>
      </w:r>
      <w:r w:rsidR="004663DA">
        <w:rPr>
          <w:rFonts w:ascii="Times New Roman" w:eastAsiaTheme="minorEastAsia" w:hAnsi="Times New Roman" w:cs="Times New Roman"/>
          <w:sz w:val="28"/>
          <w:szCs w:val="28"/>
        </w:rPr>
        <w:t>: il livello PDCP permette di mantenere l’ordine con cui le PDU di livello superiore sono state trasmesse</w:t>
      </w:r>
    </w:p>
    <w:p w14:paraId="417EAA3A" w14:textId="5D0724DF" w:rsidR="004663DA" w:rsidRDefault="004663DA" w:rsidP="001E04FA">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Compressione e decompressione delle intestazioni di rete</w:t>
      </w:r>
    </w:p>
    <w:p w14:paraId="761E56C0" w14:textId="1DF65B18" w:rsidR="00EE6B47" w:rsidRDefault="00EE6B47" w:rsidP="001E04FA">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Multiplexing: indirizza verso la stessa entità RLC diversi Canali Radio Bearer</w:t>
      </w:r>
    </w:p>
    <w:p w14:paraId="0F11623E" w14:textId="4D11975E" w:rsidR="00EE6B47" w:rsidRDefault="00EE6B47" w:rsidP="00EE6B47">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Questo protocollo è formalmente simile al SNDCP (Subnetwork Dependent Convergence Protocol) del GPRS</w:t>
      </w:r>
      <w:r w:rsidR="00C20151">
        <w:rPr>
          <w:rFonts w:ascii="Times New Roman" w:eastAsiaTheme="minorEastAsia" w:hAnsi="Times New Roman" w:cs="Times New Roman"/>
          <w:sz w:val="28"/>
          <w:szCs w:val="28"/>
        </w:rPr>
        <w:t>.</w:t>
      </w:r>
    </w:p>
    <w:p w14:paraId="6A28C8A3" w14:textId="5D33EDB6" w:rsidR="00D6500A" w:rsidRDefault="00C20151" w:rsidP="00EE6B47">
      <w:pPr>
        <w:jc w:val="both"/>
        <w:rPr>
          <w:rFonts w:ascii="Times New Roman" w:eastAsiaTheme="minorEastAsia" w:hAnsi="Times New Roman" w:cs="Times New Roman"/>
          <w:sz w:val="28"/>
          <w:szCs w:val="28"/>
        </w:rPr>
      </w:pPr>
      <w:r w:rsidRPr="00C20151">
        <w:rPr>
          <w:rFonts w:ascii="Times New Roman" w:eastAsiaTheme="minorEastAsia" w:hAnsi="Times New Roman" w:cs="Times New Roman"/>
          <w:sz w:val="28"/>
          <w:szCs w:val="28"/>
        </w:rPr>
        <w:t>Livello BMC (Broadcast Multicast Control): trasparente a tu</w:t>
      </w:r>
      <w:r>
        <w:rPr>
          <w:rFonts w:ascii="Times New Roman" w:eastAsiaTheme="minorEastAsia" w:hAnsi="Times New Roman" w:cs="Times New Roman"/>
          <w:sz w:val="28"/>
          <w:szCs w:val="28"/>
        </w:rPr>
        <w:t xml:space="preserve">tti i servizi esclusi quelli di broadcast e multicast. È responsabile </w:t>
      </w:r>
      <w:r w:rsidR="00D6500A">
        <w:rPr>
          <w:rFonts w:ascii="Times New Roman" w:eastAsiaTheme="minorEastAsia" w:hAnsi="Times New Roman" w:cs="Times New Roman"/>
          <w:sz w:val="28"/>
          <w:szCs w:val="28"/>
        </w:rPr>
        <w:t>delle trasmissioni in broadcast dei messaggi verso tutti gli utenti presenti in una cella, utilizza la modalità unacknowledged.</w:t>
      </w:r>
    </w:p>
    <w:p w14:paraId="2C33591A" w14:textId="75D9C19C" w:rsidR="00D6500A" w:rsidRDefault="00D6500A" w:rsidP="00EE6B47">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RRC (Radio Resource Control):</w:t>
      </w:r>
      <w:r w:rsidR="00595556">
        <w:rPr>
          <w:rFonts w:ascii="Times New Roman" w:eastAsiaTheme="minorEastAsia" w:hAnsi="Times New Roman" w:cs="Times New Roman"/>
          <w:sz w:val="28"/>
          <w:szCs w:val="28"/>
        </w:rPr>
        <w:t xml:space="preserve"> è responsabile della gestione delle risorse radio e della quantità di risorse da allocare ad ogni singolo utente</w:t>
      </w:r>
      <w:r w:rsidR="001D6F76">
        <w:rPr>
          <w:rFonts w:ascii="Times New Roman" w:eastAsiaTheme="minorEastAsia" w:hAnsi="Times New Roman" w:cs="Times New Roman"/>
          <w:sz w:val="28"/>
          <w:szCs w:val="28"/>
        </w:rPr>
        <w:t>, è il gestore dell’interfaccia aerea. Le sue funzioni sono:</w:t>
      </w:r>
    </w:p>
    <w:p w14:paraId="3DE56F7D" w14:textId="36694170" w:rsidR="001D6F76" w:rsidRDefault="001D6F76" w:rsidP="001D6F76">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Instaurazione, mantenimento e rilascio della connessione RRC</w:t>
      </w:r>
      <w:r w:rsidR="00681392">
        <w:rPr>
          <w:rFonts w:ascii="Times New Roman" w:eastAsiaTheme="minorEastAsia" w:hAnsi="Times New Roman" w:cs="Times New Roman"/>
          <w:sz w:val="28"/>
          <w:szCs w:val="28"/>
        </w:rPr>
        <w:t>: alloca e gestisce le risorse radio che verranno utilizzate</w:t>
      </w:r>
    </w:p>
    <w:p w14:paraId="7F00364F" w14:textId="4339E0A5" w:rsidR="00681392" w:rsidRDefault="00681392" w:rsidP="001D6F76">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Instaurazione, riconfigurazione e rilascio dei radio bearer: </w:t>
      </w:r>
      <w:r w:rsidR="000D2AC7">
        <w:rPr>
          <w:rFonts w:ascii="Times New Roman" w:eastAsiaTheme="minorEastAsia" w:hAnsi="Times New Roman" w:cs="Times New Roman"/>
          <w:sz w:val="28"/>
          <w:szCs w:val="28"/>
        </w:rPr>
        <w:t xml:space="preserve">il livello RRC su richiesta dei livelli superiori può instaurare, riconfigurare e rilasciare i canali radio bearer nel piano utente, ossia quei canali atti alla realizzazione </w:t>
      </w:r>
      <w:r w:rsidR="00C05622">
        <w:rPr>
          <w:rFonts w:ascii="Times New Roman" w:eastAsiaTheme="minorEastAsia" w:hAnsi="Times New Roman" w:cs="Times New Roman"/>
          <w:sz w:val="28"/>
          <w:szCs w:val="28"/>
        </w:rPr>
        <w:t>del servizio di trasporto (Bearer Service) necessario a garantire la QoS</w:t>
      </w:r>
    </w:p>
    <w:p w14:paraId="1E6BF49B" w14:textId="791A9648" w:rsidR="00C05622" w:rsidRDefault="00C05622" w:rsidP="001D6F76">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Assegnamento, riconfigurazione </w:t>
      </w:r>
      <w:r w:rsidR="000F5448">
        <w:rPr>
          <w:rFonts w:ascii="Times New Roman" w:eastAsiaTheme="minorEastAsia" w:hAnsi="Times New Roman" w:cs="Times New Roman"/>
          <w:sz w:val="28"/>
          <w:szCs w:val="28"/>
        </w:rPr>
        <w:t>e rilascio delle risorse radio: il livello RRC gestisce l’assegnazione delle risorse radio per soddisfare le richieste sia nel piano utente sia in quello di controllo</w:t>
      </w:r>
      <w:r w:rsidR="00D01C57">
        <w:rPr>
          <w:rFonts w:ascii="Times New Roman" w:eastAsiaTheme="minorEastAsia" w:hAnsi="Times New Roman" w:cs="Times New Roman"/>
          <w:sz w:val="28"/>
          <w:szCs w:val="28"/>
        </w:rPr>
        <w:t xml:space="preserve">, gestisce sia l’allocazione delle risorse radio a </w:t>
      </w:r>
      <w:r w:rsidR="00D01C57">
        <w:rPr>
          <w:rFonts w:ascii="Times New Roman" w:eastAsiaTheme="minorEastAsia" w:hAnsi="Times New Roman" w:cs="Times New Roman"/>
          <w:sz w:val="28"/>
          <w:szCs w:val="28"/>
        </w:rPr>
        <w:lastRenderedPageBreak/>
        <w:t>più radio bearer sia il controllo delle risorse radio per realizzare comunicazioni asimmetriche tra Utran e gli UE</w:t>
      </w:r>
    </w:p>
    <w:p w14:paraId="0C04472A" w14:textId="30122261" w:rsidR="00B774ED" w:rsidRDefault="00B774ED" w:rsidP="001D6F76">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Funzioni di gestione della mobilità: comprende le procedure di handover e di preparazione agli handover verso reti GSM o di altro tipo</w:t>
      </w:r>
    </w:p>
    <w:p w14:paraId="42BDA267" w14:textId="5FBD65A3" w:rsidR="00B774ED" w:rsidRDefault="00B774ED" w:rsidP="001D6F76">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Paging: può trasmettere in broadcast informazioni di paging ad un determinato numero di utenti interessati</w:t>
      </w:r>
    </w:p>
    <w:p w14:paraId="7FF104A3" w14:textId="5EE18BF8" w:rsidR="00A87108" w:rsidRDefault="00A87108" w:rsidP="001D6F76">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Controllo della QoS richiesta</w:t>
      </w:r>
    </w:p>
    <w:p w14:paraId="0DC387A8" w14:textId="7DA7C5D2" w:rsidR="006672B6" w:rsidRDefault="006672B6" w:rsidP="001D6F76">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Controllo della cifratura</w:t>
      </w:r>
    </w:p>
    <w:p w14:paraId="316B54FA" w14:textId="7FB07EE0" w:rsidR="003A3AA7" w:rsidRDefault="003A3AA7" w:rsidP="003A3AA7">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Le funzioni dell’UTRAN sono:</w:t>
      </w:r>
    </w:p>
    <w:p w14:paraId="31004765" w14:textId="025D4BD6" w:rsidR="003A3AA7" w:rsidRDefault="003A3AA7" w:rsidP="003A3AA7">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Trasferimento dei dati d’utente: </w:t>
      </w:r>
      <w:r w:rsidR="00854D77">
        <w:rPr>
          <w:rFonts w:ascii="Times New Roman" w:eastAsiaTheme="minorEastAsia" w:hAnsi="Times New Roman" w:cs="Times New Roman"/>
          <w:sz w:val="28"/>
          <w:szCs w:val="28"/>
        </w:rPr>
        <w:t>permette di trasferire i dati d’utente attraverso l’UTRAN</w:t>
      </w:r>
    </w:p>
    <w:p w14:paraId="5032FC80" w14:textId="673191BE" w:rsidR="00854D77" w:rsidRDefault="00854D77" w:rsidP="003A3AA7">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Funzioni relative al controllo dell’accesso al sistema che permettono all’utente di riconnettersi alla rete UMTS e di usufruire dei servizi offerti</w:t>
      </w:r>
      <w:r w:rsidR="009C7DFF">
        <w:rPr>
          <w:rFonts w:ascii="Times New Roman" w:eastAsiaTheme="minorEastAsia" w:hAnsi="Times New Roman" w:cs="Times New Roman"/>
          <w:sz w:val="28"/>
          <w:szCs w:val="28"/>
        </w:rPr>
        <w:t>. Deve sia rilevare i vari tentativi di accesso alla rete da parte degli utenti, sia risolvere eventuali contese nei canali radio</w:t>
      </w:r>
      <w:r w:rsidR="00721DC5">
        <w:rPr>
          <w:rFonts w:ascii="Times New Roman" w:eastAsiaTheme="minorEastAsia" w:hAnsi="Times New Roman" w:cs="Times New Roman"/>
          <w:sz w:val="28"/>
          <w:szCs w:val="28"/>
        </w:rPr>
        <w:t>. Tra queste funzioni ci sono:</w:t>
      </w:r>
    </w:p>
    <w:p w14:paraId="73B112D1" w14:textId="656DCFCF" w:rsidR="00721DC5" w:rsidRDefault="00721DC5" w:rsidP="00721DC5">
      <w:pPr>
        <w:pStyle w:val="Paragrafoelenco"/>
        <w:numPr>
          <w:ilvl w:val="1"/>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Controllo d’accesso: accetta o rifiuta nuovi utenti, cercando di evitare sovraccarico</w:t>
      </w:r>
    </w:p>
    <w:p w14:paraId="40CA1B1B" w14:textId="4E9A083C" w:rsidR="00721DC5" w:rsidRDefault="00721DC5" w:rsidP="00721DC5">
      <w:pPr>
        <w:pStyle w:val="Paragrafoelenco"/>
        <w:numPr>
          <w:ilvl w:val="1"/>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Controllo della congestione</w:t>
      </w:r>
    </w:p>
    <w:p w14:paraId="063ABD9E" w14:textId="08DDCFF2" w:rsidR="00CD1BB0" w:rsidRDefault="00CD1BB0" w:rsidP="00CD1BB0">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Cifratura e decifratura dei canali radio: serve per proteggere i dati trasmessi da eventuali intercettazioni non autorizzate</w:t>
      </w:r>
    </w:p>
    <w:p w14:paraId="407F351B" w14:textId="33148CFF" w:rsidR="00D05592" w:rsidRDefault="00D3048C" w:rsidP="00CD1BB0">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Funzion</w:t>
      </w:r>
      <w:r w:rsidR="00BE5896">
        <w:rPr>
          <w:rFonts w:ascii="Times New Roman" w:eastAsiaTheme="minorEastAsia" w:hAnsi="Times New Roman" w:cs="Times New Roman"/>
          <w:sz w:val="28"/>
          <w:szCs w:val="28"/>
        </w:rPr>
        <w:t xml:space="preserve">i relative alla mobilità: </w:t>
      </w:r>
      <w:r w:rsidR="00BF4894">
        <w:rPr>
          <w:rFonts w:ascii="Times New Roman" w:eastAsiaTheme="minorEastAsia" w:hAnsi="Times New Roman" w:cs="Times New Roman"/>
          <w:sz w:val="28"/>
          <w:szCs w:val="28"/>
        </w:rPr>
        <w:t>procedura di handover</w:t>
      </w:r>
    </w:p>
    <w:p w14:paraId="3671E07D" w14:textId="4630E8F2" w:rsidR="00BF4894" w:rsidRDefault="00BF4894" w:rsidP="00CD1BB0">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Funzioni relative alla gestione e al controllo delle risorse radio: </w:t>
      </w:r>
      <w:r w:rsidR="00304BD0">
        <w:rPr>
          <w:rFonts w:ascii="Times New Roman" w:eastAsiaTheme="minorEastAsia" w:hAnsi="Times New Roman" w:cs="Times New Roman"/>
          <w:sz w:val="28"/>
          <w:szCs w:val="28"/>
        </w:rPr>
        <w:t>queste funzioni comprendono:</w:t>
      </w:r>
    </w:p>
    <w:p w14:paraId="5D6577A9" w14:textId="1046CD67" w:rsidR="00304BD0" w:rsidRDefault="00304BD0" w:rsidP="00304BD0">
      <w:pPr>
        <w:pStyle w:val="Paragrafoelenco"/>
        <w:numPr>
          <w:ilvl w:val="1"/>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Configurazione delle risorse radio: gestisce e configura le celle e i canali</w:t>
      </w:r>
    </w:p>
    <w:p w14:paraId="0742A3B1" w14:textId="1E6BF652" w:rsidR="00304BD0" w:rsidRDefault="00304BD0" w:rsidP="00304BD0">
      <w:pPr>
        <w:pStyle w:val="Paragrafoelenco"/>
        <w:numPr>
          <w:ilvl w:val="1"/>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Monitoraggio dei canali radio</w:t>
      </w:r>
    </w:p>
    <w:p w14:paraId="2ED55ECA" w14:textId="40AE8107" w:rsidR="00304BD0" w:rsidRDefault="00304BD0" w:rsidP="00304BD0">
      <w:pPr>
        <w:pStyle w:val="Paragrafoelenco"/>
        <w:numPr>
          <w:ilvl w:val="1"/>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Controllo della divisione e della ricombinazione dei flussi dati</w:t>
      </w:r>
    </w:p>
    <w:p w14:paraId="0198B5D3" w14:textId="0EDC1C6C" w:rsidR="00C72E6D" w:rsidRDefault="00C72E6D" w:rsidP="00304BD0">
      <w:pPr>
        <w:pStyle w:val="Paragrafoelenco"/>
        <w:numPr>
          <w:ilvl w:val="1"/>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Instaurazione e rilascio dei Radio Bearer</w:t>
      </w:r>
    </w:p>
    <w:p w14:paraId="2D3B09C4" w14:textId="668E818E" w:rsidR="00C72E6D" w:rsidRDefault="00C72E6D" w:rsidP="00C72E6D">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Codifica e decodifica di canale</w:t>
      </w:r>
    </w:p>
    <w:p w14:paraId="040D0699" w14:textId="7D338571" w:rsidR="00C72E6D" w:rsidRDefault="00C72E6D" w:rsidP="00C72E6D">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Controllo della codifica di canale: genera informazioni di controllo, richieste dalle funzioni di codifica e decodifica</w:t>
      </w:r>
    </w:p>
    <w:p w14:paraId="3C93341E" w14:textId="3A785FED" w:rsidR="00C72E6D" w:rsidRDefault="00BB03FB" w:rsidP="00C72E6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I nuovi servizi offerti dal UMTS richiedono velocità elevate di trasferimento dei dati e requisiti prestazionali alla rete, vengono definite 4 classi:</w:t>
      </w:r>
    </w:p>
    <w:p w14:paraId="3704D8C5" w14:textId="3703FB95" w:rsidR="00BB03FB" w:rsidRDefault="00BB03FB" w:rsidP="00BB03FB">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Conversazionale:</w:t>
      </w:r>
    </w:p>
    <w:p w14:paraId="36FC6678" w14:textId="0430AEBE" w:rsidR="00BB03FB" w:rsidRDefault="00BB03FB" w:rsidP="00BB03FB">
      <w:pPr>
        <w:pStyle w:val="Paragrafoelenco"/>
        <w:numPr>
          <w:ilvl w:val="1"/>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Servizi real-time con velocità di trasferimento simmetriche. Bassa tolleranza ai ritardi e al </w:t>
      </w:r>
      <w:r w:rsidR="003F71F4">
        <w:rPr>
          <w:rFonts w:ascii="Times New Roman" w:eastAsiaTheme="minorEastAsia" w:hAnsi="Times New Roman" w:cs="Times New Roman"/>
          <w:sz w:val="28"/>
          <w:szCs w:val="28"/>
        </w:rPr>
        <w:t>Jitter</w:t>
      </w:r>
      <w:r>
        <w:rPr>
          <w:rFonts w:ascii="Times New Roman" w:eastAsiaTheme="minorEastAsia" w:hAnsi="Times New Roman" w:cs="Times New Roman"/>
          <w:sz w:val="28"/>
          <w:szCs w:val="28"/>
        </w:rPr>
        <w:t>, bit-Rate dipendente dal tipo di servizio</w:t>
      </w:r>
    </w:p>
    <w:p w14:paraId="1BEE1CCE" w14:textId="1B15DFE7" w:rsidR="00BB03FB" w:rsidRDefault="00BB03FB" w:rsidP="00BB03FB">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Streaming:</w:t>
      </w:r>
      <w:r w:rsidR="004E54A6">
        <w:rPr>
          <w:rFonts w:ascii="Times New Roman" w:eastAsiaTheme="minorEastAsia" w:hAnsi="Times New Roman" w:cs="Times New Roman"/>
          <w:sz w:val="28"/>
          <w:szCs w:val="28"/>
        </w:rPr>
        <w:t xml:space="preserve"> </w:t>
      </w:r>
    </w:p>
    <w:p w14:paraId="4D5F511E" w14:textId="4B86D8D5" w:rsidR="00CB6E5C" w:rsidRDefault="00927EB4" w:rsidP="00CB6E5C">
      <w:pPr>
        <w:pStyle w:val="Paragrafoelenco"/>
        <w:numPr>
          <w:ilvl w:val="1"/>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Servizi monodirezionali con bassa </w:t>
      </w:r>
      <w:r w:rsidR="00B53EC6">
        <w:rPr>
          <w:rFonts w:ascii="Times New Roman" w:eastAsiaTheme="minorEastAsia" w:hAnsi="Times New Roman" w:cs="Times New Roman"/>
          <w:sz w:val="28"/>
          <w:szCs w:val="28"/>
        </w:rPr>
        <w:t>tolleranza agli errori e in generale un elevata tolleranza ai ritardi</w:t>
      </w:r>
      <w:r w:rsidR="00CB6E5C">
        <w:rPr>
          <w:rFonts w:ascii="Times New Roman" w:eastAsiaTheme="minorEastAsia" w:hAnsi="Times New Roman" w:cs="Times New Roman"/>
          <w:sz w:val="28"/>
          <w:szCs w:val="28"/>
        </w:rPr>
        <w:t>.</w:t>
      </w:r>
    </w:p>
    <w:p w14:paraId="0F394BC2" w14:textId="51264F68" w:rsidR="00CB6E5C" w:rsidRDefault="00CB6E5C" w:rsidP="00CB6E5C">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Interattiva:</w:t>
      </w:r>
    </w:p>
    <w:p w14:paraId="09146596" w14:textId="6687BB0A" w:rsidR="00A54535" w:rsidRDefault="00CB6E5C" w:rsidP="00A54535">
      <w:pPr>
        <w:pStyle w:val="Paragrafoelenco"/>
        <w:numPr>
          <w:ilvl w:val="1"/>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Servizi di real-time di tipo dati</w:t>
      </w:r>
      <w:r w:rsidR="00A17A29">
        <w:rPr>
          <w:rFonts w:ascii="Times New Roman" w:eastAsiaTheme="minorEastAsia" w:hAnsi="Times New Roman" w:cs="Times New Roman"/>
          <w:sz w:val="28"/>
          <w:szCs w:val="28"/>
        </w:rPr>
        <w:t>, con requisiti temporali pi</w:t>
      </w:r>
      <w:r w:rsidR="007863A8">
        <w:rPr>
          <w:rFonts w:ascii="Times New Roman" w:eastAsiaTheme="minorEastAsia" w:hAnsi="Times New Roman" w:cs="Times New Roman"/>
          <w:sz w:val="28"/>
          <w:szCs w:val="28"/>
        </w:rPr>
        <w:t>ù lassi della classe conversazionale ma molto più sensibili agli errori</w:t>
      </w:r>
      <w:r w:rsidR="00A54535">
        <w:rPr>
          <w:rFonts w:ascii="Times New Roman" w:eastAsiaTheme="minorEastAsia" w:hAnsi="Times New Roman" w:cs="Times New Roman"/>
          <w:sz w:val="28"/>
          <w:szCs w:val="28"/>
        </w:rPr>
        <w:t xml:space="preserve"> (Web-Browsing)</w:t>
      </w:r>
    </w:p>
    <w:p w14:paraId="7C6D81DB" w14:textId="0EB871B1" w:rsidR="003B09BA" w:rsidRDefault="003B09BA" w:rsidP="003B09BA">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Background: </w:t>
      </w:r>
    </w:p>
    <w:p w14:paraId="54EE4F8B" w14:textId="1510DB36" w:rsidR="003B09BA" w:rsidRDefault="003B09BA" w:rsidP="003B09BA">
      <w:pPr>
        <w:pStyle w:val="Paragrafoelenco"/>
        <w:numPr>
          <w:ilvl w:val="1"/>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Traffico best-effort, caratterizzato da nessun </w:t>
      </w:r>
      <w:r w:rsidR="0004627D">
        <w:rPr>
          <w:rFonts w:ascii="Times New Roman" w:eastAsiaTheme="minorEastAsia" w:hAnsi="Times New Roman" w:cs="Times New Roman"/>
          <w:sz w:val="28"/>
          <w:szCs w:val="28"/>
        </w:rPr>
        <w:t>v</w:t>
      </w:r>
      <w:r>
        <w:rPr>
          <w:rFonts w:ascii="Times New Roman" w:eastAsiaTheme="minorEastAsia" w:hAnsi="Times New Roman" w:cs="Times New Roman"/>
          <w:sz w:val="28"/>
          <w:szCs w:val="28"/>
        </w:rPr>
        <w:t xml:space="preserve">incolo temporale. Le applicazioni di tale classe richiedono che la trasmissione sia </w:t>
      </w:r>
      <w:r w:rsidR="00475633">
        <w:rPr>
          <w:rFonts w:ascii="Times New Roman" w:eastAsiaTheme="minorEastAsia" w:hAnsi="Times New Roman" w:cs="Times New Roman"/>
          <w:sz w:val="28"/>
          <w:szCs w:val="28"/>
        </w:rPr>
        <w:t>esente da errori (SMS, E-Mail)</w:t>
      </w:r>
    </w:p>
    <w:p w14:paraId="369E1E98" w14:textId="09D6CCB7" w:rsidR="00475633" w:rsidRDefault="00B81F8E" w:rsidP="00B81F8E">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Sicurezza nelle reti wireless</w:t>
      </w:r>
    </w:p>
    <w:p w14:paraId="107832AB" w14:textId="1E1DC850" w:rsidR="00B81F8E" w:rsidRDefault="00552DD7" w:rsidP="00B81F8E">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Le principali minacce alla sicurezza wireless sono:</w:t>
      </w:r>
    </w:p>
    <w:p w14:paraId="779A6473" w14:textId="7291244F" w:rsidR="00552DD7" w:rsidRDefault="00552DD7" w:rsidP="00552DD7">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Frode commesse da parte di utenti del sistema autorizzati e non</w:t>
      </w:r>
    </w:p>
    <w:p w14:paraId="452AE74E" w14:textId="06246C54" w:rsidR="00552DD7" w:rsidRDefault="00552DD7" w:rsidP="00552DD7">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Spionaggio industriale</w:t>
      </w:r>
    </w:p>
    <w:p w14:paraId="3E5C8E3C" w14:textId="0D7A8052" w:rsidR="00552DD7" w:rsidRDefault="00552DD7" w:rsidP="00552DD7">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Malicious code</w:t>
      </w:r>
    </w:p>
    <w:p w14:paraId="2F9972ED" w14:textId="377EB730" w:rsidR="00552DD7" w:rsidRDefault="00552DD7" w:rsidP="00552DD7">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Spionaggio governativo</w:t>
      </w:r>
    </w:p>
    <w:p w14:paraId="134681A2" w14:textId="4C3EDAEC" w:rsidR="00552DD7" w:rsidRDefault="00552DD7" w:rsidP="00552DD7">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Violazione della privacy</w:t>
      </w:r>
    </w:p>
    <w:p w14:paraId="7119A529" w14:textId="5FE0C468" w:rsidR="005A6FB5" w:rsidRDefault="005A6FB5" w:rsidP="00EF6E86">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Ci sono 5 requisiti di sicurezza:</w:t>
      </w:r>
    </w:p>
    <w:p w14:paraId="4CDBC377" w14:textId="65F381CE" w:rsidR="00EF6E86" w:rsidRDefault="00EF6E86" w:rsidP="00EF6E86">
      <w:pPr>
        <w:pStyle w:val="Paragrafoelenco"/>
        <w:numPr>
          <w:ilvl w:val="0"/>
          <w:numId w:val="17"/>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Autenticazione: siamo sicuri che A sia proprio A?</w:t>
      </w:r>
    </w:p>
    <w:p w14:paraId="2C7391C3" w14:textId="75E127F0" w:rsidR="00DE1FC1" w:rsidRDefault="00DE1FC1" w:rsidP="00DE1FC1">
      <w:pPr>
        <w:pStyle w:val="Paragrafoelenco"/>
        <w:numPr>
          <w:ilvl w:val="0"/>
          <w:numId w:val="17"/>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Confidenzialità: siamo sicuri che nessuno eccetto A e B possono accedere al messaggio m?</w:t>
      </w:r>
    </w:p>
    <w:p w14:paraId="59C6071D" w14:textId="7EF1594B" w:rsidR="00DE1FC1" w:rsidRDefault="001A1806" w:rsidP="00DE1FC1">
      <w:pPr>
        <w:pStyle w:val="Paragrafoelenco"/>
        <w:numPr>
          <w:ilvl w:val="0"/>
          <w:numId w:val="17"/>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Integrità: siamo sicuri che m è il messaggio originale inviato da A?</w:t>
      </w:r>
    </w:p>
    <w:p w14:paraId="0BFB8BA2" w14:textId="3BD0EDA6" w:rsidR="001A1806" w:rsidRDefault="003520D7" w:rsidP="00DE1FC1">
      <w:pPr>
        <w:pStyle w:val="Paragrafoelenco"/>
        <w:numPr>
          <w:ilvl w:val="0"/>
          <w:numId w:val="17"/>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Non-Repudiation</w:t>
      </w:r>
      <w:r w:rsidR="00C13166">
        <w:rPr>
          <w:rFonts w:ascii="Times New Roman" w:eastAsiaTheme="minorEastAsia" w:hAnsi="Times New Roman" w:cs="Times New Roman"/>
          <w:sz w:val="28"/>
          <w:szCs w:val="28"/>
        </w:rPr>
        <w:t>: siamo sicuri che non c’è alcun modo per A di negare la “paternità” di m?</w:t>
      </w:r>
    </w:p>
    <w:p w14:paraId="3FD2A2DC" w14:textId="53B1F9B2" w:rsidR="003520D7" w:rsidRPr="00DE1FC1" w:rsidRDefault="003520D7" w:rsidP="00DE1FC1">
      <w:pPr>
        <w:pStyle w:val="Paragrafoelenco"/>
        <w:numPr>
          <w:ilvl w:val="0"/>
          <w:numId w:val="17"/>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Autorizzazione: siamo sicuri che A possa accedere a questa risorsa?</w:t>
      </w:r>
    </w:p>
    <w:p w14:paraId="62A222A8" w14:textId="600D5CD4" w:rsidR="00561390" w:rsidRDefault="002459E1" w:rsidP="00EF20FC">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Le problematiche relative alla sicurezza devono essere considerate in fase di progettazione</w:t>
      </w:r>
      <w:r w:rsidR="00E01413">
        <w:rPr>
          <w:rFonts w:ascii="Times New Roman" w:eastAsiaTheme="minorEastAsia" w:hAnsi="Times New Roman" w:cs="Times New Roman"/>
          <w:sz w:val="28"/>
          <w:szCs w:val="28"/>
        </w:rPr>
        <w:t>. Un tradeoff tra utilizzabilità, performance e rischi.</w:t>
      </w:r>
    </w:p>
    <w:p w14:paraId="7BAF11D2" w14:textId="312A0822" w:rsidR="00E01413" w:rsidRDefault="00E01413" w:rsidP="00EF20FC">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WEP (Wired Equivalent Privacy):</w:t>
      </w:r>
    </w:p>
    <w:p w14:paraId="3BEB6CB4" w14:textId="77777777" w:rsidR="00F77F21" w:rsidRDefault="00C97EC9" w:rsidP="00EF20FC">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è il primo protocollo utilizzato per garantire al sicurezza nelle reti wireless. Utilizza un algoritmo di cifratura</w:t>
      </w:r>
      <w:r w:rsidR="008163A1">
        <w:rPr>
          <w:rFonts w:ascii="Times New Roman" w:eastAsiaTheme="minorEastAsia" w:hAnsi="Times New Roman" w:cs="Times New Roman"/>
          <w:sz w:val="28"/>
          <w:szCs w:val="28"/>
        </w:rPr>
        <w:t xml:space="preserve"> (RC4 e CRC-32)</w:t>
      </w:r>
      <w:r w:rsidR="00A84D71">
        <w:rPr>
          <w:rFonts w:ascii="Times New Roman" w:eastAsiaTheme="minorEastAsia" w:hAnsi="Times New Roman" w:cs="Times New Roman"/>
          <w:sz w:val="28"/>
          <w:szCs w:val="28"/>
        </w:rPr>
        <w:t xml:space="preserve"> che utilizza due chiavi, a 40 e a 104 bit. Non c’è protezione a livello data-link e non c’è protezione end-to-end</w:t>
      </w:r>
      <w:r w:rsidR="00F77F21">
        <w:rPr>
          <w:rFonts w:ascii="Times New Roman" w:eastAsiaTheme="minorEastAsia" w:hAnsi="Times New Roman" w:cs="Times New Roman"/>
          <w:sz w:val="28"/>
          <w:szCs w:val="28"/>
        </w:rPr>
        <w:t>.</w:t>
      </w:r>
    </w:p>
    <w:p w14:paraId="2BE63594" w14:textId="61B01A3C" w:rsidR="00A84D71" w:rsidRDefault="00F77F21" w:rsidP="00EF20FC">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L</w:t>
      </w:r>
      <w:r w:rsidR="00C4542E">
        <w:rPr>
          <w:rFonts w:ascii="Times New Roman" w:eastAsiaTheme="minorEastAsia" w:hAnsi="Times New Roman" w:cs="Times New Roman"/>
          <w:sz w:val="28"/>
          <w:szCs w:val="28"/>
        </w:rPr>
        <w:t>’autenticazione può essere:</w:t>
      </w:r>
    </w:p>
    <w:p w14:paraId="1BC166D4" w14:textId="3EC892E2" w:rsidR="00C4542E" w:rsidRDefault="00C4542E" w:rsidP="00C4542E">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Cryptographic: usa RC4, ad una stazione è concesso di unirsi alla rete se dimostra di condividere la chiave</w:t>
      </w:r>
    </w:p>
    <w:p w14:paraId="2FB7C77D" w14:textId="26AB33B8" w:rsidR="0022180C" w:rsidRDefault="0022180C" w:rsidP="00C4542E">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Non-Cryptographic: si divide in:</w:t>
      </w:r>
    </w:p>
    <w:p w14:paraId="10EBEE84" w14:textId="778F29AB" w:rsidR="0022180C" w:rsidRDefault="0022180C" w:rsidP="0022180C">
      <w:pPr>
        <w:pStyle w:val="Paragrafoelenco"/>
        <w:numPr>
          <w:ilvl w:val="1"/>
          <w:numId w:val="1"/>
        </w:numPr>
        <w:jc w:val="both"/>
        <w:rPr>
          <w:rFonts w:ascii="Times New Roman" w:eastAsiaTheme="minorEastAsia" w:hAnsi="Times New Roman" w:cs="Times New Roman"/>
          <w:sz w:val="28"/>
          <w:szCs w:val="28"/>
        </w:rPr>
      </w:pPr>
      <w:r w:rsidRPr="0022180C">
        <w:rPr>
          <w:rFonts w:ascii="Times New Roman" w:eastAsiaTheme="minorEastAsia" w:hAnsi="Times New Roman" w:cs="Times New Roman"/>
          <w:sz w:val="28"/>
          <w:szCs w:val="28"/>
        </w:rPr>
        <w:t>Open System Authentication: una stringa vuota come SSID è</w:t>
      </w:r>
      <w:r>
        <w:rPr>
          <w:rFonts w:ascii="Times New Roman" w:eastAsiaTheme="minorEastAsia" w:hAnsi="Times New Roman" w:cs="Times New Roman"/>
          <w:sz w:val="28"/>
          <w:szCs w:val="28"/>
        </w:rPr>
        <w:t xml:space="preserve"> accettata (NULL Authentication)</w:t>
      </w:r>
      <w:r w:rsidR="004D3009">
        <w:rPr>
          <w:rFonts w:ascii="Times New Roman" w:eastAsiaTheme="minorEastAsia" w:hAnsi="Times New Roman" w:cs="Times New Roman"/>
          <w:sz w:val="28"/>
          <w:szCs w:val="28"/>
        </w:rPr>
        <w:t>, una stazione può collegarsi alla rete trasmettendo una stringa vuota come SSID</w:t>
      </w:r>
    </w:p>
    <w:p w14:paraId="4A3E6A0D" w14:textId="73BA75E9" w:rsidR="004D3009" w:rsidRDefault="004D3009" w:rsidP="0022180C">
      <w:pPr>
        <w:pStyle w:val="Paragrafoelenco"/>
        <w:numPr>
          <w:ilvl w:val="1"/>
          <w:numId w:val="1"/>
        </w:numPr>
        <w:jc w:val="both"/>
        <w:rPr>
          <w:rFonts w:ascii="Times New Roman" w:eastAsiaTheme="minorEastAsia" w:hAnsi="Times New Roman" w:cs="Times New Roman"/>
          <w:sz w:val="28"/>
          <w:szCs w:val="28"/>
        </w:rPr>
      </w:pPr>
      <w:r w:rsidRPr="004D3009">
        <w:rPr>
          <w:rFonts w:ascii="Times New Roman" w:eastAsiaTheme="minorEastAsia" w:hAnsi="Times New Roman" w:cs="Times New Roman"/>
          <w:sz w:val="28"/>
          <w:szCs w:val="28"/>
        </w:rPr>
        <w:t>Closed System Authentication: deve avere un valido SSID, un</w:t>
      </w:r>
      <w:r>
        <w:rPr>
          <w:rFonts w:ascii="Times New Roman" w:eastAsiaTheme="minorEastAsia" w:hAnsi="Times New Roman" w:cs="Times New Roman"/>
          <w:sz w:val="28"/>
          <w:szCs w:val="28"/>
        </w:rPr>
        <w:t>a stazione può unirsi alla rete se fornisce un valido SSID per l’A</w:t>
      </w:r>
      <w:r w:rsidR="00F77F21">
        <w:rPr>
          <w:rFonts w:ascii="Times New Roman" w:eastAsiaTheme="minorEastAsia" w:hAnsi="Times New Roman" w:cs="Times New Roman"/>
          <w:sz w:val="28"/>
          <w:szCs w:val="28"/>
        </w:rPr>
        <w:t>P</w:t>
      </w:r>
    </w:p>
    <w:p w14:paraId="534A5033" w14:textId="37CF43A6" w:rsidR="00F77F21" w:rsidRDefault="00F77F21" w:rsidP="00F77F21">
      <w:pPr>
        <w:jc w:val="both"/>
        <w:rPr>
          <w:rFonts w:ascii="Times New Roman" w:eastAsiaTheme="minorEastAsia" w:hAnsi="Times New Roman" w:cs="Times New Roman"/>
          <w:sz w:val="28"/>
          <w:szCs w:val="28"/>
        </w:rPr>
      </w:pPr>
      <w:r w:rsidRPr="00F77F21">
        <w:rPr>
          <w:rFonts w:ascii="Times New Roman" w:eastAsiaTheme="minorEastAsia" w:hAnsi="Times New Roman" w:cs="Times New Roman"/>
          <w:sz w:val="28"/>
          <w:szCs w:val="28"/>
        </w:rPr>
        <w:lastRenderedPageBreak/>
        <w:t>L’autenticazione mediante Shared Key si b</w:t>
      </w:r>
      <w:r>
        <w:rPr>
          <w:rFonts w:ascii="Times New Roman" w:eastAsiaTheme="minorEastAsia" w:hAnsi="Times New Roman" w:cs="Times New Roman"/>
          <w:sz w:val="28"/>
          <w:szCs w:val="28"/>
        </w:rPr>
        <w:t xml:space="preserve">asa sullo schema Challenge/Response basato sulla conoscenza </w:t>
      </w:r>
      <w:r w:rsidR="00A05BB1">
        <w:rPr>
          <w:rFonts w:ascii="Times New Roman" w:eastAsiaTheme="minorEastAsia" w:hAnsi="Times New Roman" w:cs="Times New Roman"/>
          <w:sz w:val="28"/>
          <w:szCs w:val="28"/>
        </w:rPr>
        <w:t xml:space="preserve">da parte del client e dell’AP della chiave segreta, è una tecnica di </w:t>
      </w:r>
      <w:r w:rsidR="00BA7D82">
        <w:rPr>
          <w:rFonts w:ascii="Times New Roman" w:eastAsiaTheme="minorEastAsia" w:hAnsi="Times New Roman" w:cs="Times New Roman"/>
          <w:sz w:val="28"/>
          <w:szCs w:val="28"/>
        </w:rPr>
        <w:t>encryption a chiave segreta, la procedura è:</w:t>
      </w:r>
    </w:p>
    <w:p w14:paraId="25630096" w14:textId="6AE683A8" w:rsidR="00BA7D82" w:rsidRDefault="00BA7D82" w:rsidP="00BA7D82">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L’AP invia un random challenge al client</w:t>
      </w:r>
    </w:p>
    <w:p w14:paraId="2855B22D" w14:textId="7DB85E4B" w:rsidR="00BA7D82" w:rsidRDefault="00BA7D82" w:rsidP="00BA7D82">
      <w:pPr>
        <w:pStyle w:val="Paragrafoelenco"/>
        <w:numPr>
          <w:ilvl w:val="0"/>
          <w:numId w:val="1"/>
        </w:numPr>
        <w:jc w:val="both"/>
        <w:rPr>
          <w:rFonts w:ascii="Times New Roman" w:eastAsiaTheme="minorEastAsia" w:hAnsi="Times New Roman" w:cs="Times New Roman"/>
          <w:sz w:val="28"/>
          <w:szCs w:val="28"/>
        </w:rPr>
      </w:pPr>
      <w:r w:rsidRPr="00260FAA">
        <w:rPr>
          <w:rFonts w:ascii="Times New Roman" w:eastAsiaTheme="minorEastAsia" w:hAnsi="Times New Roman" w:cs="Times New Roman"/>
          <w:sz w:val="28"/>
          <w:szCs w:val="28"/>
        </w:rPr>
        <w:t>Il client usando la shared secret key cripta il challenge e</w:t>
      </w:r>
      <w:r w:rsidR="00260FAA" w:rsidRPr="00260FAA">
        <w:rPr>
          <w:rFonts w:ascii="Times New Roman" w:eastAsiaTheme="minorEastAsia" w:hAnsi="Times New Roman" w:cs="Times New Roman"/>
          <w:sz w:val="28"/>
          <w:szCs w:val="28"/>
        </w:rPr>
        <w:t xml:space="preserve"> lo invia al</w:t>
      </w:r>
      <w:r w:rsidR="00260FAA">
        <w:rPr>
          <w:rFonts w:ascii="Times New Roman" w:eastAsiaTheme="minorEastAsia" w:hAnsi="Times New Roman" w:cs="Times New Roman"/>
          <w:sz w:val="28"/>
          <w:szCs w:val="28"/>
        </w:rPr>
        <w:t xml:space="preserve"> AP</w:t>
      </w:r>
    </w:p>
    <w:p w14:paraId="25066C4B" w14:textId="3B1C3FBB" w:rsidR="00260FAA" w:rsidRDefault="003A6DDD" w:rsidP="00BA7D82">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L’AP decripta il messaggio e verifica che il risultato sia uguale al challenge trasmesso inizialmente</w:t>
      </w:r>
    </w:p>
    <w:p w14:paraId="45C5B1B0" w14:textId="5A6E6162" w:rsidR="003A6DDD" w:rsidRDefault="00DA4493" w:rsidP="003A6DD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Per evitare di criptare due payloads con la stessa chiave, il WEP adotta un vettore di inizializzazione (Initialization </w:t>
      </w:r>
      <w:r w:rsidR="00F045B7">
        <w:rPr>
          <w:rFonts w:ascii="Times New Roman" w:eastAsiaTheme="minorEastAsia" w:hAnsi="Times New Roman" w:cs="Times New Roman"/>
          <w:sz w:val="28"/>
          <w:szCs w:val="28"/>
        </w:rPr>
        <w:t>Vector, IV). Mediante il vettore di inizializzazione è possibile ottenere chiavi RC4 per ogni pacchetto</w:t>
      </w:r>
      <w:r w:rsidR="00DD06CA">
        <w:rPr>
          <w:rFonts w:ascii="Times New Roman" w:eastAsiaTheme="minorEastAsia" w:hAnsi="Times New Roman" w:cs="Times New Roman"/>
          <w:sz w:val="28"/>
          <w:szCs w:val="28"/>
        </w:rPr>
        <w:t>, IV è incluso nel pacchetto ed è un campo di 24 bit trasmesso nella parte in chiaro del messaggio</w:t>
      </w:r>
      <w:r w:rsidR="00045D0D">
        <w:rPr>
          <w:rFonts w:ascii="Times New Roman" w:eastAsiaTheme="minorEastAsia" w:hAnsi="Times New Roman" w:cs="Times New Roman"/>
          <w:sz w:val="28"/>
          <w:szCs w:val="28"/>
        </w:rPr>
        <w:t>. Un IV di 24 bit è così corto che determina il riuso della stessa chiave (Es. AP che invia 1500 byte di pacchetti a 11Mb</w:t>
      </w:r>
      <w:r w:rsidR="0039259B">
        <w:rPr>
          <w:rFonts w:ascii="Times New Roman" w:eastAsiaTheme="minorEastAsia" w:hAnsi="Times New Roman" w:cs="Times New Roman"/>
          <w:sz w:val="28"/>
          <w:szCs w:val="28"/>
        </w:rPr>
        <w:t xml:space="preserve">ps esaurisce lo spazio del IV in 5 ore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1500*8</m:t>
            </m:r>
          </m:num>
          <m:den>
            <m:r>
              <w:rPr>
                <w:rFonts w:ascii="Cambria Math" w:eastAsiaTheme="minorEastAsia" w:hAnsi="Cambria Math" w:cs="Times New Roman"/>
                <w:sz w:val="28"/>
                <w:szCs w:val="28"/>
              </w:rPr>
              <m:t>11*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6</m:t>
                </m:r>
              </m:sup>
            </m:sSup>
          </m:den>
        </m:f>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2</m:t>
            </m:r>
          </m:e>
          <m:sup>
            <m:r>
              <w:rPr>
                <w:rFonts w:ascii="Cambria Math" w:eastAsiaTheme="minorEastAsia" w:hAnsi="Cambria Math" w:cs="Times New Roman"/>
                <w:sz w:val="28"/>
                <w:szCs w:val="28"/>
              </w:rPr>
              <m:t>24</m:t>
            </m:r>
          </m:sup>
        </m:sSup>
        <m:r>
          <w:rPr>
            <w:rFonts w:ascii="Cambria Math" w:eastAsiaTheme="minorEastAsia" w:hAnsi="Cambria Math" w:cs="Times New Roman"/>
            <w:sz w:val="28"/>
            <w:szCs w:val="28"/>
          </w:rPr>
          <m:t>= ~18000 s</m:t>
        </m:r>
      </m:oMath>
    </w:p>
    <w:p w14:paraId="579ADCFE" w14:textId="61E7B200" w:rsidR="004A68D8" w:rsidRDefault="004A68D8" w:rsidP="003A6DD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L’intervallo di tempo è molto breve e quindi un hacker può trovare due chipertexts che siano criptati con la stessa chiave → Initialization Vector Collision</w:t>
      </w:r>
      <w:r w:rsidR="004925F6">
        <w:rPr>
          <w:rFonts w:ascii="Times New Roman" w:eastAsiaTheme="minorEastAsia" w:hAnsi="Times New Roman" w:cs="Times New Roman"/>
          <w:sz w:val="28"/>
          <w:szCs w:val="28"/>
        </w:rPr>
        <w:t xml:space="preserve"> </w:t>
      </w:r>
    </w:p>
    <w:p w14:paraId="10A49B5F" w14:textId="48B19385" w:rsidR="00597A37" w:rsidRDefault="00336F6A" w:rsidP="003A6DD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Per migliorare l’integrità viene utilizzata una tecnica basata sul CRC-32:</w:t>
      </w:r>
    </w:p>
    <w:p w14:paraId="5F75257D" w14:textId="5147A8CD" w:rsidR="00336F6A" w:rsidRDefault="00336F6A" w:rsidP="00336F6A">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Viene calcolata la frame check sequence per ogni payload trasmesso e ricevuto</w:t>
      </w:r>
    </w:p>
    <w:p w14:paraId="4523B390" w14:textId="560AD801" w:rsidR="008B163A" w:rsidRDefault="008B163A" w:rsidP="00336F6A">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Il campo per il controllo dell’integrità è criptato nel payload del pacchetto</w:t>
      </w:r>
    </w:p>
    <w:p w14:paraId="790D8251" w14:textId="2E05E45B" w:rsidR="008B163A" w:rsidRDefault="008B163A" w:rsidP="00336F6A">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CRC-32 è lineare → un hacker può cambiare n bits nel messaggio criptato e sistemare la checksum in modo che il messaggio finale sia apparentemente corretto</w:t>
      </w:r>
    </w:p>
    <w:p w14:paraId="33163C5E" w14:textId="23E67B24" w:rsidR="002E0666" w:rsidRDefault="002E0666" w:rsidP="002E0666">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Il WEP ha problemi di autenticazione</w:t>
      </w:r>
      <w:r w:rsidR="00D919B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chiunque può conoscere il SSID per accedere alla rate e ogni AP trasmette delle beacon frames in broadcast che contengono SSID in chiaro</w:t>
      </w:r>
      <w:r w:rsidR="00547549">
        <w:rPr>
          <w:rFonts w:ascii="Times New Roman" w:eastAsiaTheme="minorEastAsia" w:hAnsi="Times New Roman" w:cs="Times New Roman"/>
          <w:sz w:val="28"/>
          <w:szCs w:val="28"/>
        </w:rPr>
        <w:t>, non esiste l’autenticazione a due fattori, la shared-key authentication usa la stessa chiave per l’autenticazione e per le operazioni di encryption</w:t>
      </w:r>
      <w:r w:rsidR="00D919B2">
        <w:rPr>
          <w:rFonts w:ascii="Times New Roman" w:eastAsiaTheme="minorEastAsia" w:hAnsi="Times New Roman" w:cs="Times New Roman"/>
          <w:sz w:val="28"/>
          <w:szCs w:val="28"/>
        </w:rPr>
        <w:t xml:space="preserve"> ed è facilmente esposta ad attacchi di man-in-the-midde</w:t>
      </w:r>
    </w:p>
    <w:p w14:paraId="5C0EE094" w14:textId="5A27FA77" w:rsidR="00D919B2" w:rsidRDefault="00D919B2" w:rsidP="002E0666">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Ha un basso livello di confidenzialità</w:t>
      </w:r>
      <w:r w:rsidR="00FD563B">
        <w:rPr>
          <w:rFonts w:ascii="Times New Roman" w:eastAsiaTheme="minorEastAsia" w:hAnsi="Times New Roman" w:cs="Times New Roman"/>
          <w:sz w:val="28"/>
          <w:szCs w:val="28"/>
        </w:rPr>
        <w:t xml:space="preserve"> a causa della natura broadcast del traffico wireless e dell’utilizzo di hubs (il traffico è soggetto ad attacchi da parte di utenti non autorizzati) e l’inserimento di AP non autorizzati</w:t>
      </w:r>
    </w:p>
    <w:p w14:paraId="4AC09FB7" w14:textId="57A7AEB9" w:rsidR="001F039D" w:rsidRDefault="001F039D" w:rsidP="002E0666">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Ha un basso livello di Availability. Le principali cause di DoS </w:t>
      </w:r>
      <w:r w:rsidR="00EE5613">
        <w:rPr>
          <w:rFonts w:ascii="Times New Roman" w:eastAsiaTheme="minorEastAsia" w:hAnsi="Times New Roman" w:cs="Times New Roman"/>
          <w:sz w:val="28"/>
          <w:szCs w:val="28"/>
        </w:rPr>
        <w:t>sono:</w:t>
      </w:r>
    </w:p>
    <w:p w14:paraId="56E6C9F2" w14:textId="04311EBE" w:rsidR="00EE5613" w:rsidRDefault="00EE5613" w:rsidP="00EE5613">
      <w:pPr>
        <w:pStyle w:val="Paragrafoelenco"/>
        <w:numPr>
          <w:ilvl w:val="0"/>
          <w:numId w:val="1"/>
        </w:numPr>
        <w:jc w:val="both"/>
        <w:rPr>
          <w:rFonts w:ascii="Times New Roman" w:eastAsiaTheme="minorEastAsia" w:hAnsi="Times New Roman" w:cs="Times New Roman"/>
          <w:sz w:val="28"/>
          <w:szCs w:val="28"/>
        </w:rPr>
      </w:pPr>
      <w:r w:rsidRPr="00EE5613">
        <w:rPr>
          <w:rFonts w:ascii="Times New Roman" w:eastAsiaTheme="minorEastAsia" w:hAnsi="Times New Roman" w:cs="Times New Roman"/>
          <w:sz w:val="28"/>
          <w:szCs w:val="28"/>
        </w:rPr>
        <w:t>Jamming: un malicious user trasmette un</w:t>
      </w:r>
      <w:r>
        <w:rPr>
          <w:rFonts w:ascii="Times New Roman" w:eastAsiaTheme="minorEastAsia" w:hAnsi="Times New Roman" w:cs="Times New Roman"/>
          <w:sz w:val="28"/>
          <w:szCs w:val="28"/>
        </w:rPr>
        <w:t xml:space="preserve"> segnale da un wireless device per danneggiare i segnali legittimi. Il risultato è un breakdown della connessione</w:t>
      </w:r>
    </w:p>
    <w:p w14:paraId="6B7502D6" w14:textId="59AB0440" w:rsidR="00EE5613" w:rsidRDefault="00EE5613" w:rsidP="00EE5613">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Un non-malicious </w:t>
      </w:r>
      <w:r w:rsidR="000D66A6">
        <w:rPr>
          <w:rFonts w:ascii="Times New Roman" w:eastAsiaTheme="minorEastAsia" w:hAnsi="Times New Roman" w:cs="Times New Roman"/>
          <w:sz w:val="28"/>
          <w:szCs w:val="28"/>
        </w:rPr>
        <w:t>user può causare DoS monopolizzando mediante un segnale wireless la rete, effettuando il download di file di grandi dimensioni</w:t>
      </w:r>
    </w:p>
    <w:p w14:paraId="5A79032E" w14:textId="77777777" w:rsidR="0029213B" w:rsidRDefault="0029213B" w:rsidP="000D66A6">
      <w:pPr>
        <w:jc w:val="both"/>
        <w:rPr>
          <w:rFonts w:ascii="Times New Roman" w:eastAsiaTheme="minorEastAsia" w:hAnsi="Times New Roman" w:cs="Times New Roman"/>
          <w:sz w:val="28"/>
          <w:szCs w:val="28"/>
        </w:rPr>
      </w:pPr>
    </w:p>
    <w:p w14:paraId="10CEDE80" w14:textId="25CDB4F0" w:rsidR="000D66A6" w:rsidRDefault="00E30AD0" w:rsidP="000D66A6">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Per mitigare il rischio </w:t>
      </w:r>
      <w:r w:rsidR="005A795F">
        <w:rPr>
          <w:rFonts w:ascii="Times New Roman" w:eastAsiaTheme="minorEastAsia" w:hAnsi="Times New Roman" w:cs="Times New Roman"/>
          <w:sz w:val="28"/>
          <w:szCs w:val="28"/>
        </w:rPr>
        <w:t xml:space="preserve">si sono pensate a </w:t>
      </w:r>
      <w:r w:rsidR="00CF5FB6">
        <w:rPr>
          <w:rFonts w:ascii="Times New Roman" w:eastAsiaTheme="minorEastAsia" w:hAnsi="Times New Roman" w:cs="Times New Roman"/>
          <w:sz w:val="28"/>
          <w:szCs w:val="28"/>
        </w:rPr>
        <w:t>due contromisure</w:t>
      </w:r>
      <w:r w:rsidR="005A795F">
        <w:rPr>
          <w:rFonts w:ascii="Times New Roman" w:eastAsiaTheme="minorEastAsia" w:hAnsi="Times New Roman" w:cs="Times New Roman"/>
          <w:sz w:val="28"/>
          <w:szCs w:val="28"/>
        </w:rPr>
        <w:t>:</w:t>
      </w:r>
    </w:p>
    <w:p w14:paraId="05529D20" w14:textId="55D832F4" w:rsidR="0029213B" w:rsidRDefault="005A795F" w:rsidP="000D66A6">
      <w:pPr>
        <w:pStyle w:val="Paragrafoelenco"/>
        <w:numPr>
          <w:ilvl w:val="0"/>
          <w:numId w:val="1"/>
        </w:numPr>
        <w:jc w:val="both"/>
        <w:rPr>
          <w:rFonts w:ascii="Times New Roman" w:eastAsiaTheme="minorEastAsia" w:hAnsi="Times New Roman" w:cs="Times New Roman"/>
          <w:sz w:val="28"/>
          <w:szCs w:val="28"/>
        </w:rPr>
      </w:pPr>
      <w:r w:rsidRPr="0029213B">
        <w:rPr>
          <w:rFonts w:ascii="Times New Roman" w:eastAsiaTheme="minorEastAsia" w:hAnsi="Times New Roman" w:cs="Times New Roman"/>
          <w:sz w:val="28"/>
          <w:szCs w:val="28"/>
        </w:rPr>
        <w:t>Management Countermeasures: indentificare chi può utilizzare la WLAN in una organizzazione</w:t>
      </w:r>
      <w:r w:rsidR="0049455C" w:rsidRPr="0029213B">
        <w:rPr>
          <w:rFonts w:ascii="Times New Roman" w:eastAsiaTheme="minorEastAsia" w:hAnsi="Times New Roman" w:cs="Times New Roman"/>
          <w:sz w:val="28"/>
          <w:szCs w:val="28"/>
        </w:rPr>
        <w:t>, identificare ogni accesso ad internet richiesto</w:t>
      </w:r>
      <w:r w:rsidR="009719DC" w:rsidRPr="0029213B">
        <w:rPr>
          <w:rFonts w:ascii="Times New Roman" w:eastAsiaTheme="minorEastAsia" w:hAnsi="Times New Roman" w:cs="Times New Roman"/>
          <w:sz w:val="28"/>
          <w:szCs w:val="28"/>
        </w:rPr>
        <w:t>,</w:t>
      </w:r>
      <w:r w:rsidR="0049455C" w:rsidRPr="0029213B">
        <w:rPr>
          <w:rFonts w:ascii="Times New Roman" w:eastAsiaTheme="minorEastAsia" w:hAnsi="Times New Roman" w:cs="Times New Roman"/>
          <w:sz w:val="28"/>
          <w:szCs w:val="28"/>
        </w:rPr>
        <w:t xml:space="preserve"> descrivere chi può installare un AP e altri wireless devices</w:t>
      </w:r>
      <w:r w:rsidR="009719DC" w:rsidRPr="0029213B">
        <w:rPr>
          <w:rFonts w:ascii="Times New Roman" w:eastAsiaTheme="minorEastAsia" w:hAnsi="Times New Roman" w:cs="Times New Roman"/>
          <w:sz w:val="28"/>
          <w:szCs w:val="28"/>
        </w:rPr>
        <w:t>, fornire delle limitazioni sulla localizzazione degli AP, …</w:t>
      </w:r>
    </w:p>
    <w:p w14:paraId="6227B0F3" w14:textId="0533EE36" w:rsidR="0029213B" w:rsidRPr="0029213B" w:rsidRDefault="0029213B" w:rsidP="000D66A6">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Operational Countermeasures: controllo di accesso mediante identificazione facciale, lettori di bedge</w:t>
      </w:r>
      <w:r w:rsidR="00CF5FB6">
        <w:rPr>
          <w:rFonts w:ascii="Times New Roman" w:eastAsiaTheme="minorEastAsia" w:hAnsi="Times New Roman" w:cs="Times New Roman"/>
          <w:sz w:val="28"/>
          <w:szCs w:val="28"/>
        </w:rPr>
        <w:t>, …</w:t>
      </w:r>
    </w:p>
    <w:p w14:paraId="215CE4C3" w14:textId="0E1BC314" w:rsidR="00561390" w:rsidRDefault="007E5D8F" w:rsidP="00EF20FC">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Altre contromisure possono essere</w:t>
      </w:r>
      <w:r w:rsidR="00A119FB">
        <w:rPr>
          <w:rFonts w:ascii="Times New Roman" w:eastAsiaTheme="minorEastAsia" w:hAnsi="Times New Roman" w:cs="Times New Roman"/>
          <w:sz w:val="28"/>
          <w:szCs w:val="28"/>
        </w:rPr>
        <w:t>:</w:t>
      </w:r>
    </w:p>
    <w:p w14:paraId="7124FB91" w14:textId="50C403E4" w:rsidR="00A119FB" w:rsidRDefault="00A119FB" w:rsidP="00A119FB">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Configurazione AP: aggiornamento della </w:t>
      </w:r>
      <w:r w:rsidR="004C63C8">
        <w:rPr>
          <w:rFonts w:ascii="Times New Roman" w:eastAsiaTheme="minorEastAsia" w:hAnsi="Times New Roman" w:cs="Times New Roman"/>
          <w:sz w:val="28"/>
          <w:szCs w:val="28"/>
        </w:rPr>
        <w:t>password</w:t>
      </w:r>
      <w:r>
        <w:rPr>
          <w:rFonts w:ascii="Times New Roman" w:eastAsiaTheme="minorEastAsia" w:hAnsi="Times New Roman" w:cs="Times New Roman"/>
          <w:sz w:val="28"/>
          <w:szCs w:val="28"/>
        </w:rPr>
        <w:t xml:space="preserve"> di default, controllo della funzione di reset, utilizzo delle funzionalità MAC ACL, cambio del SSID e della chiave di default, …</w:t>
      </w:r>
    </w:p>
    <w:p w14:paraId="4828F48B" w14:textId="1E24DFA1" w:rsidR="00794770" w:rsidRDefault="00794770" w:rsidP="00124528">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Autenticazione: username e p</w:t>
      </w:r>
      <w:r w:rsidR="004C63C8">
        <w:rPr>
          <w:rFonts w:ascii="Times New Roman" w:eastAsiaTheme="minorEastAsia" w:hAnsi="Times New Roman" w:cs="Times New Roman"/>
          <w:sz w:val="28"/>
          <w:szCs w:val="28"/>
        </w:rPr>
        <w:t>ass</w:t>
      </w:r>
      <w:r>
        <w:rPr>
          <w:rFonts w:ascii="Times New Roman" w:eastAsiaTheme="minorEastAsia" w:hAnsi="Times New Roman" w:cs="Times New Roman"/>
          <w:sz w:val="28"/>
          <w:szCs w:val="28"/>
        </w:rPr>
        <w:t>w</w:t>
      </w:r>
      <w:r w:rsidR="004C63C8">
        <w:rPr>
          <w:rFonts w:ascii="Times New Roman" w:eastAsiaTheme="minorEastAsia" w:hAnsi="Times New Roman" w:cs="Times New Roman"/>
          <w:sz w:val="28"/>
          <w:szCs w:val="28"/>
        </w:rPr>
        <w:t>ord</w:t>
      </w:r>
      <w:r>
        <w:rPr>
          <w:rFonts w:ascii="Times New Roman" w:eastAsiaTheme="minorEastAsia" w:hAnsi="Times New Roman" w:cs="Times New Roman"/>
          <w:sz w:val="28"/>
          <w:szCs w:val="28"/>
        </w:rPr>
        <w:t>, smart card, biometria, …</w:t>
      </w:r>
    </w:p>
    <w:p w14:paraId="3C44E1BF" w14:textId="5A92135A" w:rsidR="007E5D8F" w:rsidRDefault="007E5D8F" w:rsidP="00A119FB">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Firewall</w:t>
      </w:r>
    </w:p>
    <w:p w14:paraId="3F8FCA9D" w14:textId="4D10B470" w:rsidR="002D78E3" w:rsidRDefault="002D78E3" w:rsidP="00A119FB">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VPN: usata per comunicazioni sicure tra locazioni remote, inizialmente forniva una </w:t>
      </w:r>
      <w:r w:rsidR="004C63C8">
        <w:rPr>
          <w:rFonts w:ascii="Times New Roman" w:eastAsiaTheme="minorEastAsia" w:hAnsi="Times New Roman" w:cs="Times New Roman"/>
          <w:sz w:val="28"/>
          <w:szCs w:val="28"/>
        </w:rPr>
        <w:t>Point-to-Point</w:t>
      </w:r>
      <w:r>
        <w:rPr>
          <w:rFonts w:ascii="Times New Roman" w:eastAsiaTheme="minorEastAsia" w:hAnsi="Times New Roman" w:cs="Times New Roman"/>
          <w:sz w:val="28"/>
          <w:szCs w:val="28"/>
        </w:rPr>
        <w:t xml:space="preserve"> encryption tra remote user e corporate network</w:t>
      </w:r>
      <w:r w:rsidR="00196A0A">
        <w:rPr>
          <w:rFonts w:ascii="Times New Roman" w:eastAsiaTheme="minorEastAsia" w:hAnsi="Times New Roman" w:cs="Times New Roman"/>
          <w:sz w:val="28"/>
          <w:szCs w:val="28"/>
        </w:rPr>
        <w:t>, veniva usata per crittografare e proteggere il pacchetto IP</w:t>
      </w:r>
    </w:p>
    <w:p w14:paraId="6D0E594A" w14:textId="2D444905" w:rsidR="00DD36FB" w:rsidRDefault="00EE1F88" w:rsidP="00DD36FB">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Per incrementare la sicurezza si è pensato ad una seconda versione del WEP, WEP 2. Utilizza una chiave a 128 bit</w:t>
      </w:r>
      <w:r w:rsidR="008677DB">
        <w:rPr>
          <w:rFonts w:ascii="Times New Roman" w:eastAsiaTheme="minorEastAsia" w:hAnsi="Times New Roman" w:cs="Times New Roman"/>
          <w:sz w:val="28"/>
          <w:szCs w:val="28"/>
        </w:rPr>
        <w:t xml:space="preserve">, richiede un nuovo hardware e cambiamenti protocollari. L’obiettivo del WEP 2 è superare i problemi del WEP includendo la prevenzione dagli attacchi esterni e dai replay attacks, i problemi </w:t>
      </w:r>
      <w:r w:rsidR="00DD36FB">
        <w:rPr>
          <w:rFonts w:ascii="Times New Roman" w:eastAsiaTheme="minorEastAsia" w:hAnsi="Times New Roman" w:cs="Times New Roman"/>
          <w:sz w:val="28"/>
          <w:szCs w:val="28"/>
        </w:rPr>
        <w:t>però sono che i Known plaintext sono ancora possibili e i client possono associarsi ad AP non autorizzarsi in quanto i beacon messages non sono autenticati</w:t>
      </w:r>
      <w:r w:rsidR="007347AD">
        <w:rPr>
          <w:rFonts w:ascii="Times New Roman" w:eastAsiaTheme="minorEastAsia" w:hAnsi="Times New Roman" w:cs="Times New Roman"/>
          <w:sz w:val="28"/>
          <w:szCs w:val="28"/>
        </w:rPr>
        <w:t>.</w:t>
      </w:r>
    </w:p>
    <w:p w14:paraId="2FB22015" w14:textId="396C5C27" w:rsidR="007347AD" w:rsidRDefault="007347AD" w:rsidP="00DD36FB">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Nasce lo standard IEEE 802.1x</w:t>
      </w:r>
      <w:r w:rsidR="00EC6D20">
        <w:rPr>
          <w:rFonts w:ascii="Times New Roman" w:eastAsiaTheme="minorEastAsia" w:hAnsi="Times New Roman" w:cs="Times New Roman"/>
          <w:sz w:val="28"/>
          <w:szCs w:val="28"/>
        </w:rPr>
        <w:t>, è uno standard per la definizione di una generica framework per sistemi a controllo di accesso port based e per Key distribution, utilizza Extensible Authentication Protocol (EAP), gli AP autenticano la NIC consultano un server di autenticazione</w:t>
      </w:r>
      <w:r w:rsidR="00A74BC4">
        <w:rPr>
          <w:rFonts w:ascii="Times New Roman" w:eastAsiaTheme="minorEastAsia" w:hAnsi="Times New Roman" w:cs="Times New Roman"/>
          <w:sz w:val="28"/>
          <w:szCs w:val="28"/>
        </w:rPr>
        <w:t>.</w:t>
      </w:r>
    </w:p>
    <w:p w14:paraId="0D1821C2" w14:textId="1C11972A" w:rsidR="00A74BC4" w:rsidRDefault="00A74BC4" w:rsidP="00DD36FB">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802.1x-EAP realizza una mutua autenticazione tra client e server, evitando in tal modo la presenza di rogue AP, consente una generalizzazione e distribuzione dinamica delle chiavi</w:t>
      </w:r>
    </w:p>
    <w:p w14:paraId="20433F6F" w14:textId="20147E8A" w:rsidR="00F15728" w:rsidRDefault="007654FC" w:rsidP="00DD36FB">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Lo standard IEEE 802.11i</w:t>
      </w:r>
      <w:r w:rsidR="00AD0DEC">
        <w:rPr>
          <w:rFonts w:ascii="Times New Roman" w:eastAsiaTheme="minorEastAsia" w:hAnsi="Times New Roman" w:cs="Times New Roman"/>
          <w:sz w:val="28"/>
          <w:szCs w:val="28"/>
        </w:rPr>
        <w:t xml:space="preserve"> è progettato per includere lo schema di autenticazione di un 802.1x, EAP. Introduce un nuovo schema di criptaggio e un nuovo schema di distribuzione delle chiavi</w:t>
      </w:r>
      <w:r w:rsidR="00F15728">
        <w:rPr>
          <w:rFonts w:ascii="Times New Roman" w:eastAsiaTheme="minorEastAsia" w:hAnsi="Times New Roman" w:cs="Times New Roman"/>
          <w:sz w:val="28"/>
          <w:szCs w:val="28"/>
        </w:rPr>
        <w:t>. Utilizza il TKIP per generare una chiave a 128 bit e include anche un Advanced Encryption Standard (AES</w:t>
      </w:r>
      <w:r w:rsidR="004C147F">
        <w:rPr>
          <w:rFonts w:ascii="Times New Roman" w:eastAsiaTheme="minorEastAsia" w:hAnsi="Times New Roman" w:cs="Times New Roman"/>
          <w:sz w:val="28"/>
          <w:szCs w:val="28"/>
        </w:rPr>
        <w:t xml:space="preserve">, algoritmo che consente l’utilizzo di chiavi di varia lunghezza). Il TKIP è una soluzione a breve termine per risolvere alcuni problemi del WEP, </w:t>
      </w:r>
      <w:r w:rsidR="00267B2E">
        <w:rPr>
          <w:rFonts w:ascii="Times New Roman" w:eastAsiaTheme="minorEastAsia" w:hAnsi="Times New Roman" w:cs="Times New Roman"/>
          <w:sz w:val="28"/>
          <w:szCs w:val="28"/>
        </w:rPr>
        <w:t>non richiedi cambiamenti hardware o cambiamenti nel firmware o software</w:t>
      </w:r>
    </w:p>
    <w:p w14:paraId="4D474787" w14:textId="6695F26F" w:rsidR="00267B2E" w:rsidRDefault="00267B2E" w:rsidP="00DD36FB">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Dopo la W</w:t>
      </w:r>
      <w:r w:rsidR="00AD519E">
        <w:rPr>
          <w:rFonts w:ascii="Times New Roman" w:eastAsiaTheme="minorEastAsia" w:hAnsi="Times New Roman" w:cs="Times New Roman"/>
          <w:sz w:val="28"/>
          <w:szCs w:val="28"/>
        </w:rPr>
        <w:t>EP 2 viene presentata la Wi-Fi Protected Access (WPA), derivato dallo standard IEEE 802.11i, include lo 802.1x e TKIP, è flessibile sia per tipo di credenziali da fornire che per la versione di EAP da utilizzare</w:t>
      </w:r>
      <w:r w:rsidR="00443E55">
        <w:rPr>
          <w:rFonts w:ascii="Times New Roman" w:eastAsiaTheme="minorEastAsia" w:hAnsi="Times New Roman" w:cs="Times New Roman"/>
          <w:sz w:val="28"/>
          <w:szCs w:val="28"/>
        </w:rPr>
        <w:t>, ha diverse applicazioni: Small Office and Home (SOHO), Enterprise e Public Access:</w:t>
      </w:r>
    </w:p>
    <w:p w14:paraId="218272D4" w14:textId="359C12CE" w:rsidR="00443E55" w:rsidRDefault="00443E55" w:rsidP="00443E55">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SOHO: </w:t>
      </w:r>
      <w:r w:rsidR="00915FBD">
        <w:rPr>
          <w:rFonts w:ascii="Times New Roman" w:eastAsiaTheme="minorEastAsia" w:hAnsi="Times New Roman" w:cs="Times New Roman"/>
          <w:sz w:val="28"/>
          <w:szCs w:val="28"/>
        </w:rPr>
        <w:t>non c’è un server di autenticazione centrale né un EAP framework, lavora utilizzando Pre-Shared Key e funziona in questo modo:</w:t>
      </w:r>
    </w:p>
    <w:p w14:paraId="3F8A37E3" w14:textId="1F09DD50" w:rsidR="00915FBD" w:rsidRDefault="00915FBD" w:rsidP="00915FBD">
      <w:pPr>
        <w:pStyle w:val="Paragrafoelenco"/>
        <w:numPr>
          <w:ilvl w:val="1"/>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Home user introducono la loro master key per entrare nel loro AP o home wireless gateway</w:t>
      </w:r>
    </w:p>
    <w:p w14:paraId="587C12A3" w14:textId="7E2F45C3" w:rsidR="00915FBD" w:rsidRDefault="00915FBD" w:rsidP="00915FBD">
      <w:pPr>
        <w:pStyle w:val="Paragrafoelenco"/>
        <w:numPr>
          <w:ilvl w:val="1"/>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WPA automaticam</w:t>
      </w:r>
      <w:r w:rsidR="001A4A0B">
        <w:rPr>
          <w:rFonts w:ascii="Times New Roman" w:eastAsiaTheme="minorEastAsia" w:hAnsi="Times New Roman" w:cs="Times New Roman"/>
          <w:sz w:val="28"/>
          <w:szCs w:val="28"/>
        </w:rPr>
        <w:t>e</w:t>
      </w:r>
      <w:r>
        <w:rPr>
          <w:rFonts w:ascii="Times New Roman" w:eastAsiaTheme="minorEastAsia" w:hAnsi="Times New Roman" w:cs="Times New Roman"/>
          <w:sz w:val="28"/>
          <w:szCs w:val="28"/>
        </w:rPr>
        <w:t>nte procede: TKIP utilizza la master key solo nella fase iniziale di autenticazione</w:t>
      </w:r>
      <w:r w:rsidR="001A4A0B">
        <w:rPr>
          <w:rFonts w:ascii="Times New Roman" w:eastAsiaTheme="minorEastAsia" w:hAnsi="Times New Roman" w:cs="Times New Roman"/>
          <w:sz w:val="28"/>
          <w:szCs w:val="28"/>
        </w:rPr>
        <w:t>, dalla master key deriva matematicamente la chiave da utilizzare per le operazioni di encryption</w:t>
      </w:r>
    </w:p>
    <w:p w14:paraId="7694573A" w14:textId="18C64ABC" w:rsidR="001A4A0B" w:rsidRDefault="001A4A0B" w:rsidP="00915FBD">
      <w:pPr>
        <w:pStyle w:val="Paragrafoelenco"/>
        <w:numPr>
          <w:ilvl w:val="1"/>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TKIP cambia le chiavi in modo che una stessa chiave non venga utilizzata due volte. Tutto ciò avviene in background</w:t>
      </w:r>
    </w:p>
    <w:p w14:paraId="0A2DDA0E" w14:textId="23713C66" w:rsidR="001A4A0B" w:rsidRDefault="000611DF" w:rsidP="001A4A0B">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Enterprise: effettua autenticazione, richiede un network server e richiede una master key per l’encryption</w:t>
      </w:r>
    </w:p>
    <w:p w14:paraId="4A26E0A8" w14:textId="1BF82900" w:rsidR="000611DF" w:rsidRPr="00C72038" w:rsidRDefault="000611DF" w:rsidP="001A4A0B">
      <w:pPr>
        <w:pStyle w:val="Paragrafoelenco"/>
        <w:numPr>
          <w:ilvl w:val="0"/>
          <w:numId w:val="1"/>
        </w:numPr>
        <w:jc w:val="both"/>
        <w:rPr>
          <w:rFonts w:ascii="Times New Roman" w:eastAsiaTheme="minorEastAsia" w:hAnsi="Times New Roman" w:cs="Times New Roman"/>
          <w:sz w:val="28"/>
          <w:szCs w:val="28"/>
        </w:rPr>
      </w:pPr>
      <w:r w:rsidRPr="00C72038">
        <w:rPr>
          <w:rFonts w:ascii="Times New Roman" w:eastAsiaTheme="minorEastAsia" w:hAnsi="Times New Roman" w:cs="Times New Roman"/>
          <w:sz w:val="28"/>
          <w:szCs w:val="28"/>
        </w:rPr>
        <w:t>Public Access: utile a WISPs (Wireless Internet Service Provider) per garantire Wi-Fi access in hotspot evitando l’uso della VPN</w:t>
      </w:r>
    </w:p>
    <w:tbl>
      <w:tblPr>
        <w:tblStyle w:val="Grigliatabella"/>
        <w:tblW w:w="0" w:type="auto"/>
        <w:tblLook w:val="04A0" w:firstRow="1" w:lastRow="0" w:firstColumn="1" w:lastColumn="0" w:noHBand="0" w:noVBand="1"/>
      </w:tblPr>
      <w:tblGrid>
        <w:gridCol w:w="3209"/>
        <w:gridCol w:w="3209"/>
        <w:gridCol w:w="3210"/>
      </w:tblGrid>
      <w:tr w:rsidR="00B840D7" w14:paraId="18E57F59" w14:textId="77777777" w:rsidTr="00B840D7">
        <w:tc>
          <w:tcPr>
            <w:tcW w:w="3209" w:type="dxa"/>
          </w:tcPr>
          <w:p w14:paraId="2778F23D" w14:textId="77777777" w:rsidR="00B840D7" w:rsidRPr="00C72038" w:rsidRDefault="00B840D7" w:rsidP="00B840D7">
            <w:pPr>
              <w:jc w:val="center"/>
              <w:rPr>
                <w:rFonts w:ascii="Times New Roman" w:eastAsiaTheme="minorEastAsia" w:hAnsi="Times New Roman" w:cs="Times New Roman"/>
                <w:sz w:val="24"/>
                <w:szCs w:val="28"/>
              </w:rPr>
            </w:pPr>
          </w:p>
        </w:tc>
        <w:tc>
          <w:tcPr>
            <w:tcW w:w="3209" w:type="dxa"/>
          </w:tcPr>
          <w:p w14:paraId="65F1E90C" w14:textId="7C9797C7" w:rsidR="00B840D7" w:rsidRPr="00B840D7" w:rsidRDefault="00B840D7" w:rsidP="00B840D7">
            <w:pPr>
              <w:jc w:val="center"/>
              <w:rPr>
                <w:rFonts w:ascii="Times New Roman" w:eastAsiaTheme="minorEastAsia" w:hAnsi="Times New Roman" w:cs="Times New Roman"/>
                <w:sz w:val="24"/>
                <w:szCs w:val="28"/>
                <w:lang w:val="en-GB"/>
              </w:rPr>
            </w:pPr>
            <w:r w:rsidRPr="00B840D7">
              <w:rPr>
                <w:rFonts w:ascii="Times New Roman" w:eastAsiaTheme="minorEastAsia" w:hAnsi="Times New Roman" w:cs="Times New Roman"/>
                <w:sz w:val="24"/>
                <w:szCs w:val="28"/>
                <w:lang w:val="en-GB"/>
              </w:rPr>
              <w:t>WEP</w:t>
            </w:r>
          </w:p>
        </w:tc>
        <w:tc>
          <w:tcPr>
            <w:tcW w:w="3210" w:type="dxa"/>
          </w:tcPr>
          <w:p w14:paraId="0C8657DD" w14:textId="5EC492C0" w:rsidR="00B840D7" w:rsidRPr="00B840D7" w:rsidRDefault="00B840D7" w:rsidP="00B840D7">
            <w:pPr>
              <w:jc w:val="center"/>
              <w:rPr>
                <w:rFonts w:ascii="Times New Roman" w:eastAsiaTheme="minorEastAsia" w:hAnsi="Times New Roman" w:cs="Times New Roman"/>
                <w:sz w:val="24"/>
                <w:szCs w:val="28"/>
                <w:lang w:val="en-GB"/>
              </w:rPr>
            </w:pPr>
            <w:r w:rsidRPr="00B840D7">
              <w:rPr>
                <w:rFonts w:ascii="Times New Roman" w:eastAsiaTheme="minorEastAsia" w:hAnsi="Times New Roman" w:cs="Times New Roman"/>
                <w:sz w:val="24"/>
                <w:szCs w:val="28"/>
                <w:lang w:val="en-GB"/>
              </w:rPr>
              <w:t>WPA</w:t>
            </w:r>
          </w:p>
        </w:tc>
      </w:tr>
      <w:tr w:rsidR="00B840D7" w14:paraId="70153268" w14:textId="77777777" w:rsidTr="00B840D7">
        <w:tc>
          <w:tcPr>
            <w:tcW w:w="3209" w:type="dxa"/>
          </w:tcPr>
          <w:p w14:paraId="37532671" w14:textId="0F779D19" w:rsidR="00B840D7" w:rsidRPr="00B840D7" w:rsidRDefault="00B840D7" w:rsidP="00B840D7">
            <w:pPr>
              <w:jc w:val="center"/>
              <w:rPr>
                <w:rFonts w:ascii="Times New Roman" w:eastAsiaTheme="minorEastAsia" w:hAnsi="Times New Roman" w:cs="Times New Roman"/>
                <w:sz w:val="24"/>
                <w:szCs w:val="28"/>
                <w:lang w:val="en-GB"/>
              </w:rPr>
            </w:pPr>
            <w:r w:rsidRPr="00B840D7">
              <w:rPr>
                <w:rFonts w:ascii="Times New Roman" w:eastAsiaTheme="minorEastAsia" w:hAnsi="Times New Roman" w:cs="Times New Roman"/>
                <w:sz w:val="24"/>
                <w:szCs w:val="28"/>
                <w:lang w:val="en-GB"/>
              </w:rPr>
              <w:t>Encryption</w:t>
            </w:r>
          </w:p>
        </w:tc>
        <w:tc>
          <w:tcPr>
            <w:tcW w:w="3209" w:type="dxa"/>
          </w:tcPr>
          <w:p w14:paraId="0BF67DDE" w14:textId="64741606" w:rsidR="00B840D7" w:rsidRPr="00B840D7" w:rsidRDefault="00B840D7" w:rsidP="00B840D7">
            <w:pPr>
              <w:jc w:val="center"/>
              <w:rPr>
                <w:rFonts w:ascii="Times New Roman" w:eastAsiaTheme="minorEastAsia" w:hAnsi="Times New Roman" w:cs="Times New Roman"/>
                <w:sz w:val="24"/>
                <w:szCs w:val="28"/>
                <w:lang w:val="en-GB"/>
              </w:rPr>
            </w:pPr>
            <w:r w:rsidRPr="00B840D7">
              <w:rPr>
                <w:rFonts w:ascii="Times New Roman" w:eastAsiaTheme="minorEastAsia" w:hAnsi="Times New Roman" w:cs="Times New Roman"/>
                <w:sz w:val="24"/>
                <w:szCs w:val="28"/>
                <w:lang w:val="en-GB"/>
              </w:rPr>
              <w:t>Chiave a 40 bit</w:t>
            </w:r>
          </w:p>
        </w:tc>
        <w:tc>
          <w:tcPr>
            <w:tcW w:w="3210" w:type="dxa"/>
          </w:tcPr>
          <w:p w14:paraId="0A4765B3" w14:textId="0126AE9A" w:rsidR="00B840D7" w:rsidRPr="00B840D7" w:rsidRDefault="00B840D7" w:rsidP="00B840D7">
            <w:pPr>
              <w:jc w:val="center"/>
              <w:rPr>
                <w:rFonts w:ascii="Times New Roman" w:eastAsiaTheme="minorEastAsia" w:hAnsi="Times New Roman" w:cs="Times New Roman"/>
                <w:sz w:val="24"/>
                <w:szCs w:val="28"/>
                <w:lang w:val="en-GB"/>
              </w:rPr>
            </w:pPr>
            <w:r w:rsidRPr="00B840D7">
              <w:rPr>
                <w:rFonts w:ascii="Times New Roman" w:eastAsiaTheme="minorEastAsia" w:hAnsi="Times New Roman" w:cs="Times New Roman"/>
                <w:sz w:val="24"/>
                <w:szCs w:val="28"/>
                <w:lang w:val="en-GB"/>
              </w:rPr>
              <w:t>Chiave a 128 bit</w:t>
            </w:r>
          </w:p>
        </w:tc>
      </w:tr>
      <w:tr w:rsidR="00B840D7" w14:paraId="0D720494" w14:textId="77777777" w:rsidTr="00B840D7">
        <w:tc>
          <w:tcPr>
            <w:tcW w:w="3209" w:type="dxa"/>
          </w:tcPr>
          <w:p w14:paraId="783BAA54" w14:textId="77777777" w:rsidR="00B840D7" w:rsidRPr="00B840D7" w:rsidRDefault="00B840D7" w:rsidP="00B840D7">
            <w:pPr>
              <w:jc w:val="center"/>
              <w:rPr>
                <w:rFonts w:ascii="Times New Roman" w:eastAsiaTheme="minorEastAsia" w:hAnsi="Times New Roman" w:cs="Times New Roman"/>
                <w:sz w:val="24"/>
                <w:szCs w:val="28"/>
                <w:lang w:val="en-GB"/>
              </w:rPr>
            </w:pPr>
          </w:p>
        </w:tc>
        <w:tc>
          <w:tcPr>
            <w:tcW w:w="3209" w:type="dxa"/>
          </w:tcPr>
          <w:p w14:paraId="24023DBF" w14:textId="435ECC30" w:rsidR="00B840D7" w:rsidRPr="00B840D7" w:rsidRDefault="00B840D7" w:rsidP="00B840D7">
            <w:pPr>
              <w:jc w:val="center"/>
              <w:rPr>
                <w:rFonts w:ascii="Times New Roman" w:eastAsiaTheme="minorEastAsia" w:hAnsi="Times New Roman" w:cs="Times New Roman"/>
                <w:sz w:val="24"/>
                <w:szCs w:val="28"/>
                <w:lang w:val="en-GB"/>
              </w:rPr>
            </w:pPr>
            <w:r w:rsidRPr="00B840D7">
              <w:rPr>
                <w:rFonts w:ascii="Times New Roman" w:eastAsiaTheme="minorEastAsia" w:hAnsi="Times New Roman" w:cs="Times New Roman"/>
                <w:sz w:val="24"/>
                <w:szCs w:val="28"/>
                <w:lang w:val="en-GB"/>
              </w:rPr>
              <w:t>Chiave statica</w:t>
            </w:r>
          </w:p>
        </w:tc>
        <w:tc>
          <w:tcPr>
            <w:tcW w:w="3210" w:type="dxa"/>
          </w:tcPr>
          <w:p w14:paraId="05078B27" w14:textId="1B559CD1" w:rsidR="00B840D7" w:rsidRPr="00B840D7" w:rsidRDefault="00B840D7" w:rsidP="00B840D7">
            <w:pPr>
              <w:jc w:val="center"/>
              <w:rPr>
                <w:rFonts w:ascii="Times New Roman" w:eastAsiaTheme="minorEastAsia" w:hAnsi="Times New Roman" w:cs="Times New Roman"/>
                <w:sz w:val="24"/>
                <w:szCs w:val="28"/>
                <w:lang w:val="en-GB"/>
              </w:rPr>
            </w:pPr>
            <w:r w:rsidRPr="00B840D7">
              <w:rPr>
                <w:rFonts w:ascii="Times New Roman" w:eastAsiaTheme="minorEastAsia" w:hAnsi="Times New Roman" w:cs="Times New Roman"/>
                <w:sz w:val="24"/>
                <w:szCs w:val="28"/>
                <w:lang w:val="en-GB"/>
              </w:rPr>
              <w:t>Chiave dinamica</w:t>
            </w:r>
          </w:p>
        </w:tc>
      </w:tr>
      <w:tr w:rsidR="00B840D7" w14:paraId="02F33D85" w14:textId="77777777" w:rsidTr="00B840D7">
        <w:tc>
          <w:tcPr>
            <w:tcW w:w="3209" w:type="dxa"/>
          </w:tcPr>
          <w:p w14:paraId="6A265816" w14:textId="77777777" w:rsidR="00B840D7" w:rsidRPr="00B840D7" w:rsidRDefault="00B840D7" w:rsidP="00B840D7">
            <w:pPr>
              <w:jc w:val="center"/>
              <w:rPr>
                <w:rFonts w:ascii="Times New Roman" w:eastAsiaTheme="minorEastAsia" w:hAnsi="Times New Roman" w:cs="Times New Roman"/>
                <w:sz w:val="24"/>
                <w:szCs w:val="28"/>
                <w:lang w:val="en-GB"/>
              </w:rPr>
            </w:pPr>
          </w:p>
        </w:tc>
        <w:tc>
          <w:tcPr>
            <w:tcW w:w="3209" w:type="dxa"/>
          </w:tcPr>
          <w:p w14:paraId="5C0E3848" w14:textId="185F812C" w:rsidR="00B840D7" w:rsidRPr="00B840D7" w:rsidRDefault="00B840D7" w:rsidP="00B840D7">
            <w:pPr>
              <w:jc w:val="center"/>
              <w:rPr>
                <w:rFonts w:ascii="Times New Roman" w:eastAsiaTheme="minorEastAsia" w:hAnsi="Times New Roman" w:cs="Times New Roman"/>
                <w:sz w:val="24"/>
                <w:szCs w:val="28"/>
                <w:lang w:val="en-GB"/>
              </w:rPr>
            </w:pPr>
            <w:r w:rsidRPr="00B840D7">
              <w:rPr>
                <w:rFonts w:ascii="Times New Roman" w:eastAsiaTheme="minorEastAsia" w:hAnsi="Times New Roman" w:cs="Times New Roman"/>
                <w:sz w:val="24"/>
                <w:szCs w:val="28"/>
                <w:lang w:val="en-GB"/>
              </w:rPr>
              <w:t>Distribuzione manual</w:t>
            </w:r>
          </w:p>
        </w:tc>
        <w:tc>
          <w:tcPr>
            <w:tcW w:w="3210" w:type="dxa"/>
          </w:tcPr>
          <w:p w14:paraId="2891F867" w14:textId="3C3A98A4" w:rsidR="00B840D7" w:rsidRPr="00B840D7" w:rsidRDefault="00B840D7" w:rsidP="00B840D7">
            <w:pPr>
              <w:jc w:val="center"/>
              <w:rPr>
                <w:rFonts w:ascii="Times New Roman" w:eastAsiaTheme="minorEastAsia" w:hAnsi="Times New Roman" w:cs="Times New Roman"/>
                <w:sz w:val="24"/>
                <w:szCs w:val="28"/>
                <w:lang w:val="en-GB"/>
              </w:rPr>
            </w:pPr>
            <w:r w:rsidRPr="00B840D7">
              <w:rPr>
                <w:rFonts w:ascii="Times New Roman" w:eastAsiaTheme="minorEastAsia" w:hAnsi="Times New Roman" w:cs="Times New Roman"/>
                <w:sz w:val="24"/>
                <w:szCs w:val="28"/>
                <w:lang w:val="en-GB"/>
              </w:rPr>
              <w:t>Distribuzione automatica</w:t>
            </w:r>
          </w:p>
        </w:tc>
      </w:tr>
      <w:tr w:rsidR="00B840D7" w:rsidRPr="00E93EB8" w14:paraId="182970DF" w14:textId="77777777" w:rsidTr="00B840D7">
        <w:tc>
          <w:tcPr>
            <w:tcW w:w="3209" w:type="dxa"/>
          </w:tcPr>
          <w:p w14:paraId="488BD056" w14:textId="13DF0839" w:rsidR="00B840D7" w:rsidRPr="00B840D7" w:rsidRDefault="00B840D7" w:rsidP="00B840D7">
            <w:pPr>
              <w:jc w:val="center"/>
              <w:rPr>
                <w:rFonts w:ascii="Times New Roman" w:eastAsiaTheme="minorEastAsia" w:hAnsi="Times New Roman" w:cs="Times New Roman"/>
                <w:sz w:val="24"/>
                <w:szCs w:val="28"/>
                <w:lang w:val="en-GB"/>
              </w:rPr>
            </w:pPr>
            <w:r w:rsidRPr="00B840D7">
              <w:rPr>
                <w:rFonts w:ascii="Times New Roman" w:eastAsiaTheme="minorEastAsia" w:hAnsi="Times New Roman" w:cs="Times New Roman"/>
                <w:sz w:val="24"/>
                <w:szCs w:val="28"/>
                <w:lang w:val="en-GB"/>
              </w:rPr>
              <w:t>Autenticazione</w:t>
            </w:r>
          </w:p>
        </w:tc>
        <w:tc>
          <w:tcPr>
            <w:tcW w:w="3209" w:type="dxa"/>
          </w:tcPr>
          <w:p w14:paraId="36C455DA" w14:textId="0CF3E87F" w:rsidR="00B840D7" w:rsidRPr="00B840D7" w:rsidRDefault="00B840D7" w:rsidP="00B840D7">
            <w:pPr>
              <w:jc w:val="center"/>
              <w:rPr>
                <w:rFonts w:ascii="Times New Roman" w:eastAsiaTheme="minorEastAsia" w:hAnsi="Times New Roman" w:cs="Times New Roman"/>
                <w:sz w:val="24"/>
                <w:szCs w:val="28"/>
                <w:lang w:val="en-GB"/>
              </w:rPr>
            </w:pPr>
            <w:r w:rsidRPr="00B840D7">
              <w:rPr>
                <w:rFonts w:ascii="Times New Roman" w:eastAsiaTheme="minorEastAsia" w:hAnsi="Times New Roman" w:cs="Times New Roman"/>
                <w:sz w:val="24"/>
                <w:szCs w:val="28"/>
                <w:lang w:val="en-GB"/>
              </w:rPr>
              <w:t>Utilizza la stessa chiave</w:t>
            </w:r>
          </w:p>
        </w:tc>
        <w:tc>
          <w:tcPr>
            <w:tcW w:w="3210" w:type="dxa"/>
          </w:tcPr>
          <w:p w14:paraId="251E582D" w14:textId="59154EBD" w:rsidR="00B840D7" w:rsidRPr="00B840D7" w:rsidRDefault="00B840D7" w:rsidP="00B840D7">
            <w:pPr>
              <w:jc w:val="center"/>
              <w:rPr>
                <w:rFonts w:ascii="Times New Roman" w:eastAsiaTheme="minorEastAsia" w:hAnsi="Times New Roman" w:cs="Times New Roman"/>
                <w:sz w:val="24"/>
                <w:szCs w:val="28"/>
                <w:lang w:val="en-GB"/>
              </w:rPr>
            </w:pPr>
            <w:r w:rsidRPr="00B840D7">
              <w:rPr>
                <w:rFonts w:ascii="Times New Roman" w:eastAsiaTheme="minorEastAsia" w:hAnsi="Times New Roman" w:cs="Times New Roman"/>
                <w:sz w:val="24"/>
                <w:szCs w:val="28"/>
                <w:lang w:val="en-GB"/>
              </w:rPr>
              <w:t>Strong-using 802.1x ed EAP</w:t>
            </w:r>
          </w:p>
        </w:tc>
      </w:tr>
    </w:tbl>
    <w:p w14:paraId="2797F0F6" w14:textId="2476FE95" w:rsidR="000611DF" w:rsidRDefault="000611DF" w:rsidP="000611DF">
      <w:pPr>
        <w:jc w:val="both"/>
        <w:rPr>
          <w:rFonts w:ascii="Times New Roman" w:eastAsiaTheme="minorEastAsia" w:hAnsi="Times New Roman" w:cs="Times New Roman"/>
          <w:sz w:val="28"/>
          <w:szCs w:val="28"/>
          <w:lang w:val="en-GB"/>
        </w:rPr>
      </w:pPr>
    </w:p>
    <w:p w14:paraId="0BD8158A" w14:textId="041154BA" w:rsidR="00597DB3" w:rsidRDefault="00C72038" w:rsidP="000611DF">
      <w:pPr>
        <w:jc w:val="both"/>
        <w:rPr>
          <w:rFonts w:ascii="Times New Roman" w:eastAsiaTheme="minorEastAsia" w:hAnsi="Times New Roman" w:cs="Times New Roman"/>
          <w:sz w:val="28"/>
          <w:szCs w:val="28"/>
        </w:rPr>
      </w:pPr>
      <w:r>
        <w:rPr>
          <w:noProof/>
        </w:rPr>
        <w:drawing>
          <wp:anchor distT="0" distB="0" distL="114300" distR="114300" simplePos="0" relativeHeight="251680768" behindDoc="0" locked="0" layoutInCell="1" allowOverlap="1" wp14:anchorId="7F70D601" wp14:editId="4150903C">
            <wp:simplePos x="0" y="0"/>
            <wp:positionH relativeFrom="margin">
              <wp:posOffset>3662680</wp:posOffset>
            </wp:positionH>
            <wp:positionV relativeFrom="margin">
              <wp:posOffset>5213985</wp:posOffset>
            </wp:positionV>
            <wp:extent cx="2451659" cy="1355945"/>
            <wp:effectExtent l="0" t="0" r="6350"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51659" cy="1355945"/>
                    </a:xfrm>
                    <a:prstGeom prst="rect">
                      <a:avLst/>
                    </a:prstGeom>
                  </pic:spPr>
                </pic:pic>
              </a:graphicData>
            </a:graphic>
          </wp:anchor>
        </w:drawing>
      </w:r>
      <w:r w:rsidR="00597DB3" w:rsidRPr="00597DB3">
        <w:rPr>
          <w:rFonts w:ascii="Times New Roman" w:eastAsiaTheme="minorEastAsia" w:hAnsi="Times New Roman" w:cs="Times New Roman"/>
          <w:sz w:val="28"/>
          <w:szCs w:val="28"/>
        </w:rPr>
        <w:t>Un HUB è un dispositivo d</w:t>
      </w:r>
      <w:r w:rsidR="00597DB3">
        <w:rPr>
          <w:rFonts w:ascii="Times New Roman" w:eastAsiaTheme="minorEastAsia" w:hAnsi="Times New Roman" w:cs="Times New Roman"/>
          <w:sz w:val="28"/>
          <w:szCs w:val="28"/>
        </w:rPr>
        <w:t>i relaying operante a livello 1, è utilizzato per realizzare una topologia logica a bus mediante topologia fisica a stella (più affidabile), le stazioni sono tutte connesse con cavi UDP e il segnale generato su una porta è replicato sulle rimanenti porte</w:t>
      </w:r>
      <w:r w:rsidR="00DA3CE5">
        <w:rPr>
          <w:rFonts w:ascii="Times New Roman" w:eastAsiaTheme="minorEastAsia" w:hAnsi="Times New Roman" w:cs="Times New Roman"/>
          <w:sz w:val="28"/>
          <w:szCs w:val="28"/>
        </w:rPr>
        <w:t>.</w:t>
      </w:r>
    </w:p>
    <w:p w14:paraId="7C267F8E" w14:textId="14E6F93E" w:rsidR="00DA3CE5" w:rsidRDefault="00C72038" w:rsidP="000611DF">
      <w:pPr>
        <w:jc w:val="both"/>
        <w:rPr>
          <w:rFonts w:ascii="Times New Roman" w:eastAsiaTheme="minorEastAsia" w:hAnsi="Times New Roman" w:cs="Times New Roman"/>
          <w:sz w:val="28"/>
          <w:szCs w:val="28"/>
        </w:rPr>
      </w:pPr>
      <w:r>
        <w:rPr>
          <w:noProof/>
        </w:rPr>
        <w:drawing>
          <wp:anchor distT="0" distB="0" distL="114300" distR="114300" simplePos="0" relativeHeight="251682816" behindDoc="0" locked="0" layoutInCell="1" allowOverlap="1" wp14:anchorId="4B82FF20" wp14:editId="063317D6">
            <wp:simplePos x="0" y="0"/>
            <wp:positionH relativeFrom="margin">
              <wp:posOffset>3621405</wp:posOffset>
            </wp:positionH>
            <wp:positionV relativeFrom="margin">
              <wp:posOffset>7681595</wp:posOffset>
            </wp:positionV>
            <wp:extent cx="2493645" cy="930910"/>
            <wp:effectExtent l="0" t="0" r="1905" b="254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93645" cy="930910"/>
                    </a:xfrm>
                    <a:prstGeom prst="rect">
                      <a:avLst/>
                    </a:prstGeom>
                  </pic:spPr>
                </pic:pic>
              </a:graphicData>
            </a:graphic>
          </wp:anchor>
        </w:drawing>
      </w:r>
      <w:r>
        <w:rPr>
          <w:noProof/>
        </w:rPr>
        <w:drawing>
          <wp:anchor distT="0" distB="0" distL="114300" distR="114300" simplePos="0" relativeHeight="251681792" behindDoc="0" locked="0" layoutInCell="1" allowOverlap="1" wp14:anchorId="6D960E8E" wp14:editId="325D01D3">
            <wp:simplePos x="0" y="0"/>
            <wp:positionH relativeFrom="margin">
              <wp:posOffset>3714725</wp:posOffset>
            </wp:positionH>
            <wp:positionV relativeFrom="margin">
              <wp:posOffset>6668008</wp:posOffset>
            </wp:positionV>
            <wp:extent cx="2400935" cy="938530"/>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400935" cy="938530"/>
                    </a:xfrm>
                    <a:prstGeom prst="rect">
                      <a:avLst/>
                    </a:prstGeom>
                  </pic:spPr>
                </pic:pic>
              </a:graphicData>
            </a:graphic>
            <wp14:sizeRelH relativeFrom="margin">
              <wp14:pctWidth>0</wp14:pctWidth>
            </wp14:sizeRelH>
            <wp14:sizeRelV relativeFrom="margin">
              <wp14:pctHeight>0</wp14:pctHeight>
            </wp14:sizeRelV>
          </wp:anchor>
        </w:drawing>
      </w:r>
      <w:r w:rsidR="00594283">
        <w:rPr>
          <w:rFonts w:ascii="Times New Roman" w:eastAsiaTheme="minorEastAsia" w:hAnsi="Times New Roman" w:cs="Times New Roman"/>
          <w:sz w:val="28"/>
          <w:szCs w:val="28"/>
        </w:rPr>
        <w:t>Un BRIDGE è un dispositivo di relaying di livello 2, consente di interconnettere porzioni di reti LAN differenti e distinte che possono utilizzare tecnologie differenti e i frame in modo intelligente sulla base del destination MAC address e della MAC Table isolando i domini di collisione</w:t>
      </w:r>
      <w:r w:rsidR="00DA3CE5">
        <w:rPr>
          <w:rFonts w:ascii="Times New Roman" w:eastAsiaTheme="minorEastAsia" w:hAnsi="Times New Roman" w:cs="Times New Roman"/>
          <w:sz w:val="28"/>
          <w:szCs w:val="28"/>
        </w:rPr>
        <w:t>. La MAC Table è inizialmente vuota e viene riempita dal bridge in funzione dei frame in transito</w:t>
      </w:r>
    </w:p>
    <w:p w14:paraId="476D89FB" w14:textId="5C9E0477" w:rsidR="00CB128C" w:rsidRDefault="00CB128C" w:rsidP="000611DF">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Uno Switch è un dispositivo operante al livello 2, interconnette LAN omogenee </w:t>
      </w:r>
      <w:r w:rsidR="006C7D00">
        <w:rPr>
          <w:rFonts w:ascii="Times New Roman" w:eastAsiaTheme="minorEastAsia" w:hAnsi="Times New Roman" w:cs="Times New Roman"/>
          <w:sz w:val="28"/>
          <w:szCs w:val="28"/>
        </w:rPr>
        <w:t xml:space="preserve">e abilita la comunicazione full duplex (nessuna collisione), </w:t>
      </w:r>
      <w:r w:rsidR="0092696C">
        <w:rPr>
          <w:rFonts w:ascii="Times New Roman" w:eastAsiaTheme="minorEastAsia" w:hAnsi="Times New Roman" w:cs="Times New Roman"/>
          <w:sz w:val="28"/>
          <w:szCs w:val="28"/>
        </w:rPr>
        <w:t>ha 3 modalità di funzionamento</w:t>
      </w:r>
      <w:r w:rsidR="006C7D00">
        <w:rPr>
          <w:rFonts w:ascii="Times New Roman" w:eastAsiaTheme="minorEastAsia" w:hAnsi="Times New Roman" w:cs="Times New Roman"/>
          <w:sz w:val="28"/>
          <w:szCs w:val="28"/>
        </w:rPr>
        <w:t>:</w:t>
      </w:r>
    </w:p>
    <w:p w14:paraId="37E29714" w14:textId="7CB23A3B" w:rsidR="006C7D00" w:rsidRDefault="006C7D00" w:rsidP="006C7D00">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Store and Forward:</w:t>
      </w:r>
    </w:p>
    <w:p w14:paraId="5C70F1E0" w14:textId="1119F2CF" w:rsidR="006C7D00" w:rsidRDefault="00D361AD" w:rsidP="006C7D00">
      <w:pPr>
        <w:pStyle w:val="Paragrafoelenco"/>
        <w:numPr>
          <w:ilvl w:val="1"/>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Lo switch legge l’intera frame e verifica il CRC (scarto della frame se errato)</w:t>
      </w:r>
    </w:p>
    <w:p w14:paraId="2B84AA8B" w14:textId="3B966657" w:rsidR="00D361AD" w:rsidRDefault="00D361AD" w:rsidP="006C7D00">
      <w:pPr>
        <w:pStyle w:val="Paragrafoelenco"/>
        <w:numPr>
          <w:ilvl w:val="1"/>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La frame viene memorizzata temporaneamente nel buffer associato alla porta d’uscita</w:t>
      </w:r>
    </w:p>
    <w:p w14:paraId="13E0E575" w14:textId="53F3B88C" w:rsidR="00D361AD" w:rsidRDefault="00D361AD" w:rsidP="006C7D00">
      <w:pPr>
        <w:pStyle w:val="Paragrafoelenco"/>
        <w:numPr>
          <w:ilvl w:val="1"/>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La frame è trasmessa quando la linea della porta d’uscita è libera</w:t>
      </w:r>
    </w:p>
    <w:p w14:paraId="47FBA521" w14:textId="75099F63" w:rsidR="00D361AD" w:rsidRDefault="00D361AD" w:rsidP="00D361AD">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Cut and Through:</w:t>
      </w:r>
    </w:p>
    <w:p w14:paraId="0D34A05D" w14:textId="53433DD7" w:rsidR="00D361AD" w:rsidRDefault="00D361AD" w:rsidP="00D361AD">
      <w:pPr>
        <w:pStyle w:val="Paragrafoelenco"/>
        <w:numPr>
          <w:ilvl w:val="1"/>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Lo switch legge solo l’header della frame </w:t>
      </w:r>
    </w:p>
    <w:p w14:paraId="1F744D85" w14:textId="7297FA19" w:rsidR="00426D53" w:rsidRDefault="00426D53" w:rsidP="00426D53">
      <w:pPr>
        <w:pStyle w:val="Paragrafoelenco"/>
        <w:numPr>
          <w:ilvl w:val="1"/>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La frame è inoltrata senza memorizzazione intermedia</w:t>
      </w:r>
    </w:p>
    <w:p w14:paraId="4B628EE3" w14:textId="060A5F70" w:rsidR="00426D53" w:rsidRDefault="00426D53" w:rsidP="00426D53">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Fragment Free:</w:t>
      </w:r>
    </w:p>
    <w:p w14:paraId="56FBF293" w14:textId="0D64E2BE" w:rsidR="00426D53" w:rsidRDefault="00426D53" w:rsidP="00426D53">
      <w:pPr>
        <w:pStyle w:val="Paragrafoelenco"/>
        <w:numPr>
          <w:ilvl w:val="1"/>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Lo switch legge solo i primi 64 byte del frame all’interno dei quali possono avvenire collisioni</w:t>
      </w:r>
    </w:p>
    <w:p w14:paraId="725B4F90" w14:textId="61BCFB6A" w:rsidR="00426D53" w:rsidRDefault="00426D53" w:rsidP="00426D53">
      <w:pPr>
        <w:pStyle w:val="Paragrafoelenco"/>
        <w:numPr>
          <w:ilvl w:val="1"/>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Scarta frame di dimensioni minori di 64 byte</w:t>
      </w:r>
    </w:p>
    <w:p w14:paraId="2A05F0D1" w14:textId="59186A18" w:rsidR="00426D53" w:rsidRDefault="00426D53" w:rsidP="00426D53">
      <w:pPr>
        <w:pStyle w:val="Paragrafoelenco"/>
        <w:numPr>
          <w:ilvl w:val="1"/>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Le frame erra</w:t>
      </w:r>
      <w:r w:rsidR="001344F9">
        <w:rPr>
          <w:rFonts w:ascii="Times New Roman" w:eastAsiaTheme="minorEastAsia" w:hAnsi="Times New Roman" w:cs="Times New Roman"/>
          <w:sz w:val="28"/>
          <w:szCs w:val="28"/>
        </w:rPr>
        <w:t>te più lunghe passano</w:t>
      </w:r>
      <w:r w:rsidR="001956E6">
        <w:rPr>
          <w:rFonts w:ascii="Times New Roman" w:eastAsiaTheme="minorEastAsia" w:hAnsi="Times New Roman" w:cs="Times New Roman"/>
          <w:sz w:val="28"/>
          <w:szCs w:val="28"/>
        </w:rPr>
        <w:t xml:space="preserve"> anche se il CRC </w:t>
      </w:r>
      <w:r w:rsidR="001E0F44">
        <w:rPr>
          <w:rFonts w:ascii="Times New Roman" w:eastAsiaTheme="minorEastAsia" w:hAnsi="Times New Roman" w:cs="Times New Roman"/>
          <w:sz w:val="28"/>
          <w:szCs w:val="28"/>
        </w:rPr>
        <w:t>non è corretto</w:t>
      </w:r>
    </w:p>
    <w:p w14:paraId="18AB0EB6" w14:textId="3F92915C" w:rsidR="001E0F44" w:rsidRDefault="0092696C" w:rsidP="001E0F4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Solitamente in una rete gli switch sono organizzati gerarchicamente:</w:t>
      </w:r>
    </w:p>
    <w:p w14:paraId="74DF3C7A" w14:textId="3051F381" w:rsidR="0092696C" w:rsidRDefault="0092696C" w:rsidP="0092696C">
      <w:pPr>
        <w:pStyle w:val="Paragrafoelenco"/>
        <w:numPr>
          <w:ilvl w:val="0"/>
          <w:numId w:val="18"/>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Switch di piano (sezione di accesso alla rete)</w:t>
      </w:r>
    </w:p>
    <w:p w14:paraId="52F77361" w14:textId="2FD0B9BB" w:rsidR="0092696C" w:rsidRDefault="0092696C" w:rsidP="0092696C">
      <w:pPr>
        <w:pStyle w:val="Paragrafoelenco"/>
        <w:numPr>
          <w:ilvl w:val="0"/>
          <w:numId w:val="18"/>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Switch centrale (sezione di transito della rete)</w:t>
      </w:r>
    </w:p>
    <w:p w14:paraId="757215D2" w14:textId="4E5968CD" w:rsidR="0092696C" w:rsidRDefault="008338FF" w:rsidP="0092696C">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Il protocollo Spanning-Tree (802.1d) evita che si formino anelli di bridge, i bridge si scambiano informazioni di controllo sulla base delle quali decidono quali porte lasciare attive</w:t>
      </w:r>
      <w:r w:rsidR="00E67FB1">
        <w:rPr>
          <w:rFonts w:ascii="Times New Roman" w:eastAsiaTheme="minorEastAsia" w:hAnsi="Times New Roman" w:cs="Times New Roman"/>
          <w:sz w:val="28"/>
          <w:szCs w:val="28"/>
        </w:rPr>
        <w:t>. L’obiettivo è creare un albero di attraversamento dove ogni bridge è identificato da un ID unico (bridge identifier = Bridge Priority + MAC Address)</w:t>
      </w:r>
      <w:r w:rsidR="00460BD5">
        <w:rPr>
          <w:rFonts w:ascii="Times New Roman" w:eastAsiaTheme="minorEastAsia" w:hAnsi="Times New Roman" w:cs="Times New Roman"/>
          <w:sz w:val="28"/>
          <w:szCs w:val="28"/>
        </w:rPr>
        <w:t xml:space="preserve"> e viene definito root-bridge quello con ID più basso. Le porte di ogni bridge possono assumere le seguenti funzioni:</w:t>
      </w:r>
    </w:p>
    <w:p w14:paraId="5716500C" w14:textId="7B400F68" w:rsidR="00460BD5" w:rsidRDefault="00460BD5" w:rsidP="00460BD5">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Root (R): individua il percorso più breve dal bridge al root-bridge (Sta</w:t>
      </w:r>
      <w:r w:rsidR="009B7C7C">
        <w:rPr>
          <w:rFonts w:ascii="Times New Roman" w:eastAsiaTheme="minorEastAsia" w:hAnsi="Times New Roman" w:cs="Times New Roman"/>
          <w:sz w:val="28"/>
          <w:szCs w:val="28"/>
        </w:rPr>
        <w:t>to = forwarding)</w:t>
      </w:r>
    </w:p>
    <w:p w14:paraId="639C10B3" w14:textId="078759B6" w:rsidR="009B7C7C" w:rsidRDefault="009B7C7C" w:rsidP="00460BD5">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Designated (D): determina il percorso più breve dalla LAN interfacciata al root-bridge (stato</w:t>
      </w:r>
      <w:r w:rsidR="009F08FE">
        <w:rPr>
          <w:rFonts w:ascii="Times New Roman" w:eastAsiaTheme="minorEastAsia" w:hAnsi="Times New Roman" w:cs="Times New Roman"/>
          <w:sz w:val="28"/>
          <w:szCs w:val="28"/>
        </w:rPr>
        <w:t xml:space="preserve"> = forwarding)</w:t>
      </w:r>
    </w:p>
    <w:p w14:paraId="6E8941B4" w14:textId="6E58DA29" w:rsidR="009F08FE" w:rsidRDefault="009F08FE" w:rsidP="00460BD5">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Blocked (B)</w:t>
      </w:r>
      <w:r w:rsidR="007722C0">
        <w:rPr>
          <w:rFonts w:ascii="Times New Roman" w:eastAsiaTheme="minorEastAsia" w:hAnsi="Times New Roman" w:cs="Times New Roman"/>
          <w:sz w:val="28"/>
          <w:szCs w:val="28"/>
        </w:rPr>
        <w:t>: (stato = blocking)</w:t>
      </w:r>
    </w:p>
    <w:p w14:paraId="61B656DF" w14:textId="03EBD03D" w:rsidR="007722C0" w:rsidRDefault="00413396" w:rsidP="007722C0">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Lo Spanning tree è costituito mediante scambio di Bridge Protocol Data Unit (BPDU)</w:t>
      </w:r>
      <w:r w:rsidR="00370DE0">
        <w:rPr>
          <w:rFonts w:ascii="Times New Roman" w:eastAsiaTheme="minorEastAsia" w:hAnsi="Times New Roman" w:cs="Times New Roman"/>
          <w:sz w:val="28"/>
          <w:szCs w:val="28"/>
        </w:rPr>
        <w:t xml:space="preserve"> che hanno un formato del tipo (C1, C2, C3) dove:</w:t>
      </w:r>
    </w:p>
    <w:p w14:paraId="08A05895" w14:textId="2C27DE42" w:rsidR="00370DE0" w:rsidRDefault="00370DE0" w:rsidP="00370DE0">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C1 è l’ID del bridge che emette la BPDU</w:t>
      </w:r>
    </w:p>
    <w:p w14:paraId="10865848" w14:textId="70405181" w:rsidR="00370DE0" w:rsidRDefault="00370DE0" w:rsidP="00370DE0">
      <w:pPr>
        <w:pStyle w:val="Paragrafoelenco"/>
        <w:numPr>
          <w:ilvl w:val="0"/>
          <w:numId w:val="1"/>
        </w:numPr>
        <w:jc w:val="both"/>
        <w:rPr>
          <w:rFonts w:ascii="Times New Roman" w:eastAsiaTheme="minorEastAsia" w:hAnsi="Times New Roman" w:cs="Times New Roman"/>
          <w:sz w:val="28"/>
          <w:szCs w:val="28"/>
        </w:rPr>
      </w:pPr>
      <w:r w:rsidRPr="00370DE0">
        <w:rPr>
          <w:rFonts w:ascii="Times New Roman" w:eastAsiaTheme="minorEastAsia" w:hAnsi="Times New Roman" w:cs="Times New Roman"/>
          <w:sz w:val="28"/>
          <w:szCs w:val="28"/>
        </w:rPr>
        <w:t>C2 è l’ID del root-bridge se</w:t>
      </w:r>
      <w:r>
        <w:rPr>
          <w:rFonts w:ascii="Times New Roman" w:eastAsiaTheme="minorEastAsia" w:hAnsi="Times New Roman" w:cs="Times New Roman"/>
          <w:sz w:val="28"/>
          <w:szCs w:val="28"/>
        </w:rPr>
        <w:t xml:space="preserve">condo il bridge </w:t>
      </w:r>
      <w:r w:rsidR="00C30318">
        <w:rPr>
          <w:rFonts w:ascii="Times New Roman" w:eastAsiaTheme="minorEastAsia" w:hAnsi="Times New Roman" w:cs="Times New Roman"/>
          <w:sz w:val="28"/>
          <w:szCs w:val="28"/>
        </w:rPr>
        <w:t>che ha messo la BPDU</w:t>
      </w:r>
    </w:p>
    <w:p w14:paraId="6E83B1F4" w14:textId="1ADA66F9" w:rsidR="00C30318" w:rsidRDefault="00C30318" w:rsidP="00370DE0">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C3 indica il costo della via da C1 a C2 (espresso in numero di LAN da attraversare)</w:t>
      </w:r>
    </w:p>
    <w:p w14:paraId="47AD2F01" w14:textId="6F65CE53" w:rsidR="00C30318" w:rsidRDefault="00B31ECE" w:rsidP="00C30318">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Come viene eletto il Root bridge e scelte le porte di Root:</w:t>
      </w:r>
    </w:p>
    <w:p w14:paraId="2FA9496E" w14:textId="2D48C513" w:rsidR="00B31ECE" w:rsidRDefault="00B31ECE" w:rsidP="00B31ECE">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All’inizio ogni bridge (ID = x) ipotizza di essere il root</w:t>
      </w:r>
      <w:r w:rsidR="00B245B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bridge ed emette BPDU del tipo (x, x, 0)</w:t>
      </w:r>
    </w:p>
    <w:p w14:paraId="029CB0A6" w14:textId="56EB066B" w:rsidR="00B31ECE" w:rsidRDefault="00B31ECE" w:rsidP="00B31ECE">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Un bridge che riceve su una porta una BPDU tale che C2&lt;ID cessa l’emissione di BPDU etichettando quella porta come R</w:t>
      </w:r>
    </w:p>
    <w:p w14:paraId="11621941" w14:textId="16F12857" w:rsidR="00B31ECE" w:rsidRDefault="00B31ECE" w:rsidP="00B31ECE">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Un bridge che non sia root-bridge</w:t>
      </w:r>
      <w:r w:rsidR="00B245BD">
        <w:rPr>
          <w:rFonts w:ascii="Times New Roman" w:eastAsiaTheme="minorEastAsia" w:hAnsi="Times New Roman" w:cs="Times New Roman"/>
          <w:sz w:val="28"/>
          <w:szCs w:val="28"/>
        </w:rPr>
        <w:t xml:space="preserve"> ritrasmette le BPDU ricevute sulla porta R verso tutte le altre porte aggiornando </w:t>
      </w:r>
      <w:r w:rsidR="00563DBF">
        <w:rPr>
          <w:rFonts w:ascii="Times New Roman" w:eastAsiaTheme="minorEastAsia" w:hAnsi="Times New Roman" w:cs="Times New Roman"/>
          <w:sz w:val="28"/>
          <w:szCs w:val="28"/>
        </w:rPr>
        <w:t>C1 con il proprio ID e incrementando C3</w:t>
      </w:r>
    </w:p>
    <w:p w14:paraId="3CA558DD" w14:textId="4A476090" w:rsidR="00563DBF" w:rsidRDefault="00563DBF" w:rsidP="00B31ECE">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Alla fine della procedura:</w:t>
      </w:r>
    </w:p>
    <w:p w14:paraId="2F5056D8" w14:textId="6FFB8DE5" w:rsidR="00563DBF" w:rsidRDefault="00563DBF" w:rsidP="00563DBF">
      <w:pPr>
        <w:pStyle w:val="Paragrafoelenco"/>
        <w:numPr>
          <w:ilvl w:val="1"/>
          <w:numId w:val="1"/>
        </w:numPr>
        <w:jc w:val="both"/>
        <w:rPr>
          <w:rFonts w:ascii="Times New Roman" w:eastAsiaTheme="minorEastAsia" w:hAnsi="Times New Roman" w:cs="Times New Roman"/>
          <w:sz w:val="28"/>
          <w:szCs w:val="28"/>
        </w:rPr>
      </w:pPr>
      <w:r w:rsidRPr="00563DBF">
        <w:rPr>
          <w:rFonts w:ascii="Times New Roman" w:eastAsiaTheme="minorEastAsia" w:hAnsi="Times New Roman" w:cs="Times New Roman"/>
          <w:sz w:val="28"/>
          <w:szCs w:val="28"/>
        </w:rPr>
        <w:t>Il root-bridge (ID = r) è l’</w:t>
      </w:r>
      <w:r>
        <w:rPr>
          <w:rFonts w:ascii="Times New Roman" w:eastAsiaTheme="minorEastAsia" w:hAnsi="Times New Roman" w:cs="Times New Roman"/>
          <w:sz w:val="28"/>
          <w:szCs w:val="28"/>
        </w:rPr>
        <w:t>unico ad emettere BPDU e tutte le sue porte sono etichettate come D</w:t>
      </w:r>
    </w:p>
    <w:p w14:paraId="207F7591" w14:textId="0A433892" w:rsidR="00563DBF" w:rsidRDefault="00563DBF" w:rsidP="00563DBF">
      <w:pPr>
        <w:pStyle w:val="Paragrafoelenco"/>
        <w:numPr>
          <w:ilvl w:val="1"/>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Il generico bridge etichetta come R la porta da cui riceve BPDU con C2 = </w:t>
      </w:r>
      <w:r w:rsidR="00EF206E">
        <w:rPr>
          <w:rFonts w:ascii="Times New Roman" w:eastAsiaTheme="minorEastAsia" w:hAnsi="Times New Roman" w:cs="Times New Roman"/>
          <w:sz w:val="28"/>
          <w:szCs w:val="28"/>
        </w:rPr>
        <w:t>r</w:t>
      </w:r>
      <w:r>
        <w:rPr>
          <w:rFonts w:ascii="Times New Roman" w:eastAsiaTheme="minorEastAsia" w:hAnsi="Times New Roman" w:cs="Times New Roman"/>
          <w:sz w:val="28"/>
          <w:szCs w:val="28"/>
        </w:rPr>
        <w:t xml:space="preserve"> e p</w:t>
      </w:r>
      <w:r w:rsidR="00EF206E">
        <w:rPr>
          <w:rFonts w:ascii="Times New Roman" w:eastAsiaTheme="minorEastAsia" w:hAnsi="Times New Roman" w:cs="Times New Roman"/>
          <w:sz w:val="28"/>
          <w:szCs w:val="28"/>
        </w:rPr>
        <w:t>iù piccolo valore di C3</w:t>
      </w:r>
    </w:p>
    <w:p w14:paraId="4FDDFCD9" w14:textId="44EBAA5D" w:rsidR="00EF206E" w:rsidRDefault="00EF206E" w:rsidP="00EF206E">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Per selezionare le porte designate:</w:t>
      </w:r>
    </w:p>
    <w:p w14:paraId="1FF3815C" w14:textId="0EEACA62" w:rsidR="00EF206E" w:rsidRDefault="0024416D" w:rsidP="00EF206E">
      <w:pPr>
        <w:pStyle w:val="Paragrafoelenco"/>
        <w:numPr>
          <w:ilvl w:val="0"/>
          <w:numId w:val="1"/>
        </w:numPr>
        <w:jc w:val="both"/>
        <w:rPr>
          <w:rFonts w:ascii="Times New Roman" w:eastAsiaTheme="minorEastAsia" w:hAnsi="Times New Roman" w:cs="Times New Roman"/>
          <w:sz w:val="28"/>
          <w:szCs w:val="28"/>
        </w:rPr>
      </w:pPr>
      <w:r>
        <w:rPr>
          <w:noProof/>
        </w:rPr>
        <w:drawing>
          <wp:anchor distT="0" distB="0" distL="114300" distR="114300" simplePos="0" relativeHeight="251683840" behindDoc="0" locked="0" layoutInCell="1" allowOverlap="1" wp14:anchorId="04DE2ED7" wp14:editId="721EFB37">
            <wp:simplePos x="0" y="0"/>
            <wp:positionH relativeFrom="margin">
              <wp:posOffset>3357880</wp:posOffset>
            </wp:positionH>
            <wp:positionV relativeFrom="margin">
              <wp:posOffset>3238500</wp:posOffset>
            </wp:positionV>
            <wp:extent cx="2761615" cy="1656715"/>
            <wp:effectExtent l="0" t="0" r="635" b="63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61615" cy="1656715"/>
                    </a:xfrm>
                    <a:prstGeom prst="rect">
                      <a:avLst/>
                    </a:prstGeom>
                  </pic:spPr>
                </pic:pic>
              </a:graphicData>
            </a:graphic>
          </wp:anchor>
        </w:drawing>
      </w:r>
      <w:r w:rsidR="00EF206E">
        <w:rPr>
          <w:rFonts w:ascii="Times New Roman" w:eastAsiaTheme="minorEastAsia" w:hAnsi="Times New Roman" w:cs="Times New Roman"/>
          <w:sz w:val="28"/>
          <w:szCs w:val="28"/>
        </w:rPr>
        <w:t>Per eliminare il loop è sufficiente eleggere come D un’unica porta per segmento LAN connesso a più bridge, etichettando le altre come B</w:t>
      </w:r>
    </w:p>
    <w:p w14:paraId="2C125AFF" w14:textId="02A5DC73" w:rsidR="00EF206E" w:rsidRDefault="00EF206E" w:rsidP="00EF206E">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Ogni bidge ritrasmette le BPDU di configurazione ricevute sulla root port verso tutte le altre porte</w:t>
      </w:r>
    </w:p>
    <w:p w14:paraId="20D8139F" w14:textId="155C1060" w:rsidR="00EF206E" w:rsidRDefault="00EF206E" w:rsidP="00EF206E">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Nel caso vi siano più bridge affacciati sulla stessa LAN, questi ricevono le BPDU da porte non root</w:t>
      </w:r>
    </w:p>
    <w:p w14:paraId="07ECF437" w14:textId="34F512BA" w:rsidR="00EF206E" w:rsidRDefault="00EF206E" w:rsidP="00EF206E">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Se il costo C4 della BPDU ricevuta </w:t>
      </w:r>
      <w:r w:rsidR="009A60A0">
        <w:rPr>
          <w:rFonts w:ascii="Times New Roman" w:eastAsiaTheme="minorEastAsia" w:hAnsi="Times New Roman" w:cs="Times New Roman"/>
          <w:sz w:val="28"/>
          <w:szCs w:val="28"/>
        </w:rPr>
        <w:t>è più basso</w:t>
      </w:r>
      <w:r>
        <w:rPr>
          <w:rFonts w:ascii="Times New Roman" w:eastAsiaTheme="minorEastAsia" w:hAnsi="Times New Roman" w:cs="Times New Roman"/>
          <w:sz w:val="28"/>
          <w:szCs w:val="28"/>
        </w:rPr>
        <w:t xml:space="preserve"> delle BPDU emesse dal bridge stesso, la porta è messa in blocking state; se C3 è più alto, la port aè osta in Designated cioè posta in forwarding state</w:t>
      </w:r>
    </w:p>
    <w:p w14:paraId="0B63CFA7" w14:textId="06D99936" w:rsidR="00B659D1" w:rsidRPr="00EF206E" w:rsidRDefault="00B659D1" w:rsidP="00EF206E">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Le porte che non ricevono BPDU sono Designated perché non esistono altri bridge che inoltrano pacchetti nella LAN</w:t>
      </w:r>
    </w:p>
    <w:p w14:paraId="23021DB3" w14:textId="1B733820" w:rsidR="00500CC0" w:rsidRDefault="00FF43F7" w:rsidP="000611DF">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Nelle operazioni normali lo stato delle porte di uno </w:t>
      </w:r>
      <w:r w:rsidR="00124528">
        <w:rPr>
          <w:rFonts w:ascii="Times New Roman" w:eastAsiaTheme="minorEastAsia" w:hAnsi="Times New Roman" w:cs="Times New Roman"/>
          <w:sz w:val="28"/>
          <w:szCs w:val="28"/>
        </w:rPr>
        <w:t>Spanning-Tree</w:t>
      </w:r>
      <w:r>
        <w:rPr>
          <w:rFonts w:ascii="Times New Roman" w:eastAsiaTheme="minorEastAsia" w:hAnsi="Times New Roman" w:cs="Times New Roman"/>
          <w:sz w:val="28"/>
          <w:szCs w:val="28"/>
        </w:rPr>
        <w:t xml:space="preserve"> è blocking o forwarding, se per cambiamenti topologici una porta passa da blocking a forwarding state, vi sono due stati transitori: listening e learning</w:t>
      </w:r>
      <w:r w:rsidR="0078619A">
        <w:rPr>
          <w:rFonts w:ascii="Times New Roman" w:eastAsiaTheme="minorEastAsia" w:hAnsi="Times New Roman" w:cs="Times New Roman"/>
          <w:sz w:val="28"/>
          <w:szCs w:val="28"/>
        </w:rPr>
        <w:t>:</w:t>
      </w:r>
    </w:p>
    <w:p w14:paraId="6D2776F6" w14:textId="0E230F25" w:rsidR="0078619A" w:rsidRDefault="0078619A" w:rsidP="0078619A">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Blocking: la porta è bloccata per le trasmissioni, ma può ricevere le BPDU di configurazione</w:t>
      </w:r>
    </w:p>
    <w:p w14:paraId="7208A7F3" w14:textId="656C42A7" w:rsidR="0078619A" w:rsidRDefault="0078619A" w:rsidP="0078619A">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Listening: la porta è bloccata, riceve le BPDU di configurazione, ma attende prima di attivarsi per evitare loop</w:t>
      </w:r>
    </w:p>
    <w:p w14:paraId="0545EB85" w14:textId="1F33538A" w:rsidR="0078619A" w:rsidRDefault="0078619A" w:rsidP="0078619A">
      <w:pPr>
        <w:pStyle w:val="Paragrafoelenco"/>
        <w:numPr>
          <w:ilvl w:val="0"/>
          <w:numId w:val="1"/>
        </w:numPr>
        <w:jc w:val="both"/>
        <w:rPr>
          <w:rFonts w:ascii="Times New Roman" w:eastAsiaTheme="minorEastAsia" w:hAnsi="Times New Roman" w:cs="Times New Roman"/>
          <w:sz w:val="28"/>
          <w:szCs w:val="28"/>
        </w:rPr>
      </w:pPr>
      <w:r w:rsidRPr="0078619A">
        <w:rPr>
          <w:rFonts w:ascii="Times New Roman" w:eastAsiaTheme="minorEastAsia" w:hAnsi="Times New Roman" w:cs="Times New Roman"/>
          <w:sz w:val="28"/>
          <w:szCs w:val="28"/>
        </w:rPr>
        <w:t>Learning: la port</w:t>
      </w:r>
      <w:r>
        <w:rPr>
          <w:rFonts w:ascii="Times New Roman" w:eastAsiaTheme="minorEastAsia" w:hAnsi="Times New Roman" w:cs="Times New Roman"/>
          <w:sz w:val="28"/>
          <w:szCs w:val="28"/>
        </w:rPr>
        <w:t>a non inoltra le frame ma popola la sua MAC table</w:t>
      </w:r>
    </w:p>
    <w:p w14:paraId="6BA05922" w14:textId="519885ED" w:rsidR="00E93EB8" w:rsidRDefault="0078619A" w:rsidP="00E93EB8">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Forwarding: la porta riceve e inoltra le frame</w:t>
      </w:r>
    </w:p>
    <w:p w14:paraId="15DEE476" w14:textId="77777777" w:rsidR="000F319A" w:rsidRDefault="000F319A" w:rsidP="000F319A">
      <w:pPr>
        <w:ind w:left="360"/>
        <w:jc w:val="center"/>
        <w:rPr>
          <w:rFonts w:ascii="Times New Roman" w:eastAsiaTheme="minorEastAsia" w:hAnsi="Times New Roman" w:cs="Times New Roman"/>
          <w:sz w:val="28"/>
          <w:szCs w:val="28"/>
        </w:rPr>
      </w:pPr>
    </w:p>
    <w:p w14:paraId="6356BC92" w14:textId="0ADE222B" w:rsidR="000F319A" w:rsidRDefault="000F319A" w:rsidP="000F319A">
      <w:pPr>
        <w:ind w:left="36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Indirizzi IP</w:t>
      </w:r>
    </w:p>
    <w:p w14:paraId="4FF30965" w14:textId="54F0BF83" w:rsidR="000F319A" w:rsidRDefault="000F319A" w:rsidP="000F319A">
      <w:pPr>
        <w:ind w:left="36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Un indirizzo IP è co</w:t>
      </w:r>
      <w:r w:rsidR="0010755D">
        <w:rPr>
          <w:rFonts w:ascii="Times New Roman" w:eastAsiaTheme="minorEastAsia" w:hAnsi="Times New Roman" w:cs="Times New Roman"/>
          <w:sz w:val="28"/>
          <w:szCs w:val="28"/>
        </w:rPr>
        <w:t>m</w:t>
      </w:r>
      <w:r>
        <w:rPr>
          <w:rFonts w:ascii="Times New Roman" w:eastAsiaTheme="minorEastAsia" w:hAnsi="Times New Roman" w:cs="Times New Roman"/>
          <w:sz w:val="28"/>
          <w:szCs w:val="28"/>
        </w:rPr>
        <w:t>posto da 32 bit</w:t>
      </w:r>
      <w:r w:rsidR="0010755D">
        <w:rPr>
          <w:rFonts w:ascii="Times New Roman" w:eastAsiaTheme="minorEastAsia" w:hAnsi="Times New Roman" w:cs="Times New Roman"/>
          <w:sz w:val="28"/>
          <w:szCs w:val="28"/>
        </w:rPr>
        <w:t xml:space="preserve"> ed è suddiviso in una porzione dedicata alla rete ed una agli host. Esistono 5 classi di indirizzi IP:</w:t>
      </w:r>
      <w:r w:rsidR="00CD2178">
        <w:rPr>
          <w:rFonts w:ascii="Times New Roman" w:eastAsiaTheme="minorEastAsia" w:hAnsi="Times New Roman" w:cs="Times New Roman"/>
          <w:sz w:val="28"/>
          <w:szCs w:val="28"/>
        </w:rPr>
        <w:t xml:space="preserve"> A, B, C, D, E</w:t>
      </w:r>
    </w:p>
    <w:p w14:paraId="5D48AAAC" w14:textId="4D7A922E" w:rsidR="00CD2178" w:rsidRDefault="00CD2178" w:rsidP="000F319A">
      <w:pPr>
        <w:ind w:left="36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Gli indirizzi IP possono essere:</w:t>
      </w:r>
    </w:p>
    <w:p w14:paraId="483E526C" w14:textId="07BE7BF8" w:rsidR="00CD2178" w:rsidRDefault="00CD2178" w:rsidP="00CD2178">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Pubblici: l’indirizzo può </w:t>
      </w:r>
      <w:r w:rsidR="00240EE8">
        <w:rPr>
          <w:rFonts w:ascii="Times New Roman" w:eastAsiaTheme="minorEastAsia" w:hAnsi="Times New Roman" w:cs="Times New Roman"/>
          <w:sz w:val="28"/>
          <w:szCs w:val="28"/>
        </w:rPr>
        <w:t>essere utilizzato esclusivamente da una specifica organizzazione e sono usati per instradare pacchetti in internet</w:t>
      </w:r>
    </w:p>
    <w:p w14:paraId="703CD774" w14:textId="14186E64" w:rsidR="00240EE8" w:rsidRDefault="004C327F" w:rsidP="00CD2178">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Privati: possono essere usati solo in una rete privata, ma non si possono instradare pacchetti con tali indirizzi in internet</w:t>
      </w:r>
    </w:p>
    <w:p w14:paraId="0EA8AEF4" w14:textId="4613114E" w:rsidR="00E6731A" w:rsidRDefault="00E6731A" w:rsidP="00CD2178">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Statici: l’IP dell’host non varia nel tempo</w:t>
      </w:r>
    </w:p>
    <w:p w14:paraId="004778F9" w14:textId="23A51A7D" w:rsidR="00E6731A" w:rsidRDefault="00E6731A" w:rsidP="00CD2178">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Dinamici: l’IP dell’host varia nel tempo</w:t>
      </w:r>
    </w:p>
    <w:p w14:paraId="49165051" w14:textId="4B85637F" w:rsidR="00E6731A" w:rsidRDefault="00931A99" w:rsidP="00E6731A">
      <w:pPr>
        <w:jc w:val="both"/>
        <w:rPr>
          <w:rFonts w:ascii="Times New Roman" w:eastAsiaTheme="minorEastAsia" w:hAnsi="Times New Roman" w:cs="Times New Roman"/>
          <w:sz w:val="28"/>
          <w:szCs w:val="28"/>
        </w:rPr>
      </w:pPr>
      <w:r>
        <w:rPr>
          <w:noProof/>
        </w:rPr>
        <w:drawing>
          <wp:anchor distT="0" distB="0" distL="114300" distR="114300" simplePos="0" relativeHeight="251684864" behindDoc="0" locked="0" layoutInCell="1" allowOverlap="1" wp14:anchorId="72231C1D" wp14:editId="1A9F86DB">
            <wp:simplePos x="0" y="0"/>
            <wp:positionH relativeFrom="margin">
              <wp:posOffset>2863850</wp:posOffset>
            </wp:positionH>
            <wp:positionV relativeFrom="margin">
              <wp:posOffset>2698750</wp:posOffset>
            </wp:positionV>
            <wp:extent cx="3255010" cy="732155"/>
            <wp:effectExtent l="0" t="0" r="254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255010" cy="732155"/>
                    </a:xfrm>
                    <a:prstGeom prst="rect">
                      <a:avLst/>
                    </a:prstGeom>
                  </pic:spPr>
                </pic:pic>
              </a:graphicData>
            </a:graphic>
          </wp:anchor>
        </w:drawing>
      </w:r>
      <w:r w:rsidR="00487E53">
        <w:rPr>
          <w:rFonts w:ascii="Times New Roman" w:eastAsiaTheme="minorEastAsia" w:hAnsi="Times New Roman" w:cs="Times New Roman"/>
          <w:sz w:val="28"/>
          <w:szCs w:val="28"/>
        </w:rPr>
        <w:t xml:space="preserve">Tramite il </w:t>
      </w:r>
      <w:proofErr w:type="spellStart"/>
      <w:r w:rsidR="00487E53">
        <w:rPr>
          <w:rFonts w:ascii="Times New Roman" w:eastAsiaTheme="minorEastAsia" w:hAnsi="Times New Roman" w:cs="Times New Roman"/>
          <w:sz w:val="28"/>
          <w:szCs w:val="28"/>
        </w:rPr>
        <w:t>subnetting</w:t>
      </w:r>
      <w:proofErr w:type="spellEnd"/>
      <w:r w:rsidR="00487E53">
        <w:rPr>
          <w:rFonts w:ascii="Times New Roman" w:eastAsiaTheme="minorEastAsia" w:hAnsi="Times New Roman" w:cs="Times New Roman"/>
          <w:sz w:val="28"/>
          <w:szCs w:val="28"/>
        </w:rPr>
        <w:t xml:space="preserve"> una parte dei bit adibiti all’identificazione dell’host sono dedicati alla definizione </w:t>
      </w:r>
      <w:r w:rsidR="009B3465">
        <w:rPr>
          <w:rFonts w:ascii="Times New Roman" w:eastAsiaTheme="minorEastAsia" w:hAnsi="Times New Roman" w:cs="Times New Roman"/>
          <w:sz w:val="28"/>
          <w:szCs w:val="28"/>
        </w:rPr>
        <w:t xml:space="preserve">di una sottorete, la rete è suddivisa in molteplici </w:t>
      </w:r>
      <w:proofErr w:type="spellStart"/>
      <w:r w:rsidR="009B3465">
        <w:rPr>
          <w:rFonts w:ascii="Times New Roman" w:eastAsiaTheme="minorEastAsia" w:hAnsi="Times New Roman" w:cs="Times New Roman"/>
          <w:sz w:val="28"/>
          <w:szCs w:val="28"/>
        </w:rPr>
        <w:t>sottoreti</w:t>
      </w:r>
      <w:proofErr w:type="spellEnd"/>
      <w:r w:rsidR="009B3465">
        <w:rPr>
          <w:rFonts w:ascii="Times New Roman" w:eastAsiaTheme="minorEastAsia" w:hAnsi="Times New Roman" w:cs="Times New Roman"/>
          <w:sz w:val="28"/>
          <w:szCs w:val="28"/>
        </w:rPr>
        <w:t xml:space="preserve"> che è invisibile all’esterno della rete. I bit dedicati alla definizione di rete e sottorete sono identificati nella </w:t>
      </w:r>
      <w:proofErr w:type="spellStart"/>
      <w:r w:rsidR="009B3465">
        <w:rPr>
          <w:rFonts w:ascii="Times New Roman" w:eastAsiaTheme="minorEastAsia" w:hAnsi="Times New Roman" w:cs="Times New Roman"/>
          <w:sz w:val="28"/>
          <w:szCs w:val="28"/>
        </w:rPr>
        <w:t>Subnet</w:t>
      </w:r>
      <w:proofErr w:type="spellEnd"/>
      <w:r w:rsidR="009B3465">
        <w:rPr>
          <w:rFonts w:ascii="Times New Roman" w:eastAsiaTheme="minorEastAsia" w:hAnsi="Times New Roman" w:cs="Times New Roman"/>
          <w:sz w:val="28"/>
          <w:szCs w:val="28"/>
        </w:rPr>
        <w:t xml:space="preserve"> </w:t>
      </w:r>
      <w:proofErr w:type="spellStart"/>
      <w:r w:rsidR="009B3465">
        <w:rPr>
          <w:rFonts w:ascii="Times New Roman" w:eastAsiaTheme="minorEastAsia" w:hAnsi="Times New Roman" w:cs="Times New Roman"/>
          <w:sz w:val="28"/>
          <w:szCs w:val="28"/>
        </w:rPr>
        <w:t>Mask</w:t>
      </w:r>
      <w:proofErr w:type="spellEnd"/>
      <w:r w:rsidR="00EC5E2F">
        <w:rPr>
          <w:rFonts w:ascii="Times New Roman" w:eastAsiaTheme="minorEastAsia" w:hAnsi="Times New Roman" w:cs="Times New Roman"/>
          <w:sz w:val="28"/>
          <w:szCs w:val="28"/>
        </w:rPr>
        <w:t xml:space="preserve"> (Es. 193.204.59.56/24)</w:t>
      </w:r>
    </w:p>
    <w:p w14:paraId="5746E94F" w14:textId="15C07354" w:rsidR="00234D5A" w:rsidRDefault="004A0396" w:rsidP="00E6731A">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Il </w:t>
      </w:r>
      <w:proofErr w:type="spellStart"/>
      <w:r>
        <w:rPr>
          <w:rFonts w:ascii="Times New Roman" w:eastAsiaTheme="minorEastAsia" w:hAnsi="Times New Roman" w:cs="Times New Roman"/>
          <w:sz w:val="28"/>
          <w:szCs w:val="28"/>
        </w:rPr>
        <w:t>multicasting</w:t>
      </w:r>
      <w:proofErr w:type="spellEnd"/>
      <w:r>
        <w:rPr>
          <w:rFonts w:ascii="Times New Roman" w:eastAsiaTheme="minorEastAsia" w:hAnsi="Times New Roman" w:cs="Times New Roman"/>
          <w:sz w:val="28"/>
          <w:szCs w:val="28"/>
        </w:rPr>
        <w:t xml:space="preserve"> consiste nel trasmettere verso destinazioni multiple da un’unica sorgente dati</w:t>
      </w:r>
      <w:r w:rsidR="004A5FB6">
        <w:rPr>
          <w:rFonts w:ascii="Times New Roman" w:eastAsiaTheme="minorEastAsia" w:hAnsi="Times New Roman" w:cs="Times New Roman"/>
          <w:sz w:val="28"/>
          <w:szCs w:val="28"/>
        </w:rPr>
        <w:t>. Il gruppo di host coinvolti nella comunicazione si definisce host group ed è identificato da un indirizzo IP di classe D</w:t>
      </w:r>
    </w:p>
    <w:p w14:paraId="13151C4F" w14:textId="63EF4F7C" w:rsidR="009E49F6" w:rsidRDefault="003A05FC" w:rsidP="00E6731A">
      <w:pPr>
        <w:jc w:val="both"/>
        <w:rPr>
          <w:rFonts w:ascii="Times New Roman" w:eastAsiaTheme="minorEastAsia" w:hAnsi="Times New Roman" w:cs="Times New Roman"/>
          <w:sz w:val="28"/>
          <w:szCs w:val="28"/>
        </w:rPr>
      </w:pPr>
      <w:r w:rsidRPr="00235B6A">
        <w:rPr>
          <w:rFonts w:ascii="Times New Roman" w:eastAsiaTheme="minorEastAsia" w:hAnsi="Times New Roman" w:cs="Times New Roman"/>
          <w:sz w:val="28"/>
          <w:szCs w:val="28"/>
        </w:rPr>
        <w:t xml:space="preserve">L’Address </w:t>
      </w:r>
      <w:proofErr w:type="spellStart"/>
      <w:r w:rsidRPr="00235B6A">
        <w:rPr>
          <w:rFonts w:ascii="Times New Roman" w:eastAsiaTheme="minorEastAsia" w:hAnsi="Times New Roman" w:cs="Times New Roman"/>
          <w:sz w:val="28"/>
          <w:szCs w:val="28"/>
        </w:rPr>
        <w:t>Resolution</w:t>
      </w:r>
      <w:proofErr w:type="spellEnd"/>
      <w:r w:rsidRPr="00235B6A">
        <w:rPr>
          <w:rFonts w:ascii="Times New Roman" w:eastAsiaTheme="minorEastAsia" w:hAnsi="Times New Roman" w:cs="Times New Roman"/>
          <w:sz w:val="28"/>
          <w:szCs w:val="28"/>
        </w:rPr>
        <w:t xml:space="preserve"> Protocol (ARP)</w:t>
      </w:r>
      <w:r w:rsidR="00235B6A" w:rsidRPr="00235B6A">
        <w:rPr>
          <w:rFonts w:ascii="Times New Roman" w:eastAsiaTheme="minorEastAsia" w:hAnsi="Times New Roman" w:cs="Times New Roman"/>
          <w:sz w:val="28"/>
          <w:szCs w:val="28"/>
        </w:rPr>
        <w:t xml:space="preserve"> è un proto</w:t>
      </w:r>
      <w:r w:rsidR="00235B6A">
        <w:rPr>
          <w:rFonts w:ascii="Times New Roman" w:eastAsiaTheme="minorEastAsia" w:hAnsi="Times New Roman" w:cs="Times New Roman"/>
          <w:sz w:val="28"/>
          <w:szCs w:val="28"/>
        </w:rPr>
        <w:t>collo di risoluzione degli indirizzi MAC, è utilizzato per conoscere il MAC address corrispondente ad un determinato IP</w:t>
      </w:r>
      <w:r w:rsidR="009B6CF9">
        <w:rPr>
          <w:rFonts w:ascii="Times New Roman" w:eastAsiaTheme="minorEastAsia" w:hAnsi="Times New Roman" w:cs="Times New Roman"/>
          <w:sz w:val="28"/>
          <w:szCs w:val="28"/>
        </w:rPr>
        <w:t xml:space="preserve">. Siano A </w:t>
      </w:r>
      <w:proofErr w:type="spellStart"/>
      <w:r w:rsidR="009B6CF9">
        <w:rPr>
          <w:rFonts w:ascii="Times New Roman" w:eastAsiaTheme="minorEastAsia" w:hAnsi="Times New Roman" w:cs="Times New Roman"/>
          <w:sz w:val="28"/>
          <w:szCs w:val="28"/>
        </w:rPr>
        <w:t>l’host</w:t>
      </w:r>
      <w:proofErr w:type="spellEnd"/>
      <w:r w:rsidR="009B6CF9">
        <w:rPr>
          <w:rFonts w:ascii="Times New Roman" w:eastAsiaTheme="minorEastAsia" w:hAnsi="Times New Roman" w:cs="Times New Roman"/>
          <w:sz w:val="28"/>
          <w:szCs w:val="28"/>
        </w:rPr>
        <w:t xml:space="preserve"> mittente e B </w:t>
      </w:r>
      <w:proofErr w:type="spellStart"/>
      <w:r w:rsidR="009B6CF9">
        <w:rPr>
          <w:rFonts w:ascii="Times New Roman" w:eastAsiaTheme="minorEastAsia" w:hAnsi="Times New Roman" w:cs="Times New Roman"/>
          <w:sz w:val="28"/>
          <w:szCs w:val="28"/>
        </w:rPr>
        <w:t>l’host</w:t>
      </w:r>
      <w:proofErr w:type="spellEnd"/>
      <w:r w:rsidR="009B6CF9">
        <w:rPr>
          <w:rFonts w:ascii="Times New Roman" w:eastAsiaTheme="minorEastAsia" w:hAnsi="Times New Roman" w:cs="Times New Roman"/>
          <w:sz w:val="28"/>
          <w:szCs w:val="28"/>
        </w:rPr>
        <w:t xml:space="preserve"> di cui non si conosce il MAC address, A invia una richiesta in Broadcast indicando l’IP di B</w:t>
      </w:r>
      <w:r w:rsidR="00D22866">
        <w:rPr>
          <w:rFonts w:ascii="Times New Roman" w:eastAsiaTheme="minorEastAsia" w:hAnsi="Times New Roman" w:cs="Times New Roman"/>
          <w:sz w:val="28"/>
          <w:szCs w:val="28"/>
        </w:rPr>
        <w:t xml:space="preserve"> → B risponderà ad A con un reply Unicast</w:t>
      </w:r>
    </w:p>
    <w:p w14:paraId="6EC9312B" w14:textId="4053C831" w:rsidR="00812396" w:rsidRDefault="00812396" w:rsidP="00E6731A">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Il datagramma dell’IP è formato da:</w:t>
      </w:r>
    </w:p>
    <w:p w14:paraId="6933CC4D" w14:textId="3E63BF31" w:rsidR="00812396" w:rsidRDefault="00812396" w:rsidP="00812396">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Version (4 bit): definisce la versione del protocollo (IPv4/IPv6)</w:t>
      </w:r>
    </w:p>
    <w:p w14:paraId="13AA8D86" w14:textId="735BB8CD" w:rsidR="00A0048D" w:rsidRDefault="00A0048D" w:rsidP="00812396">
      <w:pPr>
        <w:pStyle w:val="Paragrafoelenco"/>
        <w:numPr>
          <w:ilvl w:val="0"/>
          <w:numId w:val="1"/>
        </w:numPr>
        <w:jc w:val="both"/>
        <w:rPr>
          <w:rFonts w:ascii="Times New Roman" w:eastAsiaTheme="minorEastAsia" w:hAnsi="Times New Roman" w:cs="Times New Roman"/>
          <w:sz w:val="28"/>
          <w:szCs w:val="28"/>
        </w:rPr>
      </w:pPr>
      <w:r w:rsidRPr="001409EE">
        <w:rPr>
          <w:rFonts w:ascii="Times New Roman" w:eastAsiaTheme="minorEastAsia" w:hAnsi="Times New Roman" w:cs="Times New Roman"/>
          <w:sz w:val="28"/>
          <w:szCs w:val="28"/>
        </w:rPr>
        <w:t xml:space="preserve">Header </w:t>
      </w:r>
      <w:proofErr w:type="spellStart"/>
      <w:r w:rsidRPr="001409EE">
        <w:rPr>
          <w:rFonts w:ascii="Times New Roman" w:eastAsiaTheme="minorEastAsia" w:hAnsi="Times New Roman" w:cs="Times New Roman"/>
          <w:sz w:val="28"/>
          <w:szCs w:val="28"/>
        </w:rPr>
        <w:t>Length</w:t>
      </w:r>
      <w:proofErr w:type="spellEnd"/>
      <w:r w:rsidRPr="001409EE">
        <w:rPr>
          <w:rFonts w:ascii="Times New Roman" w:eastAsiaTheme="minorEastAsia" w:hAnsi="Times New Roman" w:cs="Times New Roman"/>
          <w:sz w:val="28"/>
          <w:szCs w:val="28"/>
        </w:rPr>
        <w:t xml:space="preserve"> (4 bit): </w:t>
      </w:r>
      <w:r w:rsidR="001409EE" w:rsidRPr="001409EE">
        <w:rPr>
          <w:rFonts w:ascii="Times New Roman" w:eastAsiaTheme="minorEastAsia" w:hAnsi="Times New Roman" w:cs="Times New Roman"/>
          <w:sz w:val="28"/>
          <w:szCs w:val="28"/>
        </w:rPr>
        <w:t>dimensione dell’header in parole da</w:t>
      </w:r>
      <w:r w:rsidR="001409EE">
        <w:rPr>
          <w:rFonts w:ascii="Times New Roman" w:eastAsiaTheme="minorEastAsia" w:hAnsi="Times New Roman" w:cs="Times New Roman"/>
          <w:sz w:val="28"/>
          <w:szCs w:val="28"/>
        </w:rPr>
        <w:t xml:space="preserve"> 32 bit</w:t>
      </w:r>
    </w:p>
    <w:p w14:paraId="45088F20" w14:textId="2F7A9632" w:rsidR="00931A99" w:rsidRDefault="00D510CE" w:rsidP="00E6731A">
      <w:pPr>
        <w:pStyle w:val="Paragrafoelenco"/>
        <w:numPr>
          <w:ilvl w:val="0"/>
          <w:numId w:val="1"/>
        </w:numPr>
        <w:jc w:val="both"/>
        <w:rPr>
          <w:rFonts w:ascii="Times New Roman" w:eastAsiaTheme="minorEastAsia" w:hAnsi="Times New Roman" w:cs="Times New Roman"/>
          <w:sz w:val="28"/>
          <w:szCs w:val="28"/>
        </w:rPr>
      </w:pPr>
      <w:proofErr w:type="spellStart"/>
      <w:r w:rsidRPr="000874C0">
        <w:rPr>
          <w:rFonts w:ascii="Times New Roman" w:eastAsiaTheme="minorEastAsia" w:hAnsi="Times New Roman" w:cs="Times New Roman"/>
          <w:sz w:val="28"/>
          <w:szCs w:val="28"/>
        </w:rPr>
        <w:t>Type</w:t>
      </w:r>
      <w:proofErr w:type="spellEnd"/>
      <w:r w:rsidRPr="000874C0">
        <w:rPr>
          <w:rFonts w:ascii="Times New Roman" w:eastAsiaTheme="minorEastAsia" w:hAnsi="Times New Roman" w:cs="Times New Roman"/>
          <w:sz w:val="28"/>
          <w:szCs w:val="28"/>
        </w:rPr>
        <w:t xml:space="preserve"> Of Service (8 bit): definisce i requisiti in termini di QoS</w:t>
      </w:r>
      <w:r w:rsidR="000874C0" w:rsidRPr="000874C0">
        <w:rPr>
          <w:rFonts w:ascii="Times New Roman" w:eastAsiaTheme="minorEastAsia" w:hAnsi="Times New Roman" w:cs="Times New Roman"/>
          <w:sz w:val="28"/>
          <w:szCs w:val="28"/>
        </w:rPr>
        <w:t>, vi</w:t>
      </w:r>
      <w:r w:rsidR="000874C0">
        <w:rPr>
          <w:rFonts w:ascii="Times New Roman" w:eastAsiaTheme="minorEastAsia" w:hAnsi="Times New Roman" w:cs="Times New Roman"/>
          <w:sz w:val="28"/>
          <w:szCs w:val="28"/>
        </w:rPr>
        <w:t xml:space="preserve">ene utilizzato per definire il forwarding </w:t>
      </w:r>
      <w:proofErr w:type="spellStart"/>
      <w:r w:rsidR="000874C0">
        <w:rPr>
          <w:rFonts w:ascii="Times New Roman" w:eastAsiaTheme="minorEastAsia" w:hAnsi="Times New Roman" w:cs="Times New Roman"/>
          <w:sz w:val="28"/>
          <w:szCs w:val="28"/>
        </w:rPr>
        <w:t>behaviour</w:t>
      </w:r>
      <w:proofErr w:type="spellEnd"/>
      <w:r w:rsidR="000874C0">
        <w:rPr>
          <w:rFonts w:ascii="Times New Roman" w:eastAsiaTheme="minorEastAsia" w:hAnsi="Times New Roman" w:cs="Times New Roman"/>
          <w:sz w:val="28"/>
          <w:szCs w:val="28"/>
        </w:rPr>
        <w:t xml:space="preserve"> associato al datagramma</w:t>
      </w:r>
    </w:p>
    <w:p w14:paraId="0CE0BCD5" w14:textId="5D4E9123" w:rsidR="00486C51" w:rsidRDefault="00486C51" w:rsidP="00E6731A">
      <w:pPr>
        <w:pStyle w:val="Paragrafoelenco"/>
        <w:numPr>
          <w:ilvl w:val="0"/>
          <w:numId w:val="1"/>
        </w:numPr>
        <w:jc w:val="both"/>
        <w:rPr>
          <w:rFonts w:ascii="Times New Roman" w:eastAsiaTheme="minorEastAsia" w:hAnsi="Times New Roman" w:cs="Times New Roman"/>
          <w:sz w:val="28"/>
          <w:szCs w:val="28"/>
        </w:rPr>
      </w:pPr>
      <w:r w:rsidRPr="00486C51">
        <w:rPr>
          <w:rFonts w:ascii="Times New Roman" w:eastAsiaTheme="minorEastAsia" w:hAnsi="Times New Roman" w:cs="Times New Roman"/>
          <w:sz w:val="28"/>
          <w:szCs w:val="28"/>
        </w:rPr>
        <w:t xml:space="preserve">Total </w:t>
      </w:r>
      <w:proofErr w:type="spellStart"/>
      <w:r w:rsidRPr="00486C51">
        <w:rPr>
          <w:rFonts w:ascii="Times New Roman" w:eastAsiaTheme="minorEastAsia" w:hAnsi="Times New Roman" w:cs="Times New Roman"/>
          <w:sz w:val="28"/>
          <w:szCs w:val="28"/>
        </w:rPr>
        <w:t>Length</w:t>
      </w:r>
      <w:proofErr w:type="spellEnd"/>
      <w:r w:rsidRPr="00486C51">
        <w:rPr>
          <w:rFonts w:ascii="Times New Roman" w:eastAsiaTheme="minorEastAsia" w:hAnsi="Times New Roman" w:cs="Times New Roman"/>
          <w:sz w:val="28"/>
          <w:szCs w:val="28"/>
        </w:rPr>
        <w:t xml:space="preserve"> (16 bit): lunghezza del da</w:t>
      </w:r>
      <w:r>
        <w:rPr>
          <w:rFonts w:ascii="Times New Roman" w:eastAsiaTheme="minorEastAsia" w:hAnsi="Times New Roman" w:cs="Times New Roman"/>
          <w:sz w:val="28"/>
          <w:szCs w:val="28"/>
        </w:rPr>
        <w:t>tagramma espressa in byte</w:t>
      </w:r>
    </w:p>
    <w:p w14:paraId="2A22CC99" w14:textId="43DB22BD" w:rsidR="00B501D9" w:rsidRDefault="00B501D9" w:rsidP="00E6731A">
      <w:pPr>
        <w:pStyle w:val="Paragrafoelenco"/>
        <w:numPr>
          <w:ilvl w:val="0"/>
          <w:numId w:val="1"/>
        </w:numPr>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rPr>
        <w:t>Identification</w:t>
      </w:r>
      <w:proofErr w:type="spellEnd"/>
      <w:r>
        <w:rPr>
          <w:rFonts w:ascii="Times New Roman" w:eastAsiaTheme="minorEastAsia" w:hAnsi="Times New Roman" w:cs="Times New Roman"/>
          <w:sz w:val="28"/>
          <w:szCs w:val="28"/>
        </w:rPr>
        <w:t xml:space="preserve"> (16 bit): indentifica in modo univoco un datagramma generato </w:t>
      </w:r>
      <w:proofErr w:type="spellStart"/>
      <w:r>
        <w:rPr>
          <w:rFonts w:ascii="Times New Roman" w:eastAsiaTheme="minorEastAsia" w:hAnsi="Times New Roman" w:cs="Times New Roman"/>
          <w:sz w:val="28"/>
          <w:szCs w:val="28"/>
        </w:rPr>
        <w:t>dall’host</w:t>
      </w:r>
      <w:proofErr w:type="spellEnd"/>
      <w:r>
        <w:rPr>
          <w:rFonts w:ascii="Times New Roman" w:eastAsiaTheme="minorEastAsia" w:hAnsi="Times New Roman" w:cs="Times New Roman"/>
          <w:sz w:val="28"/>
          <w:szCs w:val="28"/>
        </w:rPr>
        <w:t xml:space="preserve"> mittente</w:t>
      </w:r>
    </w:p>
    <w:p w14:paraId="7A96C8B5" w14:textId="3CB2B623" w:rsidR="00486C51" w:rsidRDefault="00B501D9" w:rsidP="00E6731A">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Flag (3 bit): </w:t>
      </w:r>
      <w:r w:rsidR="002109D5">
        <w:rPr>
          <w:rFonts w:ascii="Times New Roman" w:eastAsiaTheme="minorEastAsia" w:hAnsi="Times New Roman" w:cs="Times New Roman"/>
          <w:sz w:val="28"/>
          <w:szCs w:val="28"/>
        </w:rPr>
        <w:t>informazioni utili alla frammentazioni (MF indica se il datagramma è l’unico dei frammenti, DF indica se il datagramma può essere frammentato)</w:t>
      </w:r>
    </w:p>
    <w:p w14:paraId="2F023A9A" w14:textId="083934FE" w:rsidR="002109D5" w:rsidRDefault="002109D5" w:rsidP="00E6731A">
      <w:pPr>
        <w:pStyle w:val="Paragrafoelenco"/>
        <w:numPr>
          <w:ilvl w:val="0"/>
          <w:numId w:val="1"/>
        </w:numPr>
        <w:jc w:val="both"/>
        <w:rPr>
          <w:rFonts w:ascii="Times New Roman" w:eastAsiaTheme="minorEastAsia" w:hAnsi="Times New Roman" w:cs="Times New Roman"/>
          <w:sz w:val="28"/>
          <w:szCs w:val="28"/>
        </w:rPr>
      </w:pPr>
      <w:r w:rsidRPr="002109D5">
        <w:rPr>
          <w:rFonts w:ascii="Times New Roman" w:eastAsiaTheme="minorEastAsia" w:hAnsi="Times New Roman" w:cs="Times New Roman"/>
          <w:sz w:val="28"/>
          <w:szCs w:val="28"/>
        </w:rPr>
        <w:t>Fragment Offset (13 bit): identifica il frammento di</w:t>
      </w:r>
      <w:r>
        <w:rPr>
          <w:rFonts w:ascii="Times New Roman" w:eastAsiaTheme="minorEastAsia" w:hAnsi="Times New Roman" w:cs="Times New Roman"/>
          <w:sz w:val="28"/>
          <w:szCs w:val="28"/>
        </w:rPr>
        <w:t xml:space="preserve"> un datagramma espresso in multipli di 8 byte</w:t>
      </w:r>
      <w:r w:rsidR="0083344D">
        <w:rPr>
          <w:rFonts w:ascii="Times New Roman" w:eastAsiaTheme="minorEastAsia" w:hAnsi="Times New Roman" w:cs="Times New Roman"/>
          <w:sz w:val="28"/>
          <w:szCs w:val="28"/>
        </w:rPr>
        <w:t>. La Maximum Transfer Unit (MTU) è la massima dimensione di una SDU del livello data-link e limite la dimensione del datagramma IP</w:t>
      </w:r>
    </w:p>
    <w:p w14:paraId="15B2B7DD" w14:textId="56FE8405" w:rsidR="0083344D" w:rsidRDefault="000F21C2" w:rsidP="00E6731A">
      <w:pPr>
        <w:pStyle w:val="Paragrafoelenco"/>
        <w:numPr>
          <w:ilvl w:val="0"/>
          <w:numId w:val="1"/>
        </w:numPr>
        <w:jc w:val="both"/>
        <w:rPr>
          <w:rFonts w:ascii="Times New Roman" w:eastAsiaTheme="minorEastAsia" w:hAnsi="Times New Roman" w:cs="Times New Roman"/>
          <w:sz w:val="28"/>
          <w:szCs w:val="28"/>
        </w:rPr>
      </w:pPr>
      <w:r w:rsidRPr="000F21C2">
        <w:rPr>
          <w:rFonts w:ascii="Times New Roman" w:eastAsiaTheme="minorEastAsia" w:hAnsi="Times New Roman" w:cs="Times New Roman"/>
          <w:sz w:val="28"/>
          <w:szCs w:val="28"/>
        </w:rPr>
        <w:lastRenderedPageBreak/>
        <w:t>Time To Live (8 bit): è impostato dal mi</w:t>
      </w:r>
      <w:r>
        <w:rPr>
          <w:rFonts w:ascii="Times New Roman" w:eastAsiaTheme="minorEastAsia" w:hAnsi="Times New Roman" w:cs="Times New Roman"/>
          <w:sz w:val="28"/>
          <w:szCs w:val="28"/>
        </w:rPr>
        <w:t>ttente (128), ad ogni hop è decrementato di una unità e quando raggiunge il valore 0 viene scartato</w:t>
      </w:r>
    </w:p>
    <w:p w14:paraId="7D1B9EA9" w14:textId="4A73124B" w:rsidR="000F21C2" w:rsidRDefault="008771B6" w:rsidP="00E6731A">
      <w:pPr>
        <w:pStyle w:val="Paragrafoelenco"/>
        <w:numPr>
          <w:ilvl w:val="0"/>
          <w:numId w:val="1"/>
        </w:numPr>
        <w:jc w:val="both"/>
        <w:rPr>
          <w:rFonts w:ascii="Times New Roman" w:eastAsiaTheme="minorEastAsia" w:hAnsi="Times New Roman" w:cs="Times New Roman"/>
          <w:sz w:val="28"/>
          <w:szCs w:val="28"/>
        </w:rPr>
      </w:pPr>
      <w:r w:rsidRPr="008771B6">
        <w:rPr>
          <w:rFonts w:ascii="Times New Roman" w:eastAsiaTheme="minorEastAsia" w:hAnsi="Times New Roman" w:cs="Times New Roman"/>
          <w:sz w:val="28"/>
          <w:szCs w:val="28"/>
        </w:rPr>
        <w:t>Header Checksum (16 bit): si ottiene sommando 16 bit a 16 bit i 18 byte dell’header e fa</w:t>
      </w:r>
      <w:r>
        <w:rPr>
          <w:rFonts w:ascii="Times New Roman" w:eastAsiaTheme="minorEastAsia" w:hAnsi="Times New Roman" w:cs="Times New Roman"/>
          <w:sz w:val="28"/>
          <w:szCs w:val="28"/>
        </w:rPr>
        <w:t>cendo il complemento a 1 del risultato</w:t>
      </w:r>
    </w:p>
    <w:p w14:paraId="3B91B697" w14:textId="31AE3E37" w:rsidR="008771B6" w:rsidRDefault="008771B6" w:rsidP="00E6731A">
      <w:pPr>
        <w:pStyle w:val="Paragrafoelenco"/>
        <w:numPr>
          <w:ilvl w:val="0"/>
          <w:numId w:val="1"/>
        </w:numPr>
        <w:jc w:val="both"/>
        <w:rPr>
          <w:rFonts w:ascii="Times New Roman" w:eastAsiaTheme="minorEastAsia" w:hAnsi="Times New Roman" w:cs="Times New Roman"/>
          <w:sz w:val="28"/>
          <w:szCs w:val="28"/>
          <w:lang w:val="en-GB"/>
        </w:rPr>
      </w:pPr>
      <w:r w:rsidRPr="008771B6">
        <w:rPr>
          <w:rFonts w:ascii="Times New Roman" w:eastAsiaTheme="minorEastAsia" w:hAnsi="Times New Roman" w:cs="Times New Roman"/>
          <w:sz w:val="28"/>
          <w:szCs w:val="28"/>
          <w:lang w:val="en-GB"/>
        </w:rPr>
        <w:t xml:space="preserve">Source address (32 bit): </w:t>
      </w:r>
      <w:proofErr w:type="spellStart"/>
      <w:r w:rsidRPr="008771B6">
        <w:rPr>
          <w:rFonts w:ascii="Times New Roman" w:eastAsiaTheme="minorEastAsia" w:hAnsi="Times New Roman" w:cs="Times New Roman"/>
          <w:sz w:val="28"/>
          <w:szCs w:val="28"/>
          <w:lang w:val="en-GB"/>
        </w:rPr>
        <w:t>indirizzo</w:t>
      </w:r>
      <w:proofErr w:type="spellEnd"/>
      <w:r w:rsidRPr="008771B6">
        <w:rPr>
          <w:rFonts w:ascii="Times New Roman" w:eastAsiaTheme="minorEastAsia" w:hAnsi="Times New Roman" w:cs="Times New Roman"/>
          <w:sz w:val="28"/>
          <w:szCs w:val="28"/>
          <w:lang w:val="en-GB"/>
        </w:rPr>
        <w:t xml:space="preserve"> I</w:t>
      </w:r>
      <w:r>
        <w:rPr>
          <w:rFonts w:ascii="Times New Roman" w:eastAsiaTheme="minorEastAsia" w:hAnsi="Times New Roman" w:cs="Times New Roman"/>
          <w:sz w:val="28"/>
          <w:szCs w:val="28"/>
          <w:lang w:val="en-GB"/>
        </w:rPr>
        <w:t xml:space="preserve">P dell’host </w:t>
      </w:r>
      <w:proofErr w:type="spellStart"/>
      <w:r>
        <w:rPr>
          <w:rFonts w:ascii="Times New Roman" w:eastAsiaTheme="minorEastAsia" w:hAnsi="Times New Roman" w:cs="Times New Roman"/>
          <w:sz w:val="28"/>
          <w:szCs w:val="28"/>
          <w:lang w:val="en-GB"/>
        </w:rPr>
        <w:t>mittente</w:t>
      </w:r>
      <w:proofErr w:type="spellEnd"/>
    </w:p>
    <w:p w14:paraId="0B5D6C9D" w14:textId="4AFD8A7E" w:rsidR="008771B6" w:rsidRPr="008771B6" w:rsidRDefault="008771B6" w:rsidP="00E6731A">
      <w:pPr>
        <w:pStyle w:val="Paragrafoelenco"/>
        <w:numPr>
          <w:ilvl w:val="0"/>
          <w:numId w:val="1"/>
        </w:numPr>
        <w:jc w:val="both"/>
        <w:rPr>
          <w:rFonts w:ascii="Times New Roman" w:eastAsiaTheme="minorEastAsia" w:hAnsi="Times New Roman" w:cs="Times New Roman"/>
          <w:sz w:val="28"/>
          <w:szCs w:val="28"/>
          <w:lang w:val="en-GB"/>
        </w:rPr>
      </w:pPr>
      <w:r>
        <w:rPr>
          <w:rFonts w:ascii="Times New Roman" w:eastAsiaTheme="minorEastAsia" w:hAnsi="Times New Roman" w:cs="Times New Roman"/>
          <w:sz w:val="28"/>
          <w:szCs w:val="28"/>
          <w:lang w:val="en-GB"/>
        </w:rPr>
        <w:t xml:space="preserve">Destination address (32 bit): </w:t>
      </w:r>
      <w:proofErr w:type="spellStart"/>
      <w:r>
        <w:rPr>
          <w:rFonts w:ascii="Times New Roman" w:eastAsiaTheme="minorEastAsia" w:hAnsi="Times New Roman" w:cs="Times New Roman"/>
          <w:sz w:val="28"/>
          <w:szCs w:val="28"/>
          <w:lang w:val="en-GB"/>
        </w:rPr>
        <w:t>indirizzo</w:t>
      </w:r>
      <w:proofErr w:type="spellEnd"/>
      <w:r>
        <w:rPr>
          <w:rFonts w:ascii="Times New Roman" w:eastAsiaTheme="minorEastAsia" w:hAnsi="Times New Roman" w:cs="Times New Roman"/>
          <w:sz w:val="28"/>
          <w:szCs w:val="28"/>
          <w:lang w:val="en-GB"/>
        </w:rPr>
        <w:t xml:space="preserve"> IP dell’host </w:t>
      </w:r>
      <w:proofErr w:type="spellStart"/>
      <w:r>
        <w:rPr>
          <w:rFonts w:ascii="Times New Roman" w:eastAsiaTheme="minorEastAsia" w:hAnsi="Times New Roman" w:cs="Times New Roman"/>
          <w:sz w:val="28"/>
          <w:szCs w:val="28"/>
          <w:lang w:val="en-GB"/>
        </w:rPr>
        <w:t>destinatario</w:t>
      </w:r>
      <w:proofErr w:type="spellEnd"/>
    </w:p>
    <w:p w14:paraId="3432B572" w14:textId="1646959F" w:rsidR="002109D5" w:rsidRDefault="008771B6" w:rsidP="00E6731A">
      <w:pPr>
        <w:pStyle w:val="Paragrafoelenco"/>
        <w:numPr>
          <w:ilvl w:val="0"/>
          <w:numId w:val="1"/>
        </w:numPr>
        <w:jc w:val="both"/>
        <w:rPr>
          <w:rFonts w:ascii="Times New Roman" w:eastAsiaTheme="minorEastAsia" w:hAnsi="Times New Roman" w:cs="Times New Roman"/>
          <w:sz w:val="28"/>
          <w:szCs w:val="28"/>
        </w:rPr>
      </w:pPr>
      <w:r w:rsidRPr="008771B6">
        <w:rPr>
          <w:rFonts w:ascii="Times New Roman" w:eastAsiaTheme="minorEastAsia" w:hAnsi="Times New Roman" w:cs="Times New Roman"/>
          <w:sz w:val="28"/>
          <w:szCs w:val="28"/>
        </w:rPr>
        <w:t>Options: operazioni per il r</w:t>
      </w:r>
      <w:r>
        <w:rPr>
          <w:rFonts w:ascii="Times New Roman" w:eastAsiaTheme="minorEastAsia" w:hAnsi="Times New Roman" w:cs="Times New Roman"/>
          <w:sz w:val="28"/>
          <w:szCs w:val="28"/>
        </w:rPr>
        <w:t>outing del datagramma</w:t>
      </w:r>
    </w:p>
    <w:p w14:paraId="2CE6C28A" w14:textId="22B1FF34" w:rsidR="008771B6" w:rsidRDefault="00060AFB" w:rsidP="00060AFB">
      <w:pPr>
        <w:jc w:val="both"/>
        <w:rPr>
          <w:rFonts w:ascii="Times New Roman" w:eastAsiaTheme="minorEastAsia" w:hAnsi="Times New Roman" w:cs="Times New Roman"/>
          <w:sz w:val="28"/>
          <w:szCs w:val="28"/>
        </w:rPr>
      </w:pPr>
      <w:r w:rsidRPr="00060AFB">
        <w:rPr>
          <w:rFonts w:ascii="Times New Roman" w:eastAsiaTheme="minorEastAsia" w:hAnsi="Times New Roman" w:cs="Times New Roman"/>
          <w:sz w:val="28"/>
          <w:szCs w:val="28"/>
        </w:rPr>
        <w:t xml:space="preserve">Il Dynamic Host </w:t>
      </w:r>
      <w:proofErr w:type="spellStart"/>
      <w:r w:rsidRPr="00060AFB">
        <w:rPr>
          <w:rFonts w:ascii="Times New Roman" w:eastAsiaTheme="minorEastAsia" w:hAnsi="Times New Roman" w:cs="Times New Roman"/>
          <w:sz w:val="28"/>
          <w:szCs w:val="28"/>
        </w:rPr>
        <w:t>Configuration</w:t>
      </w:r>
      <w:proofErr w:type="spellEnd"/>
      <w:r w:rsidRPr="00060AFB">
        <w:rPr>
          <w:rFonts w:ascii="Times New Roman" w:eastAsiaTheme="minorEastAsia" w:hAnsi="Times New Roman" w:cs="Times New Roman"/>
          <w:sz w:val="28"/>
          <w:szCs w:val="28"/>
        </w:rPr>
        <w:t xml:space="preserve"> Protocol (DHCP) con</w:t>
      </w:r>
      <w:r>
        <w:rPr>
          <w:rFonts w:ascii="Times New Roman" w:eastAsiaTheme="minorEastAsia" w:hAnsi="Times New Roman" w:cs="Times New Roman"/>
          <w:sz w:val="28"/>
          <w:szCs w:val="28"/>
        </w:rPr>
        <w:t>sente ad un host di ottenere da un DHCP server l’indirizzo IP, l’indirizzo IP del router di default e l’indirizzo IP del server DNS</w:t>
      </w:r>
      <w:r w:rsidR="00F02C1A">
        <w:rPr>
          <w:rFonts w:ascii="Times New Roman" w:eastAsiaTheme="minorEastAsia" w:hAnsi="Times New Roman" w:cs="Times New Roman"/>
          <w:sz w:val="28"/>
          <w:szCs w:val="28"/>
        </w:rPr>
        <w:t xml:space="preserve">, la richiesta è inviata </w:t>
      </w:r>
      <w:proofErr w:type="spellStart"/>
      <w:r w:rsidR="00F02C1A">
        <w:rPr>
          <w:rFonts w:ascii="Times New Roman" w:eastAsiaTheme="minorEastAsia" w:hAnsi="Times New Roman" w:cs="Times New Roman"/>
          <w:sz w:val="28"/>
          <w:szCs w:val="28"/>
        </w:rPr>
        <w:t>dall’host</w:t>
      </w:r>
      <w:proofErr w:type="spellEnd"/>
      <w:r w:rsidR="00F02C1A">
        <w:rPr>
          <w:rFonts w:ascii="Times New Roman" w:eastAsiaTheme="minorEastAsia" w:hAnsi="Times New Roman" w:cs="Times New Roman"/>
          <w:sz w:val="28"/>
          <w:szCs w:val="28"/>
        </w:rPr>
        <w:t xml:space="preserve"> in broadcast sulla rete locale. Se non è disponibile alcun DHCP server nella rete locale, la richiesta può essere inoltrata verso un’altra rete</w:t>
      </w:r>
      <w:r w:rsidR="003C3492">
        <w:rPr>
          <w:rFonts w:ascii="Times New Roman" w:eastAsiaTheme="minorEastAsia" w:hAnsi="Times New Roman" w:cs="Times New Roman"/>
          <w:sz w:val="28"/>
          <w:szCs w:val="28"/>
        </w:rPr>
        <w:t>. Se sono presenti più DHCP server nella medesima rete locale, dopo una contesa, l’indirizzo IP è fornito dal server che per primo ha ricevuto la richiesta</w:t>
      </w:r>
    </w:p>
    <w:p w14:paraId="21984050" w14:textId="39D98AC3" w:rsidR="005E3FAD" w:rsidRDefault="005E3FAD" w:rsidP="00060AFB">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La Zero </w:t>
      </w:r>
      <w:proofErr w:type="spellStart"/>
      <w:r>
        <w:rPr>
          <w:rFonts w:ascii="Times New Roman" w:eastAsiaTheme="minorEastAsia" w:hAnsi="Times New Roman" w:cs="Times New Roman"/>
          <w:sz w:val="28"/>
          <w:szCs w:val="28"/>
        </w:rPr>
        <w:t>Configuration</w:t>
      </w:r>
      <w:proofErr w:type="spellEnd"/>
      <w:r>
        <w:rPr>
          <w:rFonts w:ascii="Times New Roman" w:eastAsiaTheme="minorEastAsia" w:hAnsi="Times New Roman" w:cs="Times New Roman"/>
          <w:sz w:val="28"/>
          <w:szCs w:val="28"/>
        </w:rPr>
        <w:t xml:space="preserve"> Networking è una configurazione della rete in assenza di server e amministratori</w:t>
      </w:r>
      <w:r w:rsidR="009C2461">
        <w:rPr>
          <w:rFonts w:ascii="Times New Roman" w:eastAsiaTheme="minorEastAsia" w:hAnsi="Times New Roman" w:cs="Times New Roman"/>
          <w:sz w:val="28"/>
          <w:szCs w:val="28"/>
        </w:rPr>
        <w:t>, è ideale solo per le piccole reti (dove non ci sono DHCP e DNS). Link-Local Address: 169.254.0.0/16</w:t>
      </w:r>
      <w:r w:rsidR="00403B12">
        <w:rPr>
          <w:rFonts w:ascii="Times New Roman" w:eastAsiaTheme="minorEastAsia" w:hAnsi="Times New Roman" w:cs="Times New Roman"/>
          <w:sz w:val="28"/>
          <w:szCs w:val="28"/>
        </w:rPr>
        <w:t>, gli indirizzi Link-</w:t>
      </w:r>
      <w:proofErr w:type="spellStart"/>
      <w:r w:rsidR="00403B12">
        <w:rPr>
          <w:rFonts w:ascii="Times New Roman" w:eastAsiaTheme="minorEastAsia" w:hAnsi="Times New Roman" w:cs="Times New Roman"/>
          <w:sz w:val="28"/>
          <w:szCs w:val="28"/>
        </w:rPr>
        <w:t>local</w:t>
      </w:r>
      <w:proofErr w:type="spellEnd"/>
      <w:r w:rsidR="00403B12">
        <w:rPr>
          <w:rFonts w:ascii="Times New Roman" w:eastAsiaTheme="minorEastAsia" w:hAnsi="Times New Roman" w:cs="Times New Roman"/>
          <w:sz w:val="28"/>
          <w:szCs w:val="28"/>
        </w:rPr>
        <w:t xml:space="preserve"> sono di tipo privato e non possono essere usati per il forwarding di dati fuori dalla rete locale.</w:t>
      </w:r>
    </w:p>
    <w:p w14:paraId="69AD2218" w14:textId="4F42E57F" w:rsidR="00E8771C" w:rsidRDefault="00E8771C" w:rsidP="00060AFB">
      <w:pPr>
        <w:jc w:val="both"/>
        <w:rPr>
          <w:rFonts w:ascii="Times New Roman" w:eastAsiaTheme="minorEastAsia" w:hAnsi="Times New Roman" w:cs="Times New Roman"/>
          <w:sz w:val="28"/>
          <w:szCs w:val="28"/>
        </w:rPr>
      </w:pPr>
      <w:r w:rsidRPr="00E8771C">
        <w:rPr>
          <w:rFonts w:ascii="Times New Roman" w:eastAsiaTheme="minorEastAsia" w:hAnsi="Times New Roman" w:cs="Times New Roman"/>
          <w:sz w:val="28"/>
          <w:szCs w:val="28"/>
        </w:rPr>
        <w:t xml:space="preserve">Il NAT (Network Address </w:t>
      </w:r>
      <w:proofErr w:type="spellStart"/>
      <w:r w:rsidRPr="00E8771C">
        <w:rPr>
          <w:rFonts w:ascii="Times New Roman" w:eastAsiaTheme="minorEastAsia" w:hAnsi="Times New Roman" w:cs="Times New Roman"/>
          <w:sz w:val="28"/>
          <w:szCs w:val="28"/>
        </w:rPr>
        <w:t>Translation</w:t>
      </w:r>
      <w:proofErr w:type="spellEnd"/>
      <w:r w:rsidRPr="00E8771C">
        <w:rPr>
          <w:rFonts w:ascii="Times New Roman" w:eastAsiaTheme="minorEastAsia" w:hAnsi="Times New Roman" w:cs="Times New Roman"/>
          <w:sz w:val="28"/>
          <w:szCs w:val="28"/>
        </w:rPr>
        <w:t>) consente a tutti gli ho</w:t>
      </w:r>
      <w:r>
        <w:rPr>
          <w:rFonts w:ascii="Times New Roman" w:eastAsiaTheme="minorEastAsia" w:hAnsi="Times New Roman" w:cs="Times New Roman"/>
          <w:sz w:val="28"/>
          <w:szCs w:val="28"/>
        </w:rPr>
        <w:t>st della rete locale di usare l’indirizzo IP del router di frontiera per connettersi ad internet</w:t>
      </w:r>
      <w:r w:rsidR="00670ACD">
        <w:rPr>
          <w:rFonts w:ascii="Times New Roman" w:eastAsiaTheme="minorEastAsia" w:hAnsi="Times New Roman" w:cs="Times New Roman"/>
          <w:sz w:val="28"/>
          <w:szCs w:val="28"/>
        </w:rPr>
        <w:t>. Nel NAT ogni host della LAN ha un indirizzo IP non visibile all’esterno della LAN, tutti i datagrammi IP che viaggiano da/verso la LAN hanno il medesimo indirizzo IP mittente/destinatario</w:t>
      </w:r>
      <w:r w:rsidR="00932F55">
        <w:rPr>
          <w:rFonts w:ascii="Times New Roman" w:eastAsiaTheme="minorEastAsia" w:hAnsi="Times New Roman" w:cs="Times New Roman"/>
          <w:sz w:val="28"/>
          <w:szCs w:val="28"/>
        </w:rPr>
        <w:t xml:space="preserve">. Il NAT utilizza una Tabella di traduzione per selezionare a quale host della LAN è diretto un datagramma che </w:t>
      </w:r>
      <w:r w:rsidR="00A2137B">
        <w:rPr>
          <w:rFonts w:ascii="Times New Roman" w:eastAsiaTheme="minorEastAsia" w:hAnsi="Times New Roman" w:cs="Times New Roman"/>
          <w:sz w:val="28"/>
          <w:szCs w:val="28"/>
        </w:rPr>
        <w:t>proviene dall’esterno</w:t>
      </w:r>
      <w:r w:rsidR="00D55EA9">
        <w:rPr>
          <w:rFonts w:ascii="Times New Roman" w:eastAsiaTheme="minorEastAsia" w:hAnsi="Times New Roman" w:cs="Times New Roman"/>
          <w:sz w:val="28"/>
          <w:szCs w:val="28"/>
        </w:rPr>
        <w:t>.</w:t>
      </w:r>
    </w:p>
    <w:p w14:paraId="546B1B24" w14:textId="4D3F9A99" w:rsidR="00D55EA9" w:rsidRDefault="00D55EA9" w:rsidP="00060AFB">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Il NAT Statico è utilizzato quando all’interno LAN è presenta un Server e in tal caso si crea un’associazione statica tra indirizzo privato del server e indirizzo pubblico del router di frontiera</w:t>
      </w:r>
      <w:r w:rsidR="0022507A">
        <w:rPr>
          <w:rFonts w:ascii="Times New Roman" w:eastAsiaTheme="minorEastAsia" w:hAnsi="Times New Roman" w:cs="Times New Roman"/>
          <w:sz w:val="28"/>
          <w:szCs w:val="28"/>
        </w:rPr>
        <w:t>.</w:t>
      </w:r>
    </w:p>
    <w:p w14:paraId="1C1AB2E8" w14:textId="4C03C04F" w:rsidR="0022507A" w:rsidRDefault="0022507A" w:rsidP="00060AFB">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Il Private Network è un IP network non connesso direttamente ad internet, gli indirizzi IP in una Private network possono essere assegnati arbitrariamente</w:t>
      </w:r>
      <w:r w:rsidR="007A0C63">
        <w:rPr>
          <w:rFonts w:ascii="Times New Roman" w:eastAsiaTheme="minorEastAsia" w:hAnsi="Times New Roman" w:cs="Times New Roman"/>
          <w:sz w:val="28"/>
          <w:szCs w:val="28"/>
        </w:rPr>
        <w:t>.</w:t>
      </w:r>
    </w:p>
    <w:p w14:paraId="46F5624D" w14:textId="4ED5CBA8" w:rsidR="007A0C63" w:rsidRDefault="007A0C63" w:rsidP="00060AFB">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I principali utilizzi del NAT sono:</w:t>
      </w:r>
    </w:p>
    <w:p w14:paraId="7AF2C3D8" w14:textId="59A0F8C3" w:rsidR="007A0C63" w:rsidRDefault="00FB6DD9" w:rsidP="007A0C63">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Messa in comune degli indirizzi IP</w:t>
      </w:r>
      <w:r w:rsidR="005B5919">
        <w:rPr>
          <w:rFonts w:ascii="Times New Roman" w:eastAsiaTheme="minorEastAsia" w:hAnsi="Times New Roman" w:cs="Times New Roman"/>
          <w:sz w:val="28"/>
          <w:szCs w:val="28"/>
        </w:rPr>
        <w:t>: solitamente una rete aziendale ha molti host ma pochi</w:t>
      </w:r>
      <w:r w:rsidR="00896FBA">
        <w:rPr>
          <w:rFonts w:ascii="Times New Roman" w:eastAsiaTheme="minorEastAsia" w:hAnsi="Times New Roman" w:cs="Times New Roman"/>
          <w:sz w:val="28"/>
          <w:szCs w:val="28"/>
        </w:rPr>
        <w:t xml:space="preserve"> indirizzi IP</w:t>
      </w:r>
      <w:r w:rsidR="00D14554">
        <w:rPr>
          <w:rFonts w:ascii="Times New Roman" w:eastAsiaTheme="minorEastAsia" w:hAnsi="Times New Roman" w:cs="Times New Roman"/>
          <w:sz w:val="28"/>
          <w:szCs w:val="28"/>
        </w:rPr>
        <w:t>, la soluzione che offre il NAT è:</w:t>
      </w:r>
    </w:p>
    <w:p w14:paraId="0F7444C2" w14:textId="3FC629C5" w:rsidR="00D14554" w:rsidRDefault="00D14554" w:rsidP="00D14554">
      <w:pPr>
        <w:pStyle w:val="Paragrafoelenco"/>
        <w:numPr>
          <w:ilvl w:val="1"/>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La </w:t>
      </w:r>
      <w:r w:rsidR="005C385B">
        <w:rPr>
          <w:rFonts w:ascii="Times New Roman" w:eastAsiaTheme="minorEastAsia" w:hAnsi="Times New Roman" w:cs="Times New Roman"/>
          <w:sz w:val="28"/>
          <w:szCs w:val="28"/>
        </w:rPr>
        <w:t xml:space="preserve">rete aziendale viene gestita con un </w:t>
      </w:r>
      <w:r w:rsidR="0098758B">
        <w:rPr>
          <w:rFonts w:ascii="Times New Roman" w:eastAsiaTheme="minorEastAsia" w:hAnsi="Times New Roman" w:cs="Times New Roman"/>
          <w:sz w:val="28"/>
          <w:szCs w:val="28"/>
        </w:rPr>
        <w:t>indirizzo privato</w:t>
      </w:r>
    </w:p>
    <w:p w14:paraId="303D3C8A" w14:textId="153E1AFD" w:rsidR="0098758B" w:rsidRDefault="0098758B" w:rsidP="00D14554">
      <w:pPr>
        <w:pStyle w:val="Paragrafoelenco"/>
        <w:numPr>
          <w:ilvl w:val="1"/>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Il NAT, localizzato tra </w:t>
      </w:r>
      <w:r w:rsidR="00BF2CED">
        <w:rPr>
          <w:rFonts w:ascii="Times New Roman" w:eastAsiaTheme="minorEastAsia" w:hAnsi="Times New Roman" w:cs="Times New Roman"/>
          <w:sz w:val="28"/>
          <w:szCs w:val="28"/>
        </w:rPr>
        <w:t>la rete aziendale e internet gestisce la messa in comune degli IP</w:t>
      </w:r>
    </w:p>
    <w:p w14:paraId="0A9E1981" w14:textId="6503E4B7" w:rsidR="00BF2CED" w:rsidRDefault="00BF2CED" w:rsidP="00D14554">
      <w:pPr>
        <w:pStyle w:val="Paragrafoelenco"/>
        <w:numPr>
          <w:ilvl w:val="1"/>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Quando un’host dalla rete aziendale manda un datagramma IP ad un’host nella rete internet, il NAT prende l’IP pubblico </w:t>
      </w:r>
      <w:r w:rsidR="00C665D7">
        <w:rPr>
          <w:rFonts w:ascii="Times New Roman" w:eastAsiaTheme="minorEastAsia" w:hAnsi="Times New Roman" w:cs="Times New Roman"/>
          <w:sz w:val="28"/>
          <w:szCs w:val="28"/>
        </w:rPr>
        <w:t>dall’Address Pool, e nasconde il suo indirizzo all’indirizzo privato dell’host</w:t>
      </w:r>
    </w:p>
    <w:p w14:paraId="2E503BF7" w14:textId="3F6AE0E2" w:rsidR="00A102AA" w:rsidRDefault="00FB6DD9" w:rsidP="00A102AA">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Supporto della migrazione tra network service providers</w:t>
      </w:r>
      <w:r w:rsidR="009B6943">
        <w:rPr>
          <w:rFonts w:ascii="Times New Roman" w:eastAsiaTheme="minorEastAsia" w:hAnsi="Times New Roman" w:cs="Times New Roman"/>
          <w:sz w:val="28"/>
          <w:szCs w:val="28"/>
        </w:rPr>
        <w:t xml:space="preserve">: gli IP in una rete aziendale sono ottenuti dal service provider. Cambiare il service provider richiede un cambiamento </w:t>
      </w:r>
      <w:r w:rsidR="00A102AA">
        <w:rPr>
          <w:rFonts w:ascii="Times New Roman" w:eastAsiaTheme="minorEastAsia" w:hAnsi="Times New Roman" w:cs="Times New Roman"/>
          <w:sz w:val="28"/>
          <w:szCs w:val="28"/>
        </w:rPr>
        <w:t>di tutti gli IP nella rete, la soluzione che offre il NAT è:</w:t>
      </w:r>
    </w:p>
    <w:p w14:paraId="0242182B" w14:textId="14D56FEB" w:rsidR="00A102AA" w:rsidRDefault="00A102AA" w:rsidP="00A102AA">
      <w:pPr>
        <w:pStyle w:val="Paragrafoelenco"/>
        <w:numPr>
          <w:ilvl w:val="1"/>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Assegna indirizzi privati agli host dell’azienda</w:t>
      </w:r>
    </w:p>
    <w:p w14:paraId="5B334497" w14:textId="46021E46" w:rsidR="00A102AA" w:rsidRDefault="002D0737" w:rsidP="00A102AA">
      <w:pPr>
        <w:pStyle w:val="Paragrafoelenco"/>
        <w:numPr>
          <w:ilvl w:val="1"/>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Il NAT ha un indirizzo di transazione statico che nasconde l’indirizzo privato di un host ad un indirizzo pubblico</w:t>
      </w:r>
    </w:p>
    <w:p w14:paraId="5A5032B4" w14:textId="1B111300" w:rsidR="002D0737" w:rsidRDefault="002D0737" w:rsidP="00A102AA">
      <w:pPr>
        <w:pStyle w:val="Paragrafoelenco"/>
        <w:numPr>
          <w:ilvl w:val="1"/>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Migra alla nuov</w:t>
      </w:r>
      <w:r w:rsidR="00F34FA5">
        <w:rPr>
          <w:rFonts w:ascii="Times New Roman" w:eastAsiaTheme="minorEastAsia" w:hAnsi="Times New Roman" w:cs="Times New Roman"/>
          <w:sz w:val="28"/>
          <w:szCs w:val="28"/>
        </w:rPr>
        <w:t>o service provider che può richiedere un aggiornamento del NAT. La migrazione non viene notata dagli host della rete</w:t>
      </w:r>
    </w:p>
    <w:p w14:paraId="7912B9DE" w14:textId="726251FC" w:rsidR="00F34FA5" w:rsidRPr="00F34FA5" w:rsidRDefault="00F34FA5" w:rsidP="00F34FA5">
      <w:pPr>
        <w:ind w:left="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La differenza nell’usare il NAT con l</w:t>
      </w:r>
      <w:r w:rsidR="008C0D4D">
        <w:rPr>
          <w:rFonts w:ascii="Times New Roman" w:eastAsiaTheme="minorEastAsia" w:hAnsi="Times New Roman" w:cs="Times New Roman"/>
          <w:sz w:val="28"/>
          <w:szCs w:val="28"/>
        </w:rPr>
        <w:t>a messa in comune degli IP è che il mapping degli IP pubblici e privati è statico</w:t>
      </w:r>
    </w:p>
    <w:p w14:paraId="177BDDDC" w14:textId="77D36B8B" w:rsidR="00FB6DD9" w:rsidRDefault="00FB6DD9" w:rsidP="007A0C63">
      <w:pPr>
        <w:pStyle w:val="Paragrafoelenco"/>
        <w:numPr>
          <w:ilvl w:val="0"/>
          <w:numId w:val="1"/>
        </w:numPr>
        <w:jc w:val="both"/>
        <w:rPr>
          <w:rFonts w:ascii="Times New Roman" w:eastAsiaTheme="minorEastAsia" w:hAnsi="Times New Roman" w:cs="Times New Roman"/>
          <w:sz w:val="28"/>
          <w:szCs w:val="28"/>
        </w:rPr>
      </w:pPr>
      <w:r w:rsidRPr="001F5BB4">
        <w:rPr>
          <w:rFonts w:ascii="Times New Roman" w:eastAsiaTheme="minorEastAsia" w:hAnsi="Times New Roman" w:cs="Times New Roman"/>
          <w:sz w:val="28"/>
          <w:szCs w:val="28"/>
        </w:rPr>
        <w:t>Mascheramento dell’IP</w:t>
      </w:r>
      <w:r w:rsidR="00B51657" w:rsidRPr="001F5BB4">
        <w:rPr>
          <w:rFonts w:ascii="Times New Roman" w:eastAsiaTheme="minorEastAsia" w:hAnsi="Times New Roman" w:cs="Times New Roman"/>
          <w:sz w:val="28"/>
          <w:szCs w:val="28"/>
        </w:rPr>
        <w:t xml:space="preserve">: chiamato anche Network Address and Port </w:t>
      </w:r>
      <w:proofErr w:type="spellStart"/>
      <w:r w:rsidR="00B51657" w:rsidRPr="001F5BB4">
        <w:rPr>
          <w:rFonts w:ascii="Times New Roman" w:eastAsiaTheme="minorEastAsia" w:hAnsi="Times New Roman" w:cs="Times New Roman"/>
          <w:sz w:val="28"/>
          <w:szCs w:val="28"/>
        </w:rPr>
        <w:t>Translation</w:t>
      </w:r>
      <w:proofErr w:type="spellEnd"/>
      <w:r w:rsidR="00B51657" w:rsidRPr="001F5BB4">
        <w:rPr>
          <w:rFonts w:ascii="Times New Roman" w:eastAsiaTheme="minorEastAsia" w:hAnsi="Times New Roman" w:cs="Times New Roman"/>
          <w:sz w:val="28"/>
          <w:szCs w:val="28"/>
        </w:rPr>
        <w:t xml:space="preserve"> (NAPT) o Port Address </w:t>
      </w:r>
      <w:proofErr w:type="spellStart"/>
      <w:r w:rsidR="00B51657" w:rsidRPr="001F5BB4">
        <w:rPr>
          <w:rFonts w:ascii="Times New Roman" w:eastAsiaTheme="minorEastAsia" w:hAnsi="Times New Roman" w:cs="Times New Roman"/>
          <w:sz w:val="28"/>
          <w:szCs w:val="28"/>
        </w:rPr>
        <w:t>Transaltion</w:t>
      </w:r>
      <w:proofErr w:type="spellEnd"/>
      <w:r w:rsidR="00B51657" w:rsidRPr="001F5BB4">
        <w:rPr>
          <w:rFonts w:ascii="Times New Roman" w:eastAsiaTheme="minorEastAsia" w:hAnsi="Times New Roman" w:cs="Times New Roman"/>
          <w:sz w:val="28"/>
          <w:szCs w:val="28"/>
        </w:rPr>
        <w:t xml:space="preserve"> (PAT)</w:t>
      </w:r>
      <w:r w:rsidR="001F5BB4" w:rsidRPr="001F5BB4">
        <w:rPr>
          <w:rFonts w:ascii="Times New Roman" w:eastAsiaTheme="minorEastAsia" w:hAnsi="Times New Roman" w:cs="Times New Roman"/>
          <w:sz w:val="28"/>
          <w:szCs w:val="28"/>
        </w:rPr>
        <w:t>, un singolo IP p</w:t>
      </w:r>
      <w:r w:rsidR="001F5BB4">
        <w:rPr>
          <w:rFonts w:ascii="Times New Roman" w:eastAsiaTheme="minorEastAsia" w:hAnsi="Times New Roman" w:cs="Times New Roman"/>
          <w:sz w:val="28"/>
          <w:szCs w:val="28"/>
        </w:rPr>
        <w:t>u</w:t>
      </w:r>
      <w:r w:rsidR="001F5BB4" w:rsidRPr="001F5BB4">
        <w:rPr>
          <w:rFonts w:ascii="Times New Roman" w:eastAsiaTheme="minorEastAsia" w:hAnsi="Times New Roman" w:cs="Times New Roman"/>
          <w:sz w:val="28"/>
          <w:szCs w:val="28"/>
        </w:rPr>
        <w:t>bblico v</w:t>
      </w:r>
      <w:r w:rsidR="001F5BB4">
        <w:rPr>
          <w:rFonts w:ascii="Times New Roman" w:eastAsiaTheme="minorEastAsia" w:hAnsi="Times New Roman" w:cs="Times New Roman"/>
          <w:sz w:val="28"/>
          <w:szCs w:val="28"/>
        </w:rPr>
        <w:t xml:space="preserve">iene mappato </w:t>
      </w:r>
      <w:r w:rsidR="00A31CF1">
        <w:rPr>
          <w:rFonts w:ascii="Times New Roman" w:eastAsiaTheme="minorEastAsia" w:hAnsi="Times New Roman" w:cs="Times New Roman"/>
          <w:sz w:val="28"/>
          <w:szCs w:val="28"/>
        </w:rPr>
        <w:t>in più host in una rete privata, la soluzione che offre il NAT è:</w:t>
      </w:r>
    </w:p>
    <w:p w14:paraId="04D1A6BD" w14:textId="322DE03D" w:rsidR="00A31CF1" w:rsidRDefault="00A31CF1" w:rsidP="00A31CF1">
      <w:pPr>
        <w:pStyle w:val="Paragrafoelenco"/>
        <w:numPr>
          <w:ilvl w:val="1"/>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Assegna indirizzi private agli host dell’azienda</w:t>
      </w:r>
    </w:p>
    <w:p w14:paraId="25006139" w14:textId="2BFE5F2C" w:rsidR="00A31CF1" w:rsidRPr="001F5BB4" w:rsidRDefault="009B482F" w:rsidP="00A31CF1">
      <w:pPr>
        <w:pStyle w:val="Paragrafoelenco"/>
        <w:numPr>
          <w:ilvl w:val="1"/>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Modifica il numero di porte per il traffico in uscita</w:t>
      </w:r>
    </w:p>
    <w:p w14:paraId="35ACEC48" w14:textId="7BC70AB5" w:rsidR="00527B81" w:rsidRDefault="00527B81" w:rsidP="007A0C63">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Bilanciare il carico dei server</w:t>
      </w:r>
      <w:r w:rsidR="009B482F">
        <w:rPr>
          <w:rFonts w:ascii="Times New Roman" w:eastAsiaTheme="minorEastAsia" w:hAnsi="Times New Roman" w:cs="Times New Roman"/>
          <w:sz w:val="28"/>
          <w:szCs w:val="28"/>
        </w:rPr>
        <w:t xml:space="preserve">: bilanciare il carico </w:t>
      </w:r>
      <w:r w:rsidR="00CC73AF">
        <w:rPr>
          <w:rFonts w:ascii="Times New Roman" w:eastAsiaTheme="minorEastAsia" w:hAnsi="Times New Roman" w:cs="Times New Roman"/>
          <w:sz w:val="28"/>
          <w:szCs w:val="28"/>
        </w:rPr>
        <w:t>su dei server identici che sono accessibili da un singolo IP, la soluzione che offre il NAT è:</w:t>
      </w:r>
    </w:p>
    <w:p w14:paraId="1DF2BFB6" w14:textId="32359A69" w:rsidR="00CC73AF" w:rsidRDefault="004D2473" w:rsidP="00CC73AF">
      <w:pPr>
        <w:pStyle w:val="Paragrafoelenco"/>
        <w:numPr>
          <w:ilvl w:val="1"/>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I server hanno un IP privato</w:t>
      </w:r>
    </w:p>
    <w:p w14:paraId="4D716943" w14:textId="5E1ED8F5" w:rsidR="004D2473" w:rsidRDefault="004D2473" w:rsidP="00CC73AF">
      <w:pPr>
        <w:pStyle w:val="Paragrafoelenco"/>
        <w:numPr>
          <w:ilvl w:val="1"/>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Il NAT fa da proxy per </w:t>
      </w:r>
      <w:r w:rsidR="00DA74B9">
        <w:rPr>
          <w:rFonts w:ascii="Times New Roman" w:eastAsiaTheme="minorEastAsia" w:hAnsi="Times New Roman" w:cs="Times New Roman"/>
          <w:sz w:val="28"/>
          <w:szCs w:val="28"/>
        </w:rPr>
        <w:t>fare richieste da una rete pubblica</w:t>
      </w:r>
    </w:p>
    <w:p w14:paraId="60761461" w14:textId="368760A8" w:rsidR="00DA74B9" w:rsidRDefault="00DA74B9" w:rsidP="00CC73AF">
      <w:pPr>
        <w:pStyle w:val="Paragrafoelenco"/>
        <w:numPr>
          <w:ilvl w:val="1"/>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Il NAT cambia l’IP di destinazione dei pacchetti in arrivo ad uno degli indirizzi privati del server</w:t>
      </w:r>
    </w:p>
    <w:p w14:paraId="0293CF1F" w14:textId="7C380699" w:rsidR="00E84142" w:rsidRDefault="00E84142" w:rsidP="00F03646">
      <w:pPr>
        <w:pStyle w:val="Paragrafoelenco"/>
        <w:numPr>
          <w:ilvl w:val="1"/>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Una strategia sensibile per il bilancio del carico di lavoro è quello di assegnare agli indirizzi del server una round-</w:t>
      </w:r>
      <w:proofErr w:type="spellStart"/>
      <w:r>
        <w:rPr>
          <w:rFonts w:ascii="Times New Roman" w:eastAsiaTheme="minorEastAsia" w:hAnsi="Times New Roman" w:cs="Times New Roman"/>
          <w:sz w:val="28"/>
          <w:szCs w:val="28"/>
        </w:rPr>
        <w:t>robin</w:t>
      </w:r>
      <w:proofErr w:type="spellEnd"/>
      <w:r>
        <w:rPr>
          <w:rFonts w:ascii="Times New Roman" w:eastAsiaTheme="minorEastAsia" w:hAnsi="Times New Roman" w:cs="Times New Roman"/>
          <w:sz w:val="28"/>
          <w:szCs w:val="28"/>
        </w:rPr>
        <w:t xml:space="preserve"> </w:t>
      </w:r>
    </w:p>
    <w:p w14:paraId="4F73FF43" w14:textId="015CE892" w:rsidR="00527B81" w:rsidRDefault="00891A5D" w:rsidP="00527B81">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Alcuni problemi del NAT possono riguardare:</w:t>
      </w:r>
    </w:p>
    <w:p w14:paraId="6452DEFC" w14:textId="36607FFF" w:rsidR="00891A5D" w:rsidRDefault="00891A5D" w:rsidP="00891A5D">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Performance:</w:t>
      </w:r>
    </w:p>
    <w:p w14:paraId="2F1B1A9A" w14:textId="5C4B3C6F" w:rsidR="00891A5D" w:rsidRDefault="00891A5D" w:rsidP="00891A5D">
      <w:pPr>
        <w:pStyle w:val="Paragrafoelenco"/>
        <w:numPr>
          <w:ilvl w:val="1"/>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Modificare l’header dell’IP cambiando l’indirizzo IP </w:t>
      </w:r>
      <w:r w:rsidR="00BE4DB7">
        <w:rPr>
          <w:rFonts w:ascii="Times New Roman" w:eastAsiaTheme="minorEastAsia" w:hAnsi="Times New Roman" w:cs="Times New Roman"/>
          <w:sz w:val="28"/>
          <w:szCs w:val="28"/>
        </w:rPr>
        <w:t>richiede che il NAT ricalcoli l’header checksum dell’IP</w:t>
      </w:r>
    </w:p>
    <w:p w14:paraId="4D5A5E31" w14:textId="36210589" w:rsidR="00BE4DB7" w:rsidRDefault="00BE4DB7" w:rsidP="00891A5D">
      <w:pPr>
        <w:pStyle w:val="Paragrafoelenco"/>
        <w:numPr>
          <w:ilvl w:val="1"/>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Modificare il numero di porte richiede al NAT di ricalcolare la TCP checksum</w:t>
      </w:r>
    </w:p>
    <w:p w14:paraId="2BDE2C77" w14:textId="6B74A4A7" w:rsidR="00BE4DB7" w:rsidRDefault="00BE4DB7" w:rsidP="00BE4DB7">
      <w:pPr>
        <w:pStyle w:val="Paragrafoelenco"/>
        <w:numPr>
          <w:ilvl w:val="0"/>
          <w:numId w:val="1"/>
        </w:numPr>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rPr>
        <w:t>Fragmentation</w:t>
      </w:r>
      <w:proofErr w:type="spellEnd"/>
      <w:r>
        <w:rPr>
          <w:rFonts w:ascii="Times New Roman" w:eastAsiaTheme="minorEastAsia" w:hAnsi="Times New Roman" w:cs="Times New Roman"/>
          <w:sz w:val="28"/>
          <w:szCs w:val="28"/>
        </w:rPr>
        <w:t>:</w:t>
      </w:r>
    </w:p>
    <w:p w14:paraId="74DD8D88" w14:textId="140E5C6E" w:rsidR="00BE4DB7" w:rsidRDefault="00853BAE" w:rsidP="00BE4DB7">
      <w:pPr>
        <w:pStyle w:val="Paragrafoelenco"/>
        <w:numPr>
          <w:ilvl w:val="1"/>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Si occupa che il </w:t>
      </w:r>
      <w:r w:rsidR="008772D9">
        <w:rPr>
          <w:rFonts w:ascii="Times New Roman" w:eastAsiaTheme="minorEastAsia" w:hAnsi="Times New Roman" w:cs="Times New Roman"/>
          <w:sz w:val="28"/>
          <w:szCs w:val="28"/>
        </w:rPr>
        <w:t xml:space="preserve">datagramma </w:t>
      </w:r>
      <w:r w:rsidR="00D56C7A">
        <w:rPr>
          <w:rFonts w:ascii="Times New Roman" w:eastAsiaTheme="minorEastAsia" w:hAnsi="Times New Roman" w:cs="Times New Roman"/>
          <w:sz w:val="28"/>
          <w:szCs w:val="28"/>
        </w:rPr>
        <w:t>che è</w:t>
      </w:r>
      <w:r w:rsidR="008772D9">
        <w:rPr>
          <w:rFonts w:ascii="Times New Roman" w:eastAsiaTheme="minorEastAsia" w:hAnsi="Times New Roman" w:cs="Times New Roman"/>
          <w:sz w:val="28"/>
          <w:szCs w:val="28"/>
        </w:rPr>
        <w:t xml:space="preserve"> frammentato prima che raggiunga il NAT</w:t>
      </w:r>
      <w:r w:rsidR="00BE127A">
        <w:rPr>
          <w:rFonts w:ascii="Times New Roman" w:eastAsiaTheme="minorEastAsia" w:hAnsi="Times New Roman" w:cs="Times New Roman"/>
          <w:sz w:val="28"/>
          <w:szCs w:val="28"/>
        </w:rPr>
        <w:t xml:space="preserve">, non </w:t>
      </w:r>
      <w:r w:rsidR="00D56C7A">
        <w:rPr>
          <w:rFonts w:ascii="Times New Roman" w:eastAsiaTheme="minorEastAsia" w:hAnsi="Times New Roman" w:cs="Times New Roman"/>
          <w:sz w:val="28"/>
          <w:szCs w:val="28"/>
        </w:rPr>
        <w:t>sia</w:t>
      </w:r>
      <w:r w:rsidR="00BE127A">
        <w:rPr>
          <w:rFonts w:ascii="Times New Roman" w:eastAsiaTheme="minorEastAsia" w:hAnsi="Times New Roman" w:cs="Times New Roman"/>
          <w:sz w:val="28"/>
          <w:szCs w:val="28"/>
        </w:rPr>
        <w:t xml:space="preserve"> assegnato ad un differente indirizzo IP o ad un diverso numero di porte per </w:t>
      </w:r>
      <w:r w:rsidR="00D56C7A">
        <w:rPr>
          <w:rFonts w:ascii="Times New Roman" w:eastAsiaTheme="minorEastAsia" w:hAnsi="Times New Roman" w:cs="Times New Roman"/>
          <w:sz w:val="28"/>
          <w:szCs w:val="28"/>
        </w:rPr>
        <w:t>ogn</w:t>
      </w:r>
      <w:r w:rsidR="00BE127A">
        <w:rPr>
          <w:rFonts w:ascii="Times New Roman" w:eastAsiaTheme="minorEastAsia" w:hAnsi="Times New Roman" w:cs="Times New Roman"/>
          <w:sz w:val="28"/>
          <w:szCs w:val="28"/>
        </w:rPr>
        <w:t>i frammenti</w:t>
      </w:r>
    </w:p>
    <w:p w14:paraId="05FC9CF0" w14:textId="5979B151" w:rsidR="00D56C7A" w:rsidRDefault="00D150A9" w:rsidP="00D150A9">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Connessione end-to-end:</w:t>
      </w:r>
    </w:p>
    <w:p w14:paraId="2C944F70" w14:textId="2CCB5FD6" w:rsidR="00D150A9" w:rsidRDefault="00D150A9" w:rsidP="00D150A9">
      <w:pPr>
        <w:pStyle w:val="Paragrafoelenco"/>
        <w:numPr>
          <w:ilvl w:val="1"/>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Il NAT distrugge l’universale </w:t>
      </w:r>
      <w:r w:rsidR="00302CA2">
        <w:rPr>
          <w:rFonts w:ascii="Times New Roman" w:eastAsiaTheme="minorEastAsia" w:hAnsi="Times New Roman" w:cs="Times New Roman"/>
          <w:sz w:val="28"/>
          <w:szCs w:val="28"/>
        </w:rPr>
        <w:t>raggiungibilità end-to-end degli host ad internet</w:t>
      </w:r>
    </w:p>
    <w:p w14:paraId="1128600C" w14:textId="565088B0" w:rsidR="00302CA2" w:rsidRDefault="00302CA2" w:rsidP="00D150A9">
      <w:pPr>
        <w:pStyle w:val="Paragrafoelenco"/>
        <w:numPr>
          <w:ilvl w:val="1"/>
          <w:numId w:val="1"/>
        </w:numPr>
        <w:jc w:val="both"/>
        <w:rPr>
          <w:rFonts w:ascii="Times New Roman" w:eastAsiaTheme="minorEastAsia" w:hAnsi="Times New Roman" w:cs="Times New Roman"/>
          <w:sz w:val="28"/>
          <w:szCs w:val="28"/>
        </w:rPr>
      </w:pPr>
      <w:r w:rsidRPr="00495C4B">
        <w:rPr>
          <w:rFonts w:ascii="Times New Roman" w:eastAsiaTheme="minorEastAsia" w:hAnsi="Times New Roman" w:cs="Times New Roman"/>
          <w:sz w:val="28"/>
          <w:szCs w:val="28"/>
        </w:rPr>
        <w:t xml:space="preserve">Un host in internet </w:t>
      </w:r>
      <w:r w:rsidR="00495C4B" w:rsidRPr="00495C4B">
        <w:rPr>
          <w:rFonts w:ascii="Times New Roman" w:eastAsiaTheme="minorEastAsia" w:hAnsi="Times New Roman" w:cs="Times New Roman"/>
          <w:sz w:val="28"/>
          <w:szCs w:val="28"/>
        </w:rPr>
        <w:t>non p</w:t>
      </w:r>
      <w:r w:rsidR="00495C4B">
        <w:rPr>
          <w:rFonts w:ascii="Times New Roman" w:eastAsiaTheme="minorEastAsia" w:hAnsi="Times New Roman" w:cs="Times New Roman"/>
          <w:sz w:val="28"/>
          <w:szCs w:val="28"/>
        </w:rPr>
        <w:t>uò iniziare la comunicazione con un host in una rete privata</w:t>
      </w:r>
    </w:p>
    <w:p w14:paraId="6A989C74" w14:textId="541728F6" w:rsidR="00495C4B" w:rsidRDefault="009827D1" w:rsidP="00D150A9">
      <w:pPr>
        <w:pStyle w:val="Paragrafoelenco"/>
        <w:numPr>
          <w:ilvl w:val="1"/>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Il problema è peggiore q</w:t>
      </w:r>
      <w:r w:rsidR="00495C4B">
        <w:rPr>
          <w:rFonts w:ascii="Times New Roman" w:eastAsiaTheme="minorEastAsia" w:hAnsi="Times New Roman" w:cs="Times New Roman"/>
          <w:sz w:val="28"/>
          <w:szCs w:val="28"/>
        </w:rPr>
        <w:t>uando due host in una rete privat</w:t>
      </w:r>
      <w:r w:rsidR="0069772E">
        <w:rPr>
          <w:rFonts w:ascii="Times New Roman" w:eastAsiaTheme="minorEastAsia" w:hAnsi="Times New Roman" w:cs="Times New Roman"/>
          <w:sz w:val="28"/>
          <w:szCs w:val="28"/>
        </w:rPr>
        <w:t>a cercano di comunicare tra loro</w:t>
      </w:r>
    </w:p>
    <w:p w14:paraId="178B59CF" w14:textId="33BCD9D1" w:rsidR="00C4506E" w:rsidRDefault="00C4506E" w:rsidP="00C4506E">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Indirizzi IP nelle applicazioni dati:</w:t>
      </w:r>
    </w:p>
    <w:p w14:paraId="6EFCFE37" w14:textId="2A8892A8" w:rsidR="00C4506E" w:rsidRDefault="00200157" w:rsidP="00C4506E">
      <w:pPr>
        <w:pStyle w:val="Paragrafoelenco"/>
        <w:numPr>
          <w:ilvl w:val="1"/>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Applicazioni che portano l’IP nel payload </w:t>
      </w:r>
      <w:proofErr w:type="spellStart"/>
      <w:r>
        <w:rPr>
          <w:rFonts w:ascii="Times New Roman" w:eastAsiaTheme="minorEastAsia" w:hAnsi="Times New Roman" w:cs="Times New Roman"/>
          <w:sz w:val="28"/>
          <w:szCs w:val="28"/>
        </w:rPr>
        <w:t>dell’application</w:t>
      </w:r>
      <w:proofErr w:type="spellEnd"/>
      <w:r>
        <w:rPr>
          <w:rFonts w:ascii="Times New Roman" w:eastAsiaTheme="minorEastAsia" w:hAnsi="Times New Roman" w:cs="Times New Roman"/>
          <w:sz w:val="28"/>
          <w:szCs w:val="28"/>
        </w:rPr>
        <w:t xml:space="preserve"> data generalmente non funzionano attraverso una private-public network </w:t>
      </w:r>
      <w:proofErr w:type="spellStart"/>
      <w:r>
        <w:rPr>
          <w:rFonts w:ascii="Times New Roman" w:eastAsiaTheme="minorEastAsia" w:hAnsi="Times New Roman" w:cs="Times New Roman"/>
          <w:sz w:val="28"/>
          <w:szCs w:val="28"/>
        </w:rPr>
        <w:t>boudndary</w:t>
      </w:r>
      <w:proofErr w:type="spellEnd"/>
    </w:p>
    <w:p w14:paraId="546EF958" w14:textId="28CE6323" w:rsidR="00200157" w:rsidRDefault="00200157" w:rsidP="00C4506E">
      <w:pPr>
        <w:pStyle w:val="Paragrafoelenco"/>
        <w:numPr>
          <w:ilvl w:val="1"/>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Qualche NAT </w:t>
      </w:r>
      <w:r w:rsidR="00365FE6">
        <w:rPr>
          <w:rFonts w:ascii="Times New Roman" w:eastAsiaTheme="minorEastAsia" w:hAnsi="Times New Roman" w:cs="Times New Roman"/>
          <w:sz w:val="28"/>
          <w:szCs w:val="28"/>
        </w:rPr>
        <w:t xml:space="preserve">ispeziona il payload utilizzando i protocolli </w:t>
      </w:r>
      <w:proofErr w:type="spellStart"/>
      <w:r w:rsidR="00365FE6">
        <w:rPr>
          <w:rFonts w:ascii="Times New Roman" w:eastAsiaTheme="minorEastAsia" w:hAnsi="Times New Roman" w:cs="Times New Roman"/>
          <w:sz w:val="28"/>
          <w:szCs w:val="28"/>
        </w:rPr>
        <w:t>dell’application</w:t>
      </w:r>
      <w:proofErr w:type="spellEnd"/>
      <w:r w:rsidR="00365FE6">
        <w:rPr>
          <w:rFonts w:ascii="Times New Roman" w:eastAsiaTheme="minorEastAsia" w:hAnsi="Times New Roman" w:cs="Times New Roman"/>
          <w:sz w:val="28"/>
          <w:szCs w:val="28"/>
        </w:rPr>
        <w:t xml:space="preserve"> layer e, se l’IP viene </w:t>
      </w:r>
      <w:r w:rsidR="00173691">
        <w:rPr>
          <w:rFonts w:ascii="Times New Roman" w:eastAsiaTheme="minorEastAsia" w:hAnsi="Times New Roman" w:cs="Times New Roman"/>
          <w:sz w:val="28"/>
          <w:szCs w:val="28"/>
        </w:rPr>
        <w:t xml:space="preserve">identificato nell’header </w:t>
      </w:r>
      <w:proofErr w:type="spellStart"/>
      <w:r w:rsidR="00173691">
        <w:rPr>
          <w:rFonts w:ascii="Times New Roman" w:eastAsiaTheme="minorEastAsia" w:hAnsi="Times New Roman" w:cs="Times New Roman"/>
          <w:sz w:val="28"/>
          <w:szCs w:val="28"/>
        </w:rPr>
        <w:t>dell’application</w:t>
      </w:r>
      <w:proofErr w:type="spellEnd"/>
      <w:r w:rsidR="00173691">
        <w:rPr>
          <w:rFonts w:ascii="Times New Roman" w:eastAsiaTheme="minorEastAsia" w:hAnsi="Times New Roman" w:cs="Times New Roman"/>
          <w:sz w:val="28"/>
          <w:szCs w:val="28"/>
        </w:rPr>
        <w:t xml:space="preserve"> layer o nel payload dell’applicazione, transa l’indirizzo in base all’indirizzo della tabella di transizione</w:t>
      </w:r>
    </w:p>
    <w:p w14:paraId="10BE0810" w14:textId="709CEFA5" w:rsidR="00173691" w:rsidRDefault="00C525E6" w:rsidP="00FE7A54">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Algoritmi di routing</w:t>
      </w:r>
      <w:r w:rsidR="00FE7A54">
        <w:rPr>
          <w:rFonts w:ascii="Times New Roman" w:eastAsiaTheme="minorEastAsia" w:hAnsi="Times New Roman" w:cs="Times New Roman"/>
          <w:sz w:val="28"/>
          <w:szCs w:val="28"/>
        </w:rPr>
        <w:t>: tassonomia</w:t>
      </w:r>
    </w:p>
    <w:p w14:paraId="4FA27098" w14:textId="0506426A" w:rsidR="00FE7A54" w:rsidRDefault="00FE7A54" w:rsidP="00173691">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Ogni router consulta una propria tabella di routing per scegliere verso quale porta d’uscita (</w:t>
      </w:r>
      <w:proofErr w:type="spellStart"/>
      <w:r>
        <w:rPr>
          <w:rFonts w:ascii="Times New Roman" w:eastAsiaTheme="minorEastAsia" w:hAnsi="Times New Roman" w:cs="Times New Roman"/>
          <w:sz w:val="28"/>
          <w:szCs w:val="28"/>
        </w:rPr>
        <w:t>next</w:t>
      </w:r>
      <w:proofErr w:type="spellEnd"/>
      <w:r>
        <w:rPr>
          <w:rFonts w:ascii="Times New Roman" w:eastAsiaTheme="minorEastAsia" w:hAnsi="Times New Roman" w:cs="Times New Roman"/>
          <w:sz w:val="28"/>
          <w:szCs w:val="28"/>
        </w:rPr>
        <w:t xml:space="preserve"> hop) instradare i datagrammi in ingresso</w:t>
      </w:r>
      <w:r w:rsidR="00B42374">
        <w:rPr>
          <w:rFonts w:ascii="Times New Roman" w:eastAsiaTheme="minorEastAsia" w:hAnsi="Times New Roman" w:cs="Times New Roman"/>
          <w:sz w:val="28"/>
          <w:szCs w:val="28"/>
        </w:rPr>
        <w:t xml:space="preserve">. Vengono utilizzate delle metriche per il costo dei </w:t>
      </w:r>
      <w:proofErr w:type="spellStart"/>
      <w:r w:rsidR="00B42374">
        <w:rPr>
          <w:rFonts w:ascii="Times New Roman" w:eastAsiaTheme="minorEastAsia" w:hAnsi="Times New Roman" w:cs="Times New Roman"/>
          <w:sz w:val="28"/>
          <w:szCs w:val="28"/>
        </w:rPr>
        <w:t>path</w:t>
      </w:r>
      <w:proofErr w:type="spellEnd"/>
      <w:r w:rsidR="00B42374">
        <w:rPr>
          <w:rFonts w:ascii="Times New Roman" w:eastAsiaTheme="minorEastAsia" w:hAnsi="Times New Roman" w:cs="Times New Roman"/>
          <w:sz w:val="28"/>
          <w:szCs w:val="28"/>
        </w:rPr>
        <w:t>:</w:t>
      </w:r>
    </w:p>
    <w:p w14:paraId="5C2E857E" w14:textId="31D62C9E" w:rsidR="00B42374" w:rsidRDefault="00B42374" w:rsidP="00B42374">
      <w:pPr>
        <w:pStyle w:val="Paragrafoelenco"/>
        <w:numPr>
          <w:ilvl w:val="0"/>
          <w:numId w:val="1"/>
        </w:numPr>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rPr>
        <w:t>Bandwidth</w:t>
      </w:r>
      <w:proofErr w:type="spellEnd"/>
      <w:r>
        <w:rPr>
          <w:rFonts w:ascii="Times New Roman" w:eastAsiaTheme="minorEastAsia" w:hAnsi="Times New Roman" w:cs="Times New Roman"/>
          <w:sz w:val="28"/>
          <w:szCs w:val="28"/>
        </w:rPr>
        <w:t>: la capacità di un link</w:t>
      </w:r>
    </w:p>
    <w:p w14:paraId="007A6558" w14:textId="64C69A73" w:rsidR="00700B85" w:rsidRDefault="00700B85" w:rsidP="00B42374">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Delay: il tempo necessario ad ogni pacchetto lungo il percorso per andare </w:t>
      </w:r>
      <w:proofErr w:type="spellStart"/>
      <w:r>
        <w:rPr>
          <w:rFonts w:ascii="Times New Roman" w:eastAsiaTheme="minorEastAsia" w:hAnsi="Times New Roman" w:cs="Times New Roman"/>
          <w:sz w:val="28"/>
          <w:szCs w:val="28"/>
        </w:rPr>
        <w:t>dalal</w:t>
      </w:r>
      <w:proofErr w:type="spellEnd"/>
      <w:r>
        <w:rPr>
          <w:rFonts w:ascii="Times New Roman" w:eastAsiaTheme="minorEastAsia" w:hAnsi="Times New Roman" w:cs="Times New Roman"/>
          <w:sz w:val="28"/>
          <w:szCs w:val="28"/>
        </w:rPr>
        <w:t xml:space="preserve"> sorgente alla destinazione</w:t>
      </w:r>
    </w:p>
    <w:p w14:paraId="322021FE" w14:textId="36D6400A" w:rsidR="00700B85" w:rsidRDefault="00700B85" w:rsidP="00B42374">
      <w:pPr>
        <w:pStyle w:val="Paragrafoelenco"/>
        <w:numPr>
          <w:ilvl w:val="0"/>
          <w:numId w:val="1"/>
        </w:numPr>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rPr>
        <w:t>Load</w:t>
      </w:r>
      <w:proofErr w:type="spellEnd"/>
      <w:r>
        <w:rPr>
          <w:rFonts w:ascii="Times New Roman" w:eastAsiaTheme="minorEastAsia" w:hAnsi="Times New Roman" w:cs="Times New Roman"/>
          <w:sz w:val="28"/>
          <w:szCs w:val="28"/>
        </w:rPr>
        <w:t xml:space="preserve">: il carico di lavoro degli elementi della rete come i router </w:t>
      </w:r>
      <w:r w:rsidR="00086745">
        <w:rPr>
          <w:rFonts w:ascii="Times New Roman" w:eastAsiaTheme="minorEastAsia" w:hAnsi="Times New Roman" w:cs="Times New Roman"/>
          <w:sz w:val="28"/>
          <w:szCs w:val="28"/>
        </w:rPr>
        <w:t>o i link</w:t>
      </w:r>
    </w:p>
    <w:p w14:paraId="54638CE2" w14:textId="594A8394" w:rsidR="00086745" w:rsidRDefault="00086745" w:rsidP="00B42374">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Reliability: l’affidabilità è generalmente riferita al tasso di errore di ogni singolo link</w:t>
      </w:r>
    </w:p>
    <w:p w14:paraId="1AA6A1C1" w14:textId="7BA00771" w:rsidR="00086745" w:rsidRDefault="00086745" w:rsidP="00B42374">
      <w:pPr>
        <w:pStyle w:val="Paragrafoelenco"/>
        <w:numPr>
          <w:ilvl w:val="0"/>
          <w:numId w:val="1"/>
        </w:numPr>
        <w:jc w:val="both"/>
        <w:rPr>
          <w:rFonts w:ascii="Times New Roman" w:eastAsiaTheme="minorEastAsia" w:hAnsi="Times New Roman" w:cs="Times New Roman"/>
          <w:sz w:val="28"/>
          <w:szCs w:val="28"/>
        </w:rPr>
      </w:pPr>
      <w:r w:rsidRPr="00086745">
        <w:rPr>
          <w:rFonts w:ascii="Times New Roman" w:eastAsiaTheme="minorEastAsia" w:hAnsi="Times New Roman" w:cs="Times New Roman"/>
          <w:sz w:val="28"/>
          <w:szCs w:val="28"/>
        </w:rPr>
        <w:t xml:space="preserve">Hop </w:t>
      </w:r>
      <w:proofErr w:type="spellStart"/>
      <w:r w:rsidRPr="00086745">
        <w:rPr>
          <w:rFonts w:ascii="Times New Roman" w:eastAsiaTheme="minorEastAsia" w:hAnsi="Times New Roman" w:cs="Times New Roman"/>
          <w:sz w:val="28"/>
          <w:szCs w:val="28"/>
        </w:rPr>
        <w:t>count</w:t>
      </w:r>
      <w:proofErr w:type="spellEnd"/>
      <w:r w:rsidRPr="00086745">
        <w:rPr>
          <w:rFonts w:ascii="Times New Roman" w:eastAsiaTheme="minorEastAsia" w:hAnsi="Times New Roman" w:cs="Times New Roman"/>
          <w:sz w:val="28"/>
          <w:szCs w:val="28"/>
        </w:rPr>
        <w:t>: il numero di</w:t>
      </w:r>
      <w:r>
        <w:rPr>
          <w:rFonts w:ascii="Times New Roman" w:eastAsiaTheme="minorEastAsia" w:hAnsi="Times New Roman" w:cs="Times New Roman"/>
          <w:sz w:val="28"/>
          <w:szCs w:val="28"/>
        </w:rPr>
        <w:t xml:space="preserve"> router che un pacchetto deve attraversare per raggiungere la sua destinazione</w:t>
      </w:r>
    </w:p>
    <w:p w14:paraId="454A80C6" w14:textId="5F975AC3" w:rsidR="00086745" w:rsidRDefault="00086745" w:rsidP="00B42374">
      <w:pPr>
        <w:pStyle w:val="Paragrafoelenco"/>
        <w:numPr>
          <w:ilvl w:val="0"/>
          <w:numId w:val="1"/>
        </w:numPr>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rPr>
        <w:t>Ticks</w:t>
      </w:r>
      <w:proofErr w:type="spellEnd"/>
      <w:r>
        <w:rPr>
          <w:rFonts w:ascii="Times New Roman" w:eastAsiaTheme="minorEastAsia" w:hAnsi="Times New Roman" w:cs="Times New Roman"/>
          <w:sz w:val="28"/>
          <w:szCs w:val="28"/>
        </w:rPr>
        <w:t>: il ritardo con un colleg</w:t>
      </w:r>
      <w:r w:rsidR="006D216C">
        <w:rPr>
          <w:rFonts w:ascii="Times New Roman" w:eastAsiaTheme="minorEastAsia" w:hAnsi="Times New Roman" w:cs="Times New Roman"/>
          <w:sz w:val="28"/>
          <w:szCs w:val="28"/>
        </w:rPr>
        <w:t>a</w:t>
      </w:r>
      <w:r>
        <w:rPr>
          <w:rFonts w:ascii="Times New Roman" w:eastAsiaTheme="minorEastAsia" w:hAnsi="Times New Roman" w:cs="Times New Roman"/>
          <w:sz w:val="28"/>
          <w:szCs w:val="28"/>
        </w:rPr>
        <w:t xml:space="preserve">mento dati usando gli IBM PC clock </w:t>
      </w:r>
      <w:proofErr w:type="spellStart"/>
      <w:r>
        <w:rPr>
          <w:rFonts w:ascii="Times New Roman" w:eastAsiaTheme="minorEastAsia" w:hAnsi="Times New Roman" w:cs="Times New Roman"/>
          <w:sz w:val="28"/>
          <w:szCs w:val="28"/>
        </w:rPr>
        <w:t>ticks</w:t>
      </w:r>
      <w:proofErr w:type="spellEnd"/>
    </w:p>
    <w:p w14:paraId="76A1923F" w14:textId="1A50F901" w:rsidR="00086745" w:rsidRDefault="00086745" w:rsidP="00B42374">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Cost: un valore arbitrario, generalmente basato sulla banda, sul costo economico di un link, o sua altre misure stabilite dall’amministratore di rete</w:t>
      </w:r>
    </w:p>
    <w:p w14:paraId="2F6D60D3" w14:textId="73E47917" w:rsidR="0057394E" w:rsidRDefault="0057394E" w:rsidP="0057394E">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Le operazioni svolte </w:t>
      </w:r>
      <w:r w:rsidR="002F6E4B">
        <w:rPr>
          <w:rFonts w:ascii="Times New Roman" w:eastAsiaTheme="minorEastAsia" w:hAnsi="Times New Roman" w:cs="Times New Roman"/>
          <w:sz w:val="28"/>
          <w:szCs w:val="28"/>
        </w:rPr>
        <w:t>da un router sono:</w:t>
      </w:r>
    </w:p>
    <w:p w14:paraId="1F065AAC" w14:textId="33B3C6B5" w:rsidR="002F6E4B" w:rsidRDefault="002F6E4B" w:rsidP="002F6E4B">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Ricerca nella routing </w:t>
      </w:r>
      <w:r w:rsidR="00711512">
        <w:rPr>
          <w:rFonts w:ascii="Times New Roman" w:eastAsiaTheme="minorEastAsia" w:hAnsi="Times New Roman" w:cs="Times New Roman"/>
          <w:sz w:val="28"/>
          <w:szCs w:val="28"/>
        </w:rPr>
        <w:t>table una entry con lo stesso indirizzo di rete del destinatario del datagramma ricevuto</w:t>
      </w:r>
    </w:p>
    <w:p w14:paraId="524DCCE3" w14:textId="1D126118" w:rsidR="00711512" w:rsidRDefault="00711512" w:rsidP="002F6E4B">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Se </w:t>
      </w:r>
      <w:r w:rsidR="00240C12">
        <w:rPr>
          <w:rFonts w:ascii="Times New Roman" w:eastAsiaTheme="minorEastAsia" w:hAnsi="Times New Roman" w:cs="Times New Roman"/>
          <w:sz w:val="28"/>
          <w:szCs w:val="28"/>
        </w:rPr>
        <w:t>la entry corrisponde ad una rete direttamente connessa al router allora viene individuata la sottorete e poi il datagramma è inoltrato</w:t>
      </w:r>
    </w:p>
    <w:p w14:paraId="65238812" w14:textId="37218926" w:rsidR="00240C12" w:rsidRDefault="00240C12" w:rsidP="002F6E4B">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Se la entry corrisponde ad una rete remota il datagramma è inoltrato (forwarding)</w:t>
      </w:r>
    </w:p>
    <w:p w14:paraId="1C975631" w14:textId="737F944E" w:rsidR="00240C12" w:rsidRDefault="00240C12" w:rsidP="002F6E4B">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Se nessuna entry è trovata allora viene utilizzato il default </w:t>
      </w:r>
      <w:proofErr w:type="spellStart"/>
      <w:r>
        <w:rPr>
          <w:rFonts w:ascii="Times New Roman" w:eastAsiaTheme="minorEastAsia" w:hAnsi="Times New Roman" w:cs="Times New Roman"/>
          <w:sz w:val="28"/>
          <w:szCs w:val="28"/>
        </w:rPr>
        <w:t>route</w:t>
      </w:r>
      <w:proofErr w:type="spellEnd"/>
    </w:p>
    <w:p w14:paraId="00695CA4" w14:textId="410BDD0D" w:rsidR="00240C12" w:rsidRDefault="00A01F75" w:rsidP="00240C12">
      <w:pPr>
        <w:jc w:val="both"/>
        <w:rPr>
          <w:rFonts w:ascii="Times New Roman" w:eastAsiaTheme="minorEastAsia" w:hAnsi="Times New Roman" w:cs="Times New Roman"/>
          <w:sz w:val="28"/>
          <w:szCs w:val="28"/>
        </w:rPr>
      </w:pPr>
      <w:r w:rsidRPr="00A01F75">
        <w:rPr>
          <w:rFonts w:ascii="Times New Roman" w:eastAsiaTheme="minorEastAsia" w:hAnsi="Times New Roman" w:cs="Times New Roman"/>
          <w:sz w:val="28"/>
          <w:szCs w:val="28"/>
        </w:rPr>
        <w:t xml:space="preserve">Il Classes Inter </w:t>
      </w:r>
      <w:proofErr w:type="spellStart"/>
      <w:r w:rsidRPr="00A01F75">
        <w:rPr>
          <w:rFonts w:ascii="Times New Roman" w:eastAsiaTheme="minorEastAsia" w:hAnsi="Times New Roman" w:cs="Times New Roman"/>
          <w:sz w:val="28"/>
          <w:szCs w:val="28"/>
        </w:rPr>
        <w:t>Domanin</w:t>
      </w:r>
      <w:proofErr w:type="spellEnd"/>
      <w:r w:rsidRPr="00A01F75">
        <w:rPr>
          <w:rFonts w:ascii="Times New Roman" w:eastAsiaTheme="minorEastAsia" w:hAnsi="Times New Roman" w:cs="Times New Roman"/>
          <w:sz w:val="28"/>
          <w:szCs w:val="28"/>
        </w:rPr>
        <w:t xml:space="preserve"> Routing (CIDR) è la</w:t>
      </w:r>
      <w:r>
        <w:rPr>
          <w:rFonts w:ascii="Times New Roman" w:eastAsiaTheme="minorEastAsia" w:hAnsi="Times New Roman" w:cs="Times New Roman"/>
          <w:sz w:val="28"/>
          <w:szCs w:val="28"/>
        </w:rPr>
        <w:t xml:space="preserve"> parte di indirizzo IP relativa </w:t>
      </w:r>
      <w:proofErr w:type="spellStart"/>
      <w:r>
        <w:rPr>
          <w:rFonts w:ascii="Times New Roman" w:eastAsiaTheme="minorEastAsia" w:hAnsi="Times New Roman" w:cs="Times New Roman"/>
          <w:sz w:val="28"/>
          <w:szCs w:val="28"/>
        </w:rPr>
        <w:t>alal</w:t>
      </w:r>
      <w:proofErr w:type="spellEnd"/>
      <w:r>
        <w:rPr>
          <w:rFonts w:ascii="Times New Roman" w:eastAsiaTheme="minorEastAsia" w:hAnsi="Times New Roman" w:cs="Times New Roman"/>
          <w:sz w:val="28"/>
          <w:szCs w:val="28"/>
        </w:rPr>
        <w:t xml:space="preserve"> rete e può avere lunghezza qualsiasi. Il formato dell’indirizzo è </w:t>
      </w:r>
      <w:proofErr w:type="spellStart"/>
      <w:r>
        <w:rPr>
          <w:rFonts w:ascii="Times New Roman" w:eastAsiaTheme="minorEastAsia" w:hAnsi="Times New Roman" w:cs="Times New Roman"/>
          <w:sz w:val="28"/>
          <w:szCs w:val="28"/>
        </w:rPr>
        <w:t>a.b.c.d</w:t>
      </w:r>
      <w:proofErr w:type="spellEnd"/>
      <w:r>
        <w:rPr>
          <w:rFonts w:ascii="Times New Roman" w:eastAsiaTheme="minorEastAsia" w:hAnsi="Times New Roman" w:cs="Times New Roman"/>
          <w:sz w:val="28"/>
          <w:szCs w:val="28"/>
        </w:rPr>
        <w:t>/x dove x indica il numero di bit significativi che individua la rete, in questo modo è possibile ridurre le dimensioni delle tab</w:t>
      </w:r>
      <w:r w:rsidR="00A51825">
        <w:rPr>
          <w:rFonts w:ascii="Times New Roman" w:eastAsiaTheme="minorEastAsia" w:hAnsi="Times New Roman" w:cs="Times New Roman"/>
          <w:sz w:val="28"/>
          <w:szCs w:val="28"/>
        </w:rPr>
        <w:t>e</w:t>
      </w:r>
      <w:r>
        <w:rPr>
          <w:rFonts w:ascii="Times New Roman" w:eastAsiaTheme="minorEastAsia" w:hAnsi="Times New Roman" w:cs="Times New Roman"/>
          <w:sz w:val="28"/>
          <w:szCs w:val="28"/>
        </w:rPr>
        <w:t>lle di routing</w:t>
      </w:r>
      <w:r w:rsidR="00A51825">
        <w:rPr>
          <w:rFonts w:ascii="Times New Roman" w:eastAsiaTheme="minorEastAsia" w:hAnsi="Times New Roman" w:cs="Times New Roman"/>
          <w:sz w:val="28"/>
          <w:szCs w:val="28"/>
        </w:rPr>
        <w:t xml:space="preserve"> (Es. 193.204.59.0 e 193.204.60.0 → 193.204.56.0/21, viene detto </w:t>
      </w:r>
      <w:proofErr w:type="spellStart"/>
      <w:r w:rsidR="00A51825">
        <w:rPr>
          <w:rFonts w:ascii="Times New Roman" w:eastAsiaTheme="minorEastAsia" w:hAnsi="Times New Roman" w:cs="Times New Roman"/>
          <w:sz w:val="28"/>
          <w:szCs w:val="28"/>
        </w:rPr>
        <w:t>supernetting</w:t>
      </w:r>
      <w:proofErr w:type="spellEnd"/>
      <w:r w:rsidR="00A51825">
        <w:rPr>
          <w:rFonts w:ascii="Times New Roman" w:eastAsiaTheme="minorEastAsia" w:hAnsi="Times New Roman" w:cs="Times New Roman"/>
          <w:sz w:val="28"/>
          <w:szCs w:val="28"/>
        </w:rPr>
        <w:t>)</w:t>
      </w:r>
    </w:p>
    <w:p w14:paraId="7F2C0BBE" w14:textId="2A2D91E8" w:rsidR="00A51825" w:rsidRDefault="00A51825" w:rsidP="00240C12">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L’instradamento gerarchico in internet è l’insieme di router amministratore dallo stesso gestore </w:t>
      </w:r>
      <w:r w:rsidR="00EC3185">
        <w:rPr>
          <w:rFonts w:ascii="Times New Roman" w:eastAsiaTheme="minorEastAsia" w:hAnsi="Times New Roman" w:cs="Times New Roman"/>
          <w:sz w:val="28"/>
          <w:szCs w:val="28"/>
        </w:rPr>
        <w:t xml:space="preserve">che viene definito </w:t>
      </w:r>
      <w:proofErr w:type="spellStart"/>
      <w:r w:rsidR="00EC3185">
        <w:rPr>
          <w:rFonts w:ascii="Times New Roman" w:eastAsiaTheme="minorEastAsia" w:hAnsi="Times New Roman" w:cs="Times New Roman"/>
          <w:sz w:val="28"/>
          <w:szCs w:val="28"/>
        </w:rPr>
        <w:t>Autonomous</w:t>
      </w:r>
      <w:proofErr w:type="spellEnd"/>
      <w:r w:rsidR="00EC3185">
        <w:rPr>
          <w:rFonts w:ascii="Times New Roman" w:eastAsiaTheme="minorEastAsia" w:hAnsi="Times New Roman" w:cs="Times New Roman"/>
          <w:sz w:val="28"/>
          <w:szCs w:val="28"/>
        </w:rPr>
        <w:t xml:space="preserve"> System (AS), si distinguono algoritmi di routing intra ed inter come:</w:t>
      </w:r>
    </w:p>
    <w:p w14:paraId="31432C7A" w14:textId="4EB733DF" w:rsidR="00EC3185" w:rsidRDefault="00D07639" w:rsidP="00EC3185">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RIP</w:t>
      </w:r>
      <w:r w:rsidR="00EE5EF0">
        <w:rPr>
          <w:rFonts w:ascii="Times New Roman" w:eastAsiaTheme="minorEastAsia" w:hAnsi="Times New Roman" w:cs="Times New Roman"/>
          <w:sz w:val="28"/>
          <w:szCs w:val="28"/>
        </w:rPr>
        <w:t xml:space="preserve"> (intra)</w:t>
      </w:r>
      <w:r>
        <w:rPr>
          <w:rFonts w:ascii="Times New Roman" w:eastAsiaTheme="minorEastAsia" w:hAnsi="Times New Roman" w:cs="Times New Roman"/>
          <w:sz w:val="28"/>
          <w:szCs w:val="28"/>
        </w:rPr>
        <w:t>: Routing Information Protocol</w:t>
      </w:r>
    </w:p>
    <w:p w14:paraId="40849D45" w14:textId="438014B5" w:rsidR="00D07639" w:rsidRDefault="00D07639" w:rsidP="00EC3185">
      <w:pPr>
        <w:pStyle w:val="Paragrafoelenco"/>
        <w:numPr>
          <w:ilvl w:val="0"/>
          <w:numId w:val="1"/>
        </w:numPr>
        <w:jc w:val="both"/>
        <w:rPr>
          <w:rFonts w:ascii="Times New Roman" w:eastAsiaTheme="minorEastAsia" w:hAnsi="Times New Roman" w:cs="Times New Roman"/>
          <w:sz w:val="28"/>
          <w:szCs w:val="28"/>
          <w:lang w:val="en-GB"/>
        </w:rPr>
      </w:pPr>
      <w:r w:rsidRPr="00D07639">
        <w:rPr>
          <w:rFonts w:ascii="Times New Roman" w:eastAsiaTheme="minorEastAsia" w:hAnsi="Times New Roman" w:cs="Times New Roman"/>
          <w:sz w:val="28"/>
          <w:szCs w:val="28"/>
          <w:lang w:val="en-GB"/>
        </w:rPr>
        <w:t>OSPF</w:t>
      </w:r>
      <w:r w:rsidR="00EE5EF0">
        <w:rPr>
          <w:rFonts w:ascii="Times New Roman" w:eastAsiaTheme="minorEastAsia" w:hAnsi="Times New Roman" w:cs="Times New Roman"/>
          <w:sz w:val="28"/>
          <w:szCs w:val="28"/>
          <w:lang w:val="en-GB"/>
        </w:rPr>
        <w:t xml:space="preserve"> (intra)</w:t>
      </w:r>
      <w:r w:rsidRPr="00D07639">
        <w:rPr>
          <w:rFonts w:ascii="Times New Roman" w:eastAsiaTheme="minorEastAsia" w:hAnsi="Times New Roman" w:cs="Times New Roman"/>
          <w:sz w:val="28"/>
          <w:szCs w:val="28"/>
          <w:lang w:val="en-GB"/>
        </w:rPr>
        <w:t>: Open Short Path F</w:t>
      </w:r>
      <w:r>
        <w:rPr>
          <w:rFonts w:ascii="Times New Roman" w:eastAsiaTheme="minorEastAsia" w:hAnsi="Times New Roman" w:cs="Times New Roman"/>
          <w:sz w:val="28"/>
          <w:szCs w:val="28"/>
          <w:lang w:val="en-GB"/>
        </w:rPr>
        <w:t>irst</w:t>
      </w:r>
    </w:p>
    <w:p w14:paraId="524D11F4" w14:textId="02E927ED" w:rsidR="00D07639" w:rsidRDefault="00D07639" w:rsidP="009C5CB6">
      <w:pPr>
        <w:pStyle w:val="Paragrafoelenco"/>
        <w:numPr>
          <w:ilvl w:val="0"/>
          <w:numId w:val="1"/>
        </w:numPr>
        <w:jc w:val="both"/>
        <w:rPr>
          <w:rFonts w:ascii="Times New Roman" w:eastAsiaTheme="minorEastAsia" w:hAnsi="Times New Roman" w:cs="Times New Roman"/>
          <w:sz w:val="28"/>
          <w:szCs w:val="28"/>
          <w:lang w:val="en-GB"/>
        </w:rPr>
      </w:pPr>
      <w:r>
        <w:rPr>
          <w:rFonts w:ascii="Times New Roman" w:eastAsiaTheme="minorEastAsia" w:hAnsi="Times New Roman" w:cs="Times New Roman"/>
          <w:sz w:val="28"/>
          <w:szCs w:val="28"/>
          <w:lang w:val="en-GB"/>
        </w:rPr>
        <w:t>BGP</w:t>
      </w:r>
      <w:r w:rsidR="00EE5EF0">
        <w:rPr>
          <w:rFonts w:ascii="Times New Roman" w:eastAsiaTheme="minorEastAsia" w:hAnsi="Times New Roman" w:cs="Times New Roman"/>
          <w:sz w:val="28"/>
          <w:szCs w:val="28"/>
          <w:lang w:val="en-GB"/>
        </w:rPr>
        <w:t xml:space="preserve"> (inter)</w:t>
      </w:r>
      <w:r w:rsidRPr="009C5CB6">
        <w:rPr>
          <w:rFonts w:ascii="Times New Roman" w:eastAsiaTheme="minorEastAsia" w:hAnsi="Times New Roman" w:cs="Times New Roman"/>
          <w:sz w:val="28"/>
          <w:szCs w:val="28"/>
          <w:lang w:val="en-GB"/>
        </w:rPr>
        <w:t>: Border Gateway Protocol</w:t>
      </w:r>
    </w:p>
    <w:p w14:paraId="45AD4E31" w14:textId="05E9C2A9" w:rsidR="009C5CB6" w:rsidRDefault="009C5CB6" w:rsidP="009C5CB6">
      <w:pPr>
        <w:jc w:val="both"/>
        <w:rPr>
          <w:rFonts w:ascii="Times New Roman" w:eastAsiaTheme="minorEastAsia" w:hAnsi="Times New Roman" w:cs="Times New Roman"/>
          <w:sz w:val="28"/>
          <w:szCs w:val="28"/>
        </w:rPr>
      </w:pPr>
      <w:proofErr w:type="spellStart"/>
      <w:r w:rsidRPr="009C5CB6">
        <w:rPr>
          <w:rFonts w:ascii="Times New Roman" w:eastAsiaTheme="minorEastAsia" w:hAnsi="Times New Roman" w:cs="Times New Roman"/>
          <w:sz w:val="28"/>
          <w:szCs w:val="28"/>
        </w:rPr>
        <w:t>Distance</w:t>
      </w:r>
      <w:proofErr w:type="spellEnd"/>
      <w:r w:rsidRPr="009C5CB6">
        <w:rPr>
          <w:rFonts w:ascii="Times New Roman" w:eastAsiaTheme="minorEastAsia" w:hAnsi="Times New Roman" w:cs="Times New Roman"/>
          <w:sz w:val="28"/>
          <w:szCs w:val="28"/>
        </w:rPr>
        <w:t xml:space="preserve"> Vector: ogni router invia</w:t>
      </w:r>
      <w:r>
        <w:rPr>
          <w:rFonts w:ascii="Times New Roman" w:eastAsiaTheme="minorEastAsia" w:hAnsi="Times New Roman" w:cs="Times New Roman"/>
          <w:sz w:val="28"/>
          <w:szCs w:val="28"/>
        </w:rPr>
        <w:t xml:space="preserve">, periodicamente o quando </w:t>
      </w:r>
      <w:r w:rsidR="003E29C1">
        <w:rPr>
          <w:rFonts w:ascii="Times New Roman" w:eastAsiaTheme="minorEastAsia" w:hAnsi="Times New Roman" w:cs="Times New Roman"/>
          <w:sz w:val="28"/>
          <w:szCs w:val="28"/>
        </w:rPr>
        <w:t xml:space="preserve">c’è un cambiamento topologico, la propria tabella di routing ai vicini, i router scelgono la strada migliore confrontando i </w:t>
      </w:r>
      <w:proofErr w:type="spellStart"/>
      <w:r w:rsidR="003E29C1">
        <w:rPr>
          <w:rFonts w:ascii="Times New Roman" w:eastAsiaTheme="minorEastAsia" w:hAnsi="Times New Roman" w:cs="Times New Roman"/>
          <w:sz w:val="28"/>
          <w:szCs w:val="28"/>
        </w:rPr>
        <w:t>distance</w:t>
      </w:r>
      <w:proofErr w:type="spellEnd"/>
      <w:r w:rsidR="003E29C1">
        <w:rPr>
          <w:rFonts w:ascii="Times New Roman" w:eastAsiaTheme="minorEastAsia" w:hAnsi="Times New Roman" w:cs="Times New Roman"/>
          <w:sz w:val="28"/>
          <w:szCs w:val="28"/>
        </w:rPr>
        <w:t xml:space="preserve"> </w:t>
      </w:r>
      <w:proofErr w:type="spellStart"/>
      <w:r w:rsidR="003E29C1">
        <w:rPr>
          <w:rFonts w:ascii="Times New Roman" w:eastAsiaTheme="minorEastAsia" w:hAnsi="Times New Roman" w:cs="Times New Roman"/>
          <w:sz w:val="28"/>
          <w:szCs w:val="28"/>
        </w:rPr>
        <w:t>vector</w:t>
      </w:r>
      <w:proofErr w:type="spellEnd"/>
      <w:r w:rsidR="003E29C1">
        <w:rPr>
          <w:rFonts w:ascii="Times New Roman" w:eastAsiaTheme="minorEastAsia" w:hAnsi="Times New Roman" w:cs="Times New Roman"/>
          <w:sz w:val="28"/>
          <w:szCs w:val="28"/>
        </w:rPr>
        <w:t xml:space="preserve"> ricevuti</w:t>
      </w:r>
      <w:r w:rsidR="003B6FD9">
        <w:rPr>
          <w:rFonts w:ascii="Times New Roman" w:eastAsiaTheme="minorEastAsia" w:hAnsi="Times New Roman" w:cs="Times New Roman"/>
          <w:sz w:val="28"/>
          <w:szCs w:val="28"/>
        </w:rPr>
        <w:t xml:space="preserve">. Ogni router non conosce l’intera topologia. Un problema del </w:t>
      </w:r>
      <w:proofErr w:type="spellStart"/>
      <w:r w:rsidR="003B6FD9">
        <w:rPr>
          <w:rFonts w:ascii="Times New Roman" w:eastAsiaTheme="minorEastAsia" w:hAnsi="Times New Roman" w:cs="Times New Roman"/>
          <w:sz w:val="28"/>
          <w:szCs w:val="28"/>
        </w:rPr>
        <w:t>distance</w:t>
      </w:r>
      <w:proofErr w:type="spellEnd"/>
      <w:r w:rsidR="003B6FD9">
        <w:rPr>
          <w:rFonts w:ascii="Times New Roman" w:eastAsiaTheme="minorEastAsia" w:hAnsi="Times New Roman" w:cs="Times New Roman"/>
          <w:sz w:val="28"/>
          <w:szCs w:val="28"/>
        </w:rPr>
        <w:t xml:space="preserve"> </w:t>
      </w:r>
      <w:proofErr w:type="spellStart"/>
      <w:r w:rsidR="003B6FD9">
        <w:rPr>
          <w:rFonts w:ascii="Times New Roman" w:eastAsiaTheme="minorEastAsia" w:hAnsi="Times New Roman" w:cs="Times New Roman"/>
          <w:sz w:val="28"/>
          <w:szCs w:val="28"/>
        </w:rPr>
        <w:t>vector</w:t>
      </w:r>
      <w:proofErr w:type="spellEnd"/>
      <w:r w:rsidR="003B6FD9">
        <w:rPr>
          <w:rFonts w:ascii="Times New Roman" w:eastAsiaTheme="minorEastAsia" w:hAnsi="Times New Roman" w:cs="Times New Roman"/>
          <w:sz w:val="28"/>
          <w:szCs w:val="28"/>
        </w:rPr>
        <w:t xml:space="preserve"> è che la definizione di un massimo blocca il “</w:t>
      </w:r>
      <w:proofErr w:type="spellStart"/>
      <w:r w:rsidR="003B6FD9">
        <w:rPr>
          <w:rFonts w:ascii="Times New Roman" w:eastAsiaTheme="minorEastAsia" w:hAnsi="Times New Roman" w:cs="Times New Roman"/>
          <w:sz w:val="28"/>
          <w:szCs w:val="28"/>
        </w:rPr>
        <w:t>counting</w:t>
      </w:r>
      <w:proofErr w:type="spellEnd"/>
      <w:r w:rsidR="003B6FD9">
        <w:rPr>
          <w:rFonts w:ascii="Times New Roman" w:eastAsiaTheme="minorEastAsia" w:hAnsi="Times New Roman" w:cs="Times New Roman"/>
          <w:sz w:val="28"/>
          <w:szCs w:val="28"/>
        </w:rPr>
        <w:t xml:space="preserve"> to </w:t>
      </w:r>
      <w:proofErr w:type="spellStart"/>
      <w:r w:rsidR="003B6FD9">
        <w:rPr>
          <w:rFonts w:ascii="Times New Roman" w:eastAsiaTheme="minorEastAsia" w:hAnsi="Times New Roman" w:cs="Times New Roman"/>
          <w:sz w:val="28"/>
          <w:szCs w:val="28"/>
        </w:rPr>
        <w:t>infitiny</w:t>
      </w:r>
      <w:proofErr w:type="spellEnd"/>
      <w:r w:rsidR="003B6FD9">
        <w:rPr>
          <w:rFonts w:ascii="Times New Roman" w:eastAsiaTheme="minorEastAsia" w:hAnsi="Times New Roman" w:cs="Times New Roman"/>
          <w:sz w:val="28"/>
          <w:szCs w:val="28"/>
        </w:rPr>
        <w:t>”</w:t>
      </w:r>
      <w:r w:rsidR="009E2D46">
        <w:rPr>
          <w:rFonts w:ascii="Times New Roman" w:eastAsiaTheme="minorEastAsia" w:hAnsi="Times New Roman" w:cs="Times New Roman"/>
          <w:sz w:val="28"/>
          <w:szCs w:val="28"/>
        </w:rPr>
        <w:t>. Per evitare i loop si può usare:</w:t>
      </w:r>
    </w:p>
    <w:p w14:paraId="73DD91A7" w14:textId="22D3FAD6" w:rsidR="009E2D46" w:rsidRDefault="009E2D46" w:rsidP="009E2D46">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Split </w:t>
      </w:r>
      <w:proofErr w:type="spellStart"/>
      <w:r>
        <w:rPr>
          <w:rFonts w:ascii="Times New Roman" w:eastAsiaTheme="minorEastAsia" w:hAnsi="Times New Roman" w:cs="Times New Roman"/>
          <w:sz w:val="28"/>
          <w:szCs w:val="28"/>
        </w:rPr>
        <w:t>horizon</w:t>
      </w:r>
      <w:proofErr w:type="spellEnd"/>
      <w:r>
        <w:rPr>
          <w:rFonts w:ascii="Times New Roman" w:eastAsiaTheme="minorEastAsia" w:hAnsi="Times New Roman" w:cs="Times New Roman"/>
          <w:sz w:val="28"/>
          <w:szCs w:val="28"/>
        </w:rPr>
        <w:t xml:space="preserve">: non si inviano informazioni su una </w:t>
      </w:r>
      <w:proofErr w:type="spellStart"/>
      <w:r>
        <w:rPr>
          <w:rFonts w:ascii="Times New Roman" w:eastAsiaTheme="minorEastAsia" w:hAnsi="Times New Roman" w:cs="Times New Roman"/>
          <w:sz w:val="28"/>
          <w:szCs w:val="28"/>
        </w:rPr>
        <w:t>route</w:t>
      </w:r>
      <w:proofErr w:type="spellEnd"/>
      <w:r>
        <w:rPr>
          <w:rFonts w:ascii="Times New Roman" w:eastAsiaTheme="minorEastAsia" w:hAnsi="Times New Roman" w:cs="Times New Roman"/>
          <w:sz w:val="28"/>
          <w:szCs w:val="28"/>
        </w:rPr>
        <w:t xml:space="preserve"> all’indietro verso la porta da cui quell’informazione è giunta</w:t>
      </w:r>
    </w:p>
    <w:p w14:paraId="394AB065" w14:textId="62DB6BB2" w:rsidR="009E2D46" w:rsidRDefault="009E2D46" w:rsidP="009E2D46">
      <w:pPr>
        <w:pStyle w:val="Paragrafoelenco"/>
        <w:numPr>
          <w:ilvl w:val="0"/>
          <w:numId w:val="1"/>
        </w:numPr>
        <w:jc w:val="both"/>
        <w:rPr>
          <w:rFonts w:ascii="Times New Roman" w:eastAsiaTheme="minorEastAsia" w:hAnsi="Times New Roman" w:cs="Times New Roman"/>
          <w:sz w:val="28"/>
          <w:szCs w:val="28"/>
        </w:rPr>
      </w:pPr>
      <w:r w:rsidRPr="009E2D46">
        <w:rPr>
          <w:rFonts w:ascii="Times New Roman" w:eastAsiaTheme="minorEastAsia" w:hAnsi="Times New Roman" w:cs="Times New Roman"/>
          <w:sz w:val="28"/>
          <w:szCs w:val="28"/>
        </w:rPr>
        <w:t xml:space="preserve">Split </w:t>
      </w:r>
      <w:proofErr w:type="spellStart"/>
      <w:r w:rsidRPr="009E2D46">
        <w:rPr>
          <w:rFonts w:ascii="Times New Roman" w:eastAsiaTheme="minorEastAsia" w:hAnsi="Times New Roman" w:cs="Times New Roman"/>
          <w:sz w:val="28"/>
          <w:szCs w:val="28"/>
        </w:rPr>
        <w:t>horizon</w:t>
      </w:r>
      <w:proofErr w:type="spellEnd"/>
      <w:r w:rsidRPr="009E2D46">
        <w:rPr>
          <w:rFonts w:ascii="Times New Roman" w:eastAsiaTheme="minorEastAsia" w:hAnsi="Times New Roman" w:cs="Times New Roman"/>
          <w:sz w:val="28"/>
          <w:szCs w:val="28"/>
        </w:rPr>
        <w:t xml:space="preserve"> with </w:t>
      </w:r>
      <w:proofErr w:type="spellStart"/>
      <w:r w:rsidRPr="009E2D46">
        <w:rPr>
          <w:rFonts w:ascii="Times New Roman" w:eastAsiaTheme="minorEastAsia" w:hAnsi="Times New Roman" w:cs="Times New Roman"/>
          <w:sz w:val="28"/>
          <w:szCs w:val="28"/>
        </w:rPr>
        <w:t>poisoned</w:t>
      </w:r>
      <w:proofErr w:type="spellEnd"/>
      <w:r w:rsidRPr="009E2D46">
        <w:rPr>
          <w:rFonts w:ascii="Times New Roman" w:eastAsiaTheme="minorEastAsia" w:hAnsi="Times New Roman" w:cs="Times New Roman"/>
          <w:sz w:val="28"/>
          <w:szCs w:val="28"/>
        </w:rPr>
        <w:t xml:space="preserve"> reverse: le </w:t>
      </w:r>
      <w:proofErr w:type="spellStart"/>
      <w:r w:rsidRPr="009E2D46">
        <w:rPr>
          <w:rFonts w:ascii="Times New Roman" w:eastAsiaTheme="minorEastAsia" w:hAnsi="Times New Roman" w:cs="Times New Roman"/>
          <w:sz w:val="28"/>
          <w:szCs w:val="28"/>
        </w:rPr>
        <w:t>route</w:t>
      </w:r>
      <w:proofErr w:type="spellEnd"/>
      <w:r w:rsidRPr="009E2D46">
        <w:rPr>
          <w:rFonts w:ascii="Times New Roman" w:eastAsiaTheme="minorEastAsia" w:hAnsi="Times New Roman" w:cs="Times New Roman"/>
          <w:sz w:val="28"/>
          <w:szCs w:val="28"/>
        </w:rPr>
        <w:t xml:space="preserve"> vengono annunciate con metrica </w:t>
      </w:r>
      <w:proofErr w:type="spellStart"/>
      <w:r w:rsidRPr="009E2D46">
        <w:rPr>
          <w:rFonts w:ascii="Times New Roman" w:eastAsiaTheme="minorEastAsia" w:hAnsi="Times New Roman" w:cs="Times New Roman"/>
          <w:sz w:val="28"/>
          <w:szCs w:val="28"/>
        </w:rPr>
        <w:t>infi</w:t>
      </w:r>
      <w:r>
        <w:rPr>
          <w:rFonts w:ascii="Times New Roman" w:eastAsiaTheme="minorEastAsia" w:hAnsi="Times New Roman" w:cs="Times New Roman"/>
          <w:sz w:val="28"/>
          <w:szCs w:val="28"/>
        </w:rPr>
        <w:t>nity</w:t>
      </w:r>
      <w:proofErr w:type="spellEnd"/>
      <w:r>
        <w:rPr>
          <w:rFonts w:ascii="Times New Roman" w:eastAsiaTheme="minorEastAsia" w:hAnsi="Times New Roman" w:cs="Times New Roman"/>
          <w:sz w:val="28"/>
          <w:szCs w:val="28"/>
        </w:rPr>
        <w:t xml:space="preserve"> sulla rete su cui si trova il loro </w:t>
      </w:r>
      <w:proofErr w:type="spellStart"/>
      <w:r>
        <w:rPr>
          <w:rFonts w:ascii="Times New Roman" w:eastAsiaTheme="minorEastAsia" w:hAnsi="Times New Roman" w:cs="Times New Roman"/>
          <w:sz w:val="28"/>
          <w:szCs w:val="28"/>
        </w:rPr>
        <w:t>next</w:t>
      </w:r>
      <w:proofErr w:type="spellEnd"/>
      <w:r>
        <w:rPr>
          <w:rFonts w:ascii="Times New Roman" w:eastAsiaTheme="minorEastAsia" w:hAnsi="Times New Roman" w:cs="Times New Roman"/>
          <w:sz w:val="28"/>
          <w:szCs w:val="28"/>
        </w:rPr>
        <w:t xml:space="preserve"> hop se apprese da esso stesso</w:t>
      </w:r>
    </w:p>
    <w:p w14:paraId="16BF753E" w14:textId="1D3F599D" w:rsidR="009E2D46" w:rsidRDefault="009E2D46" w:rsidP="009E2D46">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Trigger Update: gli aggiornamenti delle tabelle di routing sono inviate ogni qualvolta vi è un cambiamento topologico e non solo allo scadere del </w:t>
      </w:r>
      <w:proofErr w:type="spellStart"/>
      <w:r>
        <w:rPr>
          <w:rFonts w:ascii="Times New Roman" w:eastAsiaTheme="minorEastAsia" w:hAnsi="Times New Roman" w:cs="Times New Roman"/>
          <w:sz w:val="28"/>
          <w:szCs w:val="28"/>
        </w:rPr>
        <w:t>route</w:t>
      </w:r>
      <w:proofErr w:type="spellEnd"/>
      <w:r>
        <w:rPr>
          <w:rFonts w:ascii="Times New Roman" w:eastAsiaTheme="minorEastAsia" w:hAnsi="Times New Roman" w:cs="Times New Roman"/>
          <w:sz w:val="28"/>
          <w:szCs w:val="28"/>
        </w:rPr>
        <w:t xml:space="preserve"> timer</w:t>
      </w:r>
    </w:p>
    <w:p w14:paraId="225DA8C4" w14:textId="7F6D1D41" w:rsidR="009E2D46" w:rsidRDefault="009E2D46" w:rsidP="009E2D46">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Una rete dichiarata irraggiungibile è considerata tale (la sua entry è eliminata) solo allo scadere di un </w:t>
      </w:r>
      <w:proofErr w:type="spellStart"/>
      <w:r>
        <w:rPr>
          <w:rFonts w:ascii="Times New Roman" w:eastAsiaTheme="minorEastAsia" w:hAnsi="Times New Roman" w:cs="Times New Roman"/>
          <w:sz w:val="28"/>
          <w:szCs w:val="28"/>
        </w:rPr>
        <w:t>hold</w:t>
      </w:r>
      <w:proofErr w:type="spellEnd"/>
      <w:r>
        <w:rPr>
          <w:rFonts w:ascii="Times New Roman" w:eastAsiaTheme="minorEastAsia" w:hAnsi="Times New Roman" w:cs="Times New Roman"/>
          <w:sz w:val="28"/>
          <w:szCs w:val="28"/>
        </w:rPr>
        <w:t>-down timer</w:t>
      </w:r>
      <w:r w:rsidR="00D345F0">
        <w:rPr>
          <w:rFonts w:ascii="Times New Roman" w:eastAsiaTheme="minorEastAsia" w:hAnsi="Times New Roman" w:cs="Times New Roman"/>
          <w:sz w:val="28"/>
          <w:szCs w:val="28"/>
        </w:rPr>
        <w:t>.</w:t>
      </w:r>
    </w:p>
    <w:p w14:paraId="1808477E" w14:textId="14209046" w:rsidR="00D345F0" w:rsidRDefault="009B29DB" w:rsidP="009E2D46">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Il RIP è adatto a reti di piccole dimensioni, è un protocollo di routing di tipo </w:t>
      </w:r>
      <w:proofErr w:type="spellStart"/>
      <w:r>
        <w:rPr>
          <w:rFonts w:ascii="Times New Roman" w:eastAsiaTheme="minorEastAsia" w:hAnsi="Times New Roman" w:cs="Times New Roman"/>
          <w:sz w:val="28"/>
          <w:szCs w:val="28"/>
        </w:rPr>
        <w:t>Distance</w:t>
      </w:r>
      <w:proofErr w:type="spellEnd"/>
      <w:r>
        <w:rPr>
          <w:rFonts w:ascii="Times New Roman" w:eastAsiaTheme="minorEastAsia" w:hAnsi="Times New Roman" w:cs="Times New Roman"/>
          <w:sz w:val="28"/>
          <w:szCs w:val="28"/>
        </w:rPr>
        <w:t xml:space="preserve"> Vector e usa come metrica gli hop </w:t>
      </w:r>
      <w:proofErr w:type="spellStart"/>
      <w:r>
        <w:rPr>
          <w:rFonts w:ascii="Times New Roman" w:eastAsiaTheme="minorEastAsia" w:hAnsi="Times New Roman" w:cs="Times New Roman"/>
          <w:sz w:val="28"/>
          <w:szCs w:val="28"/>
        </w:rPr>
        <w:t>count</w:t>
      </w:r>
      <w:proofErr w:type="spellEnd"/>
      <w:r w:rsidR="001D46E5">
        <w:rPr>
          <w:rFonts w:ascii="Times New Roman" w:eastAsiaTheme="minorEastAsia" w:hAnsi="Times New Roman" w:cs="Times New Roman"/>
          <w:sz w:val="28"/>
          <w:szCs w:val="28"/>
        </w:rPr>
        <w:t>, il valore massimo è 15 e il 16 indica rete irraggiungibile</w:t>
      </w:r>
      <w:r w:rsidR="001A7DDC">
        <w:rPr>
          <w:rFonts w:ascii="Times New Roman" w:eastAsiaTheme="minorEastAsia" w:hAnsi="Times New Roman" w:cs="Times New Roman"/>
          <w:sz w:val="28"/>
          <w:szCs w:val="28"/>
        </w:rPr>
        <w:t>. Ogni router comunica lo stato della propria tabella di distanze ai router direttamente raggiungibili</w:t>
      </w:r>
      <w:r w:rsidR="0099259A">
        <w:rPr>
          <w:rFonts w:ascii="Times New Roman" w:eastAsiaTheme="minorEastAsia" w:hAnsi="Times New Roman" w:cs="Times New Roman"/>
          <w:sz w:val="28"/>
          <w:szCs w:val="28"/>
        </w:rPr>
        <w:t>. Il formato dei messaggi RIP:</w:t>
      </w:r>
    </w:p>
    <w:p w14:paraId="404B9463" w14:textId="56F64F2A" w:rsidR="0099259A" w:rsidRDefault="0099259A" w:rsidP="0099259A">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Utilizza UDP a livello di trasporto per lo scambio di messaggi RIP</w:t>
      </w:r>
    </w:p>
    <w:p w14:paraId="4247D9D2" w14:textId="0F396D00" w:rsidR="0099259A" w:rsidRDefault="0099259A" w:rsidP="0099259A">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Ogni messaggio contiene fino a 25 descrittori di </w:t>
      </w:r>
      <w:proofErr w:type="spellStart"/>
      <w:r>
        <w:rPr>
          <w:rFonts w:ascii="Times New Roman" w:eastAsiaTheme="minorEastAsia" w:hAnsi="Times New Roman" w:cs="Times New Roman"/>
          <w:sz w:val="28"/>
          <w:szCs w:val="28"/>
        </w:rPr>
        <w:t>route</w:t>
      </w:r>
      <w:proofErr w:type="spellEnd"/>
    </w:p>
    <w:p w14:paraId="291756BE" w14:textId="6C8F3082" w:rsidR="0099259A" w:rsidRDefault="0099259A" w:rsidP="0099259A">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Nel RIPv2 si trasmette anche la </w:t>
      </w:r>
      <w:proofErr w:type="spellStart"/>
      <w:r>
        <w:rPr>
          <w:rFonts w:ascii="Times New Roman" w:eastAsiaTheme="minorEastAsia" w:hAnsi="Times New Roman" w:cs="Times New Roman"/>
          <w:sz w:val="28"/>
          <w:szCs w:val="28"/>
        </w:rPr>
        <w:t>subnet</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mask</w:t>
      </w:r>
      <w:proofErr w:type="spellEnd"/>
      <w:r>
        <w:rPr>
          <w:rFonts w:ascii="Times New Roman" w:eastAsiaTheme="minorEastAsia" w:hAnsi="Times New Roman" w:cs="Times New Roman"/>
          <w:sz w:val="28"/>
          <w:szCs w:val="28"/>
        </w:rPr>
        <w:t xml:space="preserve"> associata all’indirizzo</w:t>
      </w:r>
    </w:p>
    <w:p w14:paraId="4C44E92E" w14:textId="27AD7E09" w:rsidR="0099259A" w:rsidRDefault="0099259A" w:rsidP="0099259A">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RIPv2 utilizza i </w:t>
      </w:r>
      <w:proofErr w:type="spellStart"/>
      <w:r>
        <w:rPr>
          <w:rFonts w:ascii="Times New Roman" w:eastAsiaTheme="minorEastAsia" w:hAnsi="Times New Roman" w:cs="Times New Roman"/>
          <w:sz w:val="28"/>
          <w:szCs w:val="28"/>
        </w:rPr>
        <w:t>Route</w:t>
      </w:r>
      <w:proofErr w:type="spellEnd"/>
      <w:r>
        <w:rPr>
          <w:rFonts w:ascii="Times New Roman" w:eastAsiaTheme="minorEastAsia" w:hAnsi="Times New Roman" w:cs="Times New Roman"/>
          <w:sz w:val="28"/>
          <w:szCs w:val="28"/>
        </w:rPr>
        <w:t xml:space="preserve"> Tag per le </w:t>
      </w:r>
      <w:proofErr w:type="spellStart"/>
      <w:r>
        <w:rPr>
          <w:rFonts w:ascii="Times New Roman" w:eastAsiaTheme="minorEastAsia" w:hAnsi="Times New Roman" w:cs="Times New Roman"/>
          <w:sz w:val="28"/>
          <w:szCs w:val="28"/>
        </w:rPr>
        <w:t>route</w:t>
      </w:r>
      <w:proofErr w:type="spellEnd"/>
      <w:r>
        <w:rPr>
          <w:rFonts w:ascii="Times New Roman" w:eastAsiaTheme="minorEastAsia" w:hAnsi="Times New Roman" w:cs="Times New Roman"/>
          <w:sz w:val="28"/>
          <w:szCs w:val="28"/>
        </w:rPr>
        <w:t xml:space="preserve"> interne o esterne e il </w:t>
      </w:r>
      <w:proofErr w:type="spellStart"/>
      <w:r>
        <w:rPr>
          <w:rFonts w:ascii="Times New Roman" w:eastAsiaTheme="minorEastAsia" w:hAnsi="Times New Roman" w:cs="Times New Roman"/>
          <w:sz w:val="28"/>
          <w:szCs w:val="28"/>
        </w:rPr>
        <w:t>NextHop</w:t>
      </w:r>
      <w:proofErr w:type="spellEnd"/>
      <w:r>
        <w:rPr>
          <w:rFonts w:ascii="Times New Roman" w:eastAsiaTheme="minorEastAsia" w:hAnsi="Times New Roman" w:cs="Times New Roman"/>
          <w:sz w:val="28"/>
          <w:szCs w:val="28"/>
        </w:rPr>
        <w:t xml:space="preserve"> per indicare un router diverso da chi ha mandato il messaggio</w:t>
      </w:r>
    </w:p>
    <w:p w14:paraId="2CEC7374" w14:textId="5485D018" w:rsidR="000F319A" w:rsidRDefault="0099259A" w:rsidP="00D036EE">
      <w:pPr>
        <w:pStyle w:val="Paragrafoelenco"/>
        <w:numPr>
          <w:ilvl w:val="0"/>
          <w:numId w:val="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RIPv2 permette di autenticare i messaggi di routing</w:t>
      </w:r>
    </w:p>
    <w:p w14:paraId="2C8D051B" w14:textId="24F06997" w:rsidR="00D036EE" w:rsidRDefault="00D036EE" w:rsidP="00D036EE">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OSPF: ogni nodo conosce la topologia della rete</w:t>
      </w:r>
      <w:r w:rsidR="009051EA">
        <w:rPr>
          <w:rFonts w:ascii="Times New Roman" w:eastAsiaTheme="minorEastAsia" w:hAnsi="Times New Roman" w:cs="Times New Roman"/>
          <w:sz w:val="28"/>
          <w:szCs w:val="28"/>
        </w:rPr>
        <w:t xml:space="preserve">, possono essere utilizzate molteplici metriche per ognuno dei servizi previsti dal campo </w:t>
      </w:r>
      <w:proofErr w:type="spellStart"/>
      <w:r w:rsidR="009051EA">
        <w:rPr>
          <w:rFonts w:ascii="Times New Roman" w:eastAsiaTheme="minorEastAsia" w:hAnsi="Times New Roman" w:cs="Times New Roman"/>
          <w:sz w:val="28"/>
          <w:szCs w:val="28"/>
        </w:rPr>
        <w:t>ToS</w:t>
      </w:r>
      <w:proofErr w:type="spellEnd"/>
      <w:r w:rsidR="009051EA">
        <w:rPr>
          <w:rFonts w:ascii="Times New Roman" w:eastAsiaTheme="minorEastAsia" w:hAnsi="Times New Roman" w:cs="Times New Roman"/>
          <w:sz w:val="28"/>
          <w:szCs w:val="28"/>
        </w:rPr>
        <w:t xml:space="preserve"> del protocollo IP, il miglior percorso è determinato con l’algoritmo di </w:t>
      </w:r>
      <w:proofErr w:type="spellStart"/>
      <w:r w:rsidR="009051EA">
        <w:rPr>
          <w:rFonts w:ascii="Times New Roman" w:eastAsiaTheme="minorEastAsia" w:hAnsi="Times New Roman" w:cs="Times New Roman"/>
          <w:sz w:val="28"/>
          <w:szCs w:val="28"/>
        </w:rPr>
        <w:t>D</w:t>
      </w:r>
      <w:r w:rsidR="00FD3F47">
        <w:rPr>
          <w:rFonts w:ascii="Times New Roman" w:eastAsiaTheme="minorEastAsia" w:hAnsi="Times New Roman" w:cs="Times New Roman"/>
          <w:sz w:val="28"/>
          <w:szCs w:val="28"/>
        </w:rPr>
        <w:t>i</w:t>
      </w:r>
      <w:r w:rsidR="009051EA">
        <w:rPr>
          <w:rFonts w:ascii="Times New Roman" w:eastAsiaTheme="minorEastAsia" w:hAnsi="Times New Roman" w:cs="Times New Roman"/>
          <w:sz w:val="28"/>
          <w:szCs w:val="28"/>
        </w:rPr>
        <w:t>jkstra</w:t>
      </w:r>
      <w:proofErr w:type="spellEnd"/>
      <w:r w:rsidR="00FD3F47">
        <w:rPr>
          <w:rFonts w:ascii="Times New Roman" w:eastAsiaTheme="minorEastAsia" w:hAnsi="Times New Roman" w:cs="Times New Roman"/>
          <w:sz w:val="28"/>
          <w:szCs w:val="28"/>
        </w:rPr>
        <w:t xml:space="preserve">. Ogni AS è diviso in aree ognuna definita da 4 ottetti. Limita la dimensione delle aree e i messaggi tra aree. Ogni router ha un suo router ID incluso negli Hello </w:t>
      </w:r>
      <w:proofErr w:type="spellStart"/>
      <w:r w:rsidR="00FD3F47">
        <w:rPr>
          <w:rFonts w:ascii="Times New Roman" w:eastAsiaTheme="minorEastAsia" w:hAnsi="Times New Roman" w:cs="Times New Roman"/>
          <w:sz w:val="28"/>
          <w:szCs w:val="28"/>
        </w:rPr>
        <w:t>packet</w:t>
      </w:r>
      <w:proofErr w:type="spellEnd"/>
      <w:r w:rsidR="00FD3F47">
        <w:rPr>
          <w:rFonts w:ascii="Times New Roman" w:eastAsiaTheme="minorEastAsia" w:hAnsi="Times New Roman" w:cs="Times New Roman"/>
          <w:sz w:val="28"/>
          <w:szCs w:val="28"/>
        </w:rPr>
        <w:t xml:space="preserve"> inviati periodicamente su tutte le interfacce</w:t>
      </w:r>
    </w:p>
    <w:p w14:paraId="6A2D4B6E" w14:textId="2930E55F" w:rsidR="00926F0A" w:rsidRPr="00494E77" w:rsidRDefault="00494E77" w:rsidP="00D036EE">
      <w:pPr>
        <w:jc w:val="both"/>
        <w:rPr>
          <w:rFonts w:ascii="Times New Roman" w:eastAsiaTheme="minorEastAsia" w:hAnsi="Times New Roman" w:cs="Times New Roman"/>
          <w:sz w:val="28"/>
          <w:szCs w:val="28"/>
        </w:rPr>
      </w:pPr>
      <w:r w:rsidRPr="00494E77">
        <w:rPr>
          <w:rFonts w:ascii="Times New Roman" w:eastAsiaTheme="minorEastAsia" w:hAnsi="Times New Roman" w:cs="Times New Roman"/>
          <w:sz w:val="28"/>
          <w:szCs w:val="28"/>
        </w:rPr>
        <w:t>Link State Advertisement: periodicamente ogni no</w:t>
      </w:r>
      <w:r>
        <w:rPr>
          <w:rFonts w:ascii="Times New Roman" w:eastAsiaTheme="minorEastAsia" w:hAnsi="Times New Roman" w:cs="Times New Roman"/>
          <w:sz w:val="28"/>
          <w:szCs w:val="28"/>
        </w:rPr>
        <w:t xml:space="preserve">do invia lo stato dei suoi collegamenti (Link State Packet, LSP). In OSPF si parla di Link State Advertisement </w:t>
      </w:r>
      <w:r>
        <w:rPr>
          <w:rFonts w:ascii="Times New Roman" w:eastAsiaTheme="minorEastAsia" w:hAnsi="Times New Roman" w:cs="Times New Roman"/>
          <w:sz w:val="28"/>
          <w:szCs w:val="28"/>
        </w:rPr>
        <w:lastRenderedPageBreak/>
        <w:t>(LSA). Ogni pacchetto scambiato tra router può contenere più LSA</w:t>
      </w:r>
      <w:r w:rsidR="00926F0A">
        <w:rPr>
          <w:rFonts w:ascii="Times New Roman" w:eastAsiaTheme="minorEastAsia" w:hAnsi="Times New Roman" w:cs="Times New Roman"/>
          <w:sz w:val="28"/>
          <w:szCs w:val="28"/>
        </w:rPr>
        <w:t xml:space="preserve">. I router con interfacce solo nella stessa area sono </w:t>
      </w:r>
      <w:proofErr w:type="spellStart"/>
      <w:r w:rsidR="00926F0A">
        <w:rPr>
          <w:rFonts w:ascii="Times New Roman" w:eastAsiaTheme="minorEastAsia" w:hAnsi="Times New Roman" w:cs="Times New Roman"/>
          <w:sz w:val="28"/>
          <w:szCs w:val="28"/>
        </w:rPr>
        <w:t>Internal</w:t>
      </w:r>
      <w:proofErr w:type="spellEnd"/>
      <w:r w:rsidR="00926F0A">
        <w:rPr>
          <w:rFonts w:ascii="Times New Roman" w:eastAsiaTheme="minorEastAsia" w:hAnsi="Times New Roman" w:cs="Times New Roman"/>
          <w:sz w:val="28"/>
          <w:szCs w:val="28"/>
        </w:rPr>
        <w:t xml:space="preserve"> Router e generano LSA che descrivono la rete interna. I router tra</w:t>
      </w:r>
      <w:r w:rsidR="004227A3">
        <w:rPr>
          <w:rFonts w:ascii="Times New Roman" w:eastAsiaTheme="minorEastAsia" w:hAnsi="Times New Roman" w:cs="Times New Roman"/>
          <w:sz w:val="28"/>
          <w:szCs w:val="28"/>
        </w:rPr>
        <w:t xml:space="preserve"> due aree sono detti Area </w:t>
      </w:r>
      <w:proofErr w:type="spellStart"/>
      <w:r w:rsidR="004227A3">
        <w:rPr>
          <w:rFonts w:ascii="Times New Roman" w:eastAsiaTheme="minorEastAsia" w:hAnsi="Times New Roman" w:cs="Times New Roman"/>
          <w:sz w:val="28"/>
          <w:szCs w:val="28"/>
        </w:rPr>
        <w:t>Border</w:t>
      </w:r>
      <w:proofErr w:type="spellEnd"/>
      <w:r w:rsidR="004227A3">
        <w:rPr>
          <w:rFonts w:ascii="Times New Roman" w:eastAsiaTheme="minorEastAsia" w:hAnsi="Times New Roman" w:cs="Times New Roman"/>
          <w:sz w:val="28"/>
          <w:szCs w:val="28"/>
        </w:rPr>
        <w:t xml:space="preserve"> Router e devono avere almeno un’interfaccia verso la </w:t>
      </w:r>
      <w:proofErr w:type="spellStart"/>
      <w:r w:rsidR="004227A3">
        <w:rPr>
          <w:rFonts w:ascii="Times New Roman" w:eastAsiaTheme="minorEastAsia" w:hAnsi="Times New Roman" w:cs="Times New Roman"/>
          <w:sz w:val="28"/>
          <w:szCs w:val="28"/>
        </w:rPr>
        <w:t>Backbone</w:t>
      </w:r>
      <w:proofErr w:type="spellEnd"/>
      <w:r w:rsidR="004227A3">
        <w:rPr>
          <w:rFonts w:ascii="Times New Roman" w:eastAsiaTheme="minorEastAsia" w:hAnsi="Times New Roman" w:cs="Times New Roman"/>
          <w:sz w:val="28"/>
          <w:szCs w:val="28"/>
        </w:rPr>
        <w:t xml:space="preserve"> Area. I router di bordo dell’intero AS sono detti </w:t>
      </w:r>
      <w:proofErr w:type="spellStart"/>
      <w:r w:rsidR="004227A3">
        <w:rPr>
          <w:rFonts w:ascii="Times New Roman" w:eastAsiaTheme="minorEastAsia" w:hAnsi="Times New Roman" w:cs="Times New Roman"/>
          <w:sz w:val="28"/>
          <w:szCs w:val="28"/>
        </w:rPr>
        <w:t>Boundary</w:t>
      </w:r>
      <w:proofErr w:type="spellEnd"/>
      <w:r w:rsidR="004227A3">
        <w:rPr>
          <w:rFonts w:ascii="Times New Roman" w:eastAsiaTheme="minorEastAsia" w:hAnsi="Times New Roman" w:cs="Times New Roman"/>
          <w:sz w:val="28"/>
          <w:szCs w:val="28"/>
        </w:rPr>
        <w:t xml:space="preserve"> Router e inseriscono nei loro LSA informazioni sull’esterno dell’AS. </w:t>
      </w:r>
      <w:r w:rsidR="009D215C">
        <w:rPr>
          <w:rFonts w:ascii="Times New Roman" w:eastAsiaTheme="minorEastAsia" w:hAnsi="Times New Roman" w:cs="Times New Roman"/>
          <w:sz w:val="28"/>
          <w:szCs w:val="28"/>
        </w:rPr>
        <w:t xml:space="preserve"> Gli LSA sono inviati </w:t>
      </w:r>
      <w:proofErr w:type="spellStart"/>
      <w:r w:rsidR="009D215C">
        <w:rPr>
          <w:rFonts w:ascii="Times New Roman" w:eastAsiaTheme="minorEastAsia" w:hAnsi="Times New Roman" w:cs="Times New Roman"/>
          <w:sz w:val="28"/>
          <w:szCs w:val="28"/>
        </w:rPr>
        <w:t>dali</w:t>
      </w:r>
      <w:proofErr w:type="spellEnd"/>
      <w:r w:rsidR="009D215C">
        <w:rPr>
          <w:rFonts w:ascii="Times New Roman" w:eastAsiaTheme="minorEastAsia" w:hAnsi="Times New Roman" w:cs="Times New Roman"/>
          <w:sz w:val="28"/>
          <w:szCs w:val="28"/>
        </w:rPr>
        <w:t xml:space="preserve"> </w:t>
      </w:r>
      <w:proofErr w:type="spellStart"/>
      <w:r w:rsidR="009D215C">
        <w:rPr>
          <w:rFonts w:ascii="Times New Roman" w:eastAsiaTheme="minorEastAsia" w:hAnsi="Times New Roman" w:cs="Times New Roman"/>
          <w:sz w:val="28"/>
          <w:szCs w:val="28"/>
        </w:rPr>
        <w:t>Internal</w:t>
      </w:r>
      <w:proofErr w:type="spellEnd"/>
      <w:r w:rsidR="009D215C">
        <w:rPr>
          <w:rFonts w:ascii="Times New Roman" w:eastAsiaTheme="minorEastAsia" w:hAnsi="Times New Roman" w:cs="Times New Roman"/>
          <w:sz w:val="28"/>
          <w:szCs w:val="28"/>
        </w:rPr>
        <w:t xml:space="preserve"> Router vicini mediante </w:t>
      </w:r>
      <w:proofErr w:type="spellStart"/>
      <w:r w:rsidR="009D215C">
        <w:rPr>
          <w:rFonts w:ascii="Times New Roman" w:eastAsiaTheme="minorEastAsia" w:hAnsi="Times New Roman" w:cs="Times New Roman"/>
          <w:sz w:val="28"/>
          <w:szCs w:val="28"/>
        </w:rPr>
        <w:t>Selecrive</w:t>
      </w:r>
      <w:proofErr w:type="spellEnd"/>
      <w:r w:rsidR="009D215C">
        <w:rPr>
          <w:rFonts w:ascii="Times New Roman" w:eastAsiaTheme="minorEastAsia" w:hAnsi="Times New Roman" w:cs="Times New Roman"/>
          <w:sz w:val="28"/>
          <w:szCs w:val="28"/>
        </w:rPr>
        <w:t xml:space="preserve"> Flooding</w:t>
      </w:r>
      <w:bookmarkStart w:id="0" w:name="_GoBack"/>
      <w:bookmarkEnd w:id="0"/>
      <w:r w:rsidR="00926F0A">
        <w:rPr>
          <w:rFonts w:ascii="Times New Roman" w:eastAsiaTheme="minorEastAsia" w:hAnsi="Times New Roman" w:cs="Times New Roman"/>
          <w:sz w:val="28"/>
          <w:szCs w:val="28"/>
        </w:rPr>
        <w:t xml:space="preserve"> </w:t>
      </w:r>
    </w:p>
    <w:p w14:paraId="274830F0" w14:textId="4962DDD9" w:rsidR="00F80326" w:rsidRPr="00494E77" w:rsidRDefault="00D57C0B" w:rsidP="00D57C0B">
      <w:pPr>
        <w:tabs>
          <w:tab w:val="left" w:pos="2580"/>
        </w:tabs>
        <w:jc w:val="both"/>
        <w:rPr>
          <w:rFonts w:ascii="Times New Roman" w:eastAsiaTheme="minorEastAsia" w:hAnsi="Times New Roman" w:cs="Times New Roman"/>
          <w:sz w:val="28"/>
          <w:szCs w:val="28"/>
        </w:rPr>
      </w:pPr>
      <w:r w:rsidRPr="00494E77">
        <w:rPr>
          <w:rFonts w:ascii="Times New Roman" w:eastAsiaTheme="minorEastAsia" w:hAnsi="Times New Roman" w:cs="Times New Roman"/>
          <w:sz w:val="28"/>
          <w:szCs w:val="28"/>
        </w:rPr>
        <w:tab/>
      </w:r>
    </w:p>
    <w:sectPr w:rsidR="00F80326" w:rsidRPr="00494E7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E5C64"/>
    <w:multiLevelType w:val="hybridMultilevel"/>
    <w:tmpl w:val="E88CFD30"/>
    <w:lvl w:ilvl="0" w:tplc="551099CE">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57A5B58"/>
    <w:multiLevelType w:val="hybridMultilevel"/>
    <w:tmpl w:val="E19EF1D6"/>
    <w:lvl w:ilvl="0" w:tplc="5372D13E">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7B22D44"/>
    <w:multiLevelType w:val="hybridMultilevel"/>
    <w:tmpl w:val="9F9492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A101839"/>
    <w:multiLevelType w:val="hybridMultilevel"/>
    <w:tmpl w:val="329ABE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76309BB"/>
    <w:multiLevelType w:val="hybridMultilevel"/>
    <w:tmpl w:val="DFDE030E"/>
    <w:lvl w:ilvl="0" w:tplc="7122AD5A">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8DF7655"/>
    <w:multiLevelType w:val="hybridMultilevel"/>
    <w:tmpl w:val="9650145E"/>
    <w:lvl w:ilvl="0" w:tplc="E1003E26">
      <w:numFmt w:val="bullet"/>
      <w:lvlText w:val="-"/>
      <w:lvlJc w:val="left"/>
      <w:pPr>
        <w:ind w:left="720" w:hanging="360"/>
      </w:pPr>
      <w:rPr>
        <w:rFonts w:ascii="Times New Roman" w:eastAsiaTheme="minorHAnsi" w:hAnsi="Times New Roman"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2CA10AC"/>
    <w:multiLevelType w:val="hybridMultilevel"/>
    <w:tmpl w:val="B9661B4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51F0B3F"/>
    <w:multiLevelType w:val="hybridMultilevel"/>
    <w:tmpl w:val="50183A2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511020EB"/>
    <w:multiLevelType w:val="hybridMultilevel"/>
    <w:tmpl w:val="0D502080"/>
    <w:lvl w:ilvl="0" w:tplc="8504840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16B44F1"/>
    <w:multiLevelType w:val="hybridMultilevel"/>
    <w:tmpl w:val="616252E2"/>
    <w:lvl w:ilvl="0" w:tplc="610433E0">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D3E4EF3"/>
    <w:multiLevelType w:val="hybridMultilevel"/>
    <w:tmpl w:val="5B9A8A8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B3E0009"/>
    <w:multiLevelType w:val="hybridMultilevel"/>
    <w:tmpl w:val="72C8E66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6BF856F0"/>
    <w:multiLevelType w:val="hybridMultilevel"/>
    <w:tmpl w:val="73FC2E26"/>
    <w:lvl w:ilvl="0" w:tplc="C1B6E2C0">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6C6B17BA"/>
    <w:multiLevelType w:val="hybridMultilevel"/>
    <w:tmpl w:val="0D5285E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2FD22D0"/>
    <w:multiLevelType w:val="hybridMultilevel"/>
    <w:tmpl w:val="AA82F074"/>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CBC1A12"/>
    <w:multiLevelType w:val="hybridMultilevel"/>
    <w:tmpl w:val="ECBEB64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D772377"/>
    <w:multiLevelType w:val="hybridMultilevel"/>
    <w:tmpl w:val="52E454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E875DDF"/>
    <w:multiLevelType w:val="hybridMultilevel"/>
    <w:tmpl w:val="9190B7B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16"/>
  </w:num>
  <w:num w:numId="3">
    <w:abstractNumId w:val="0"/>
  </w:num>
  <w:num w:numId="4">
    <w:abstractNumId w:val="8"/>
  </w:num>
  <w:num w:numId="5">
    <w:abstractNumId w:val="12"/>
  </w:num>
  <w:num w:numId="6">
    <w:abstractNumId w:val="1"/>
  </w:num>
  <w:num w:numId="7">
    <w:abstractNumId w:val="4"/>
  </w:num>
  <w:num w:numId="8">
    <w:abstractNumId w:val="9"/>
  </w:num>
  <w:num w:numId="9">
    <w:abstractNumId w:val="11"/>
  </w:num>
  <w:num w:numId="10">
    <w:abstractNumId w:val="6"/>
  </w:num>
  <w:num w:numId="11">
    <w:abstractNumId w:val="10"/>
  </w:num>
  <w:num w:numId="12">
    <w:abstractNumId w:val="13"/>
  </w:num>
  <w:num w:numId="13">
    <w:abstractNumId w:val="17"/>
  </w:num>
  <w:num w:numId="14">
    <w:abstractNumId w:val="3"/>
  </w:num>
  <w:num w:numId="15">
    <w:abstractNumId w:val="14"/>
  </w:num>
  <w:num w:numId="16">
    <w:abstractNumId w:val="7"/>
  </w:num>
  <w:num w:numId="17">
    <w:abstractNumId w:val="2"/>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788"/>
    <w:rsid w:val="000023A5"/>
    <w:rsid w:val="0000554F"/>
    <w:rsid w:val="000206EC"/>
    <w:rsid w:val="00020E15"/>
    <w:rsid w:val="00020EF7"/>
    <w:rsid w:val="000238AF"/>
    <w:rsid w:val="000262D8"/>
    <w:rsid w:val="000274E6"/>
    <w:rsid w:val="000336E9"/>
    <w:rsid w:val="00034D68"/>
    <w:rsid w:val="00045D0D"/>
    <w:rsid w:val="0004627D"/>
    <w:rsid w:val="00047CC3"/>
    <w:rsid w:val="000552A0"/>
    <w:rsid w:val="00056083"/>
    <w:rsid w:val="00060AFB"/>
    <w:rsid w:val="000611DF"/>
    <w:rsid w:val="00061422"/>
    <w:rsid w:val="000839C9"/>
    <w:rsid w:val="00086745"/>
    <w:rsid w:val="000874C0"/>
    <w:rsid w:val="000902FD"/>
    <w:rsid w:val="00093712"/>
    <w:rsid w:val="000944B8"/>
    <w:rsid w:val="000953DF"/>
    <w:rsid w:val="000966EC"/>
    <w:rsid w:val="00097B7D"/>
    <w:rsid w:val="000A0341"/>
    <w:rsid w:val="000A0E3E"/>
    <w:rsid w:val="000A5359"/>
    <w:rsid w:val="000B059C"/>
    <w:rsid w:val="000B151E"/>
    <w:rsid w:val="000D061B"/>
    <w:rsid w:val="000D2AC7"/>
    <w:rsid w:val="000D2B67"/>
    <w:rsid w:val="000D66A6"/>
    <w:rsid w:val="000D6F31"/>
    <w:rsid w:val="000D70EA"/>
    <w:rsid w:val="000D7443"/>
    <w:rsid w:val="000E1190"/>
    <w:rsid w:val="000E24F3"/>
    <w:rsid w:val="000E257D"/>
    <w:rsid w:val="000E2917"/>
    <w:rsid w:val="000E3EA2"/>
    <w:rsid w:val="000F1FD2"/>
    <w:rsid w:val="000F21C2"/>
    <w:rsid w:val="000F319A"/>
    <w:rsid w:val="000F5448"/>
    <w:rsid w:val="000F700E"/>
    <w:rsid w:val="001033F3"/>
    <w:rsid w:val="0010755D"/>
    <w:rsid w:val="00110ABB"/>
    <w:rsid w:val="001118C7"/>
    <w:rsid w:val="00114B1C"/>
    <w:rsid w:val="00124528"/>
    <w:rsid w:val="001254E0"/>
    <w:rsid w:val="0012594E"/>
    <w:rsid w:val="00131126"/>
    <w:rsid w:val="00132D4F"/>
    <w:rsid w:val="001344F9"/>
    <w:rsid w:val="00140239"/>
    <w:rsid w:val="001409EE"/>
    <w:rsid w:val="00142D49"/>
    <w:rsid w:val="00151B8D"/>
    <w:rsid w:val="0016294E"/>
    <w:rsid w:val="001639E7"/>
    <w:rsid w:val="00173691"/>
    <w:rsid w:val="0018184B"/>
    <w:rsid w:val="00182899"/>
    <w:rsid w:val="001830DA"/>
    <w:rsid w:val="00186875"/>
    <w:rsid w:val="001956E6"/>
    <w:rsid w:val="00196A0A"/>
    <w:rsid w:val="001A04C2"/>
    <w:rsid w:val="001A158B"/>
    <w:rsid w:val="001A1806"/>
    <w:rsid w:val="001A2B51"/>
    <w:rsid w:val="001A4A0B"/>
    <w:rsid w:val="001A7DDC"/>
    <w:rsid w:val="001B168E"/>
    <w:rsid w:val="001C1676"/>
    <w:rsid w:val="001C43D9"/>
    <w:rsid w:val="001C4778"/>
    <w:rsid w:val="001C59FD"/>
    <w:rsid w:val="001C5AF1"/>
    <w:rsid w:val="001C65C7"/>
    <w:rsid w:val="001C7D6C"/>
    <w:rsid w:val="001D1C11"/>
    <w:rsid w:val="001D46E5"/>
    <w:rsid w:val="001D6F76"/>
    <w:rsid w:val="001E04FA"/>
    <w:rsid w:val="001E0B43"/>
    <w:rsid w:val="001E0F44"/>
    <w:rsid w:val="001E2EB8"/>
    <w:rsid w:val="001E4CE4"/>
    <w:rsid w:val="001F039D"/>
    <w:rsid w:val="001F1AD2"/>
    <w:rsid w:val="001F5BB4"/>
    <w:rsid w:val="001F75B8"/>
    <w:rsid w:val="00200157"/>
    <w:rsid w:val="0020049A"/>
    <w:rsid w:val="00200FFA"/>
    <w:rsid w:val="00203459"/>
    <w:rsid w:val="00205986"/>
    <w:rsid w:val="00210734"/>
    <w:rsid w:val="002109D5"/>
    <w:rsid w:val="00210B43"/>
    <w:rsid w:val="00213FA4"/>
    <w:rsid w:val="00215B19"/>
    <w:rsid w:val="00217329"/>
    <w:rsid w:val="0022044D"/>
    <w:rsid w:val="00220515"/>
    <w:rsid w:val="0022180C"/>
    <w:rsid w:val="0022507A"/>
    <w:rsid w:val="00230586"/>
    <w:rsid w:val="0023340C"/>
    <w:rsid w:val="002344AB"/>
    <w:rsid w:val="00234D5A"/>
    <w:rsid w:val="00235145"/>
    <w:rsid w:val="00235A7C"/>
    <w:rsid w:val="00235B6A"/>
    <w:rsid w:val="00240C12"/>
    <w:rsid w:val="00240EE8"/>
    <w:rsid w:val="00244035"/>
    <w:rsid w:val="002440DE"/>
    <w:rsid w:val="0024416D"/>
    <w:rsid w:val="00244BC4"/>
    <w:rsid w:val="002459E1"/>
    <w:rsid w:val="00246AE2"/>
    <w:rsid w:val="002573F2"/>
    <w:rsid w:val="00260FAA"/>
    <w:rsid w:val="00267B2E"/>
    <w:rsid w:val="002733B1"/>
    <w:rsid w:val="00285643"/>
    <w:rsid w:val="00287F19"/>
    <w:rsid w:val="0029213B"/>
    <w:rsid w:val="002957BF"/>
    <w:rsid w:val="002A0792"/>
    <w:rsid w:val="002A3CFC"/>
    <w:rsid w:val="002B00E2"/>
    <w:rsid w:val="002B09D7"/>
    <w:rsid w:val="002B1C04"/>
    <w:rsid w:val="002B55F9"/>
    <w:rsid w:val="002B55FA"/>
    <w:rsid w:val="002B584D"/>
    <w:rsid w:val="002B5900"/>
    <w:rsid w:val="002C0A1E"/>
    <w:rsid w:val="002C1B89"/>
    <w:rsid w:val="002C23B4"/>
    <w:rsid w:val="002C36B2"/>
    <w:rsid w:val="002D0737"/>
    <w:rsid w:val="002D5F04"/>
    <w:rsid w:val="002D63FC"/>
    <w:rsid w:val="002D78E3"/>
    <w:rsid w:val="002E0666"/>
    <w:rsid w:val="002E3CEF"/>
    <w:rsid w:val="002E6C13"/>
    <w:rsid w:val="002F61C3"/>
    <w:rsid w:val="002F6E4B"/>
    <w:rsid w:val="002F749F"/>
    <w:rsid w:val="002F7A54"/>
    <w:rsid w:val="00302CA2"/>
    <w:rsid w:val="0030378F"/>
    <w:rsid w:val="00304BD0"/>
    <w:rsid w:val="00305873"/>
    <w:rsid w:val="00317BF5"/>
    <w:rsid w:val="00322828"/>
    <w:rsid w:val="00327EEA"/>
    <w:rsid w:val="00327FBA"/>
    <w:rsid w:val="0033033C"/>
    <w:rsid w:val="00331DFA"/>
    <w:rsid w:val="003368C7"/>
    <w:rsid w:val="00336F6A"/>
    <w:rsid w:val="003414AD"/>
    <w:rsid w:val="00346288"/>
    <w:rsid w:val="00350724"/>
    <w:rsid w:val="003520D7"/>
    <w:rsid w:val="0035671E"/>
    <w:rsid w:val="003571CF"/>
    <w:rsid w:val="003617CD"/>
    <w:rsid w:val="00363D47"/>
    <w:rsid w:val="00365FE6"/>
    <w:rsid w:val="00367D3A"/>
    <w:rsid w:val="00370DE0"/>
    <w:rsid w:val="00371C24"/>
    <w:rsid w:val="00375CB3"/>
    <w:rsid w:val="00375DD1"/>
    <w:rsid w:val="00376A2E"/>
    <w:rsid w:val="003900C5"/>
    <w:rsid w:val="0039259B"/>
    <w:rsid w:val="003A05FC"/>
    <w:rsid w:val="003A3AA7"/>
    <w:rsid w:val="003A6DDD"/>
    <w:rsid w:val="003A78DD"/>
    <w:rsid w:val="003B0330"/>
    <w:rsid w:val="003B09BA"/>
    <w:rsid w:val="003B0EC9"/>
    <w:rsid w:val="003B6FD9"/>
    <w:rsid w:val="003C3492"/>
    <w:rsid w:val="003C4EDF"/>
    <w:rsid w:val="003C6678"/>
    <w:rsid w:val="003C6AE4"/>
    <w:rsid w:val="003D00FF"/>
    <w:rsid w:val="003D165A"/>
    <w:rsid w:val="003D6296"/>
    <w:rsid w:val="003D6ADA"/>
    <w:rsid w:val="003E2696"/>
    <w:rsid w:val="003E29C1"/>
    <w:rsid w:val="003E4B03"/>
    <w:rsid w:val="003F2B3C"/>
    <w:rsid w:val="003F2C54"/>
    <w:rsid w:val="003F6203"/>
    <w:rsid w:val="003F6C67"/>
    <w:rsid w:val="003F71F4"/>
    <w:rsid w:val="00403B12"/>
    <w:rsid w:val="00407DFF"/>
    <w:rsid w:val="00410B80"/>
    <w:rsid w:val="00413396"/>
    <w:rsid w:val="0041678E"/>
    <w:rsid w:val="004227A3"/>
    <w:rsid w:val="00426D53"/>
    <w:rsid w:val="00430512"/>
    <w:rsid w:val="00431AF1"/>
    <w:rsid w:val="00432449"/>
    <w:rsid w:val="004362BB"/>
    <w:rsid w:val="0043761E"/>
    <w:rsid w:val="00443E55"/>
    <w:rsid w:val="00445BB2"/>
    <w:rsid w:val="00451986"/>
    <w:rsid w:val="00451B65"/>
    <w:rsid w:val="00454494"/>
    <w:rsid w:val="004567D7"/>
    <w:rsid w:val="00456B70"/>
    <w:rsid w:val="0046078A"/>
    <w:rsid w:val="00460BD5"/>
    <w:rsid w:val="004645AB"/>
    <w:rsid w:val="00464F40"/>
    <w:rsid w:val="004663DA"/>
    <w:rsid w:val="00471875"/>
    <w:rsid w:val="00472F0A"/>
    <w:rsid w:val="00472F25"/>
    <w:rsid w:val="00474987"/>
    <w:rsid w:val="00475633"/>
    <w:rsid w:val="00475F36"/>
    <w:rsid w:val="0047795A"/>
    <w:rsid w:val="00480063"/>
    <w:rsid w:val="004854A0"/>
    <w:rsid w:val="00486C51"/>
    <w:rsid w:val="00487E53"/>
    <w:rsid w:val="00490EF2"/>
    <w:rsid w:val="004925F6"/>
    <w:rsid w:val="00493E00"/>
    <w:rsid w:val="0049455C"/>
    <w:rsid w:val="00494E77"/>
    <w:rsid w:val="00495C4B"/>
    <w:rsid w:val="004A0396"/>
    <w:rsid w:val="004A5FB6"/>
    <w:rsid w:val="004A68D8"/>
    <w:rsid w:val="004B15E5"/>
    <w:rsid w:val="004B3087"/>
    <w:rsid w:val="004B3E43"/>
    <w:rsid w:val="004C0D24"/>
    <w:rsid w:val="004C147F"/>
    <w:rsid w:val="004C327F"/>
    <w:rsid w:val="004C474D"/>
    <w:rsid w:val="004C4BB6"/>
    <w:rsid w:val="004C63C8"/>
    <w:rsid w:val="004D2139"/>
    <w:rsid w:val="004D2473"/>
    <w:rsid w:val="004D29BC"/>
    <w:rsid w:val="004D3009"/>
    <w:rsid w:val="004D4A37"/>
    <w:rsid w:val="004D71A8"/>
    <w:rsid w:val="004E33A3"/>
    <w:rsid w:val="004E54A6"/>
    <w:rsid w:val="004E6808"/>
    <w:rsid w:val="004F1F58"/>
    <w:rsid w:val="004F36CF"/>
    <w:rsid w:val="004F3A33"/>
    <w:rsid w:val="004F59F2"/>
    <w:rsid w:val="005008F5"/>
    <w:rsid w:val="00500CC0"/>
    <w:rsid w:val="00503C01"/>
    <w:rsid w:val="00507FC7"/>
    <w:rsid w:val="005129A2"/>
    <w:rsid w:val="00514EB9"/>
    <w:rsid w:val="0052112C"/>
    <w:rsid w:val="00525C29"/>
    <w:rsid w:val="0052631E"/>
    <w:rsid w:val="00527B81"/>
    <w:rsid w:val="00527D7A"/>
    <w:rsid w:val="00540C1C"/>
    <w:rsid w:val="00542FF6"/>
    <w:rsid w:val="00547549"/>
    <w:rsid w:val="00547E25"/>
    <w:rsid w:val="005501B1"/>
    <w:rsid w:val="00552DD7"/>
    <w:rsid w:val="00561390"/>
    <w:rsid w:val="005626E8"/>
    <w:rsid w:val="00563DBF"/>
    <w:rsid w:val="005722A2"/>
    <w:rsid w:val="00573653"/>
    <w:rsid w:val="0057394E"/>
    <w:rsid w:val="005740B0"/>
    <w:rsid w:val="005749D2"/>
    <w:rsid w:val="0058073D"/>
    <w:rsid w:val="00582CAF"/>
    <w:rsid w:val="0058575D"/>
    <w:rsid w:val="00586D45"/>
    <w:rsid w:val="0058753A"/>
    <w:rsid w:val="005902A7"/>
    <w:rsid w:val="00592D06"/>
    <w:rsid w:val="00594283"/>
    <w:rsid w:val="00595556"/>
    <w:rsid w:val="00597A37"/>
    <w:rsid w:val="00597DB3"/>
    <w:rsid w:val="005A4875"/>
    <w:rsid w:val="005A67D6"/>
    <w:rsid w:val="005A6A22"/>
    <w:rsid w:val="005A6FB5"/>
    <w:rsid w:val="005A7641"/>
    <w:rsid w:val="005A795F"/>
    <w:rsid w:val="005B5919"/>
    <w:rsid w:val="005B7831"/>
    <w:rsid w:val="005C385B"/>
    <w:rsid w:val="005C49B2"/>
    <w:rsid w:val="005D1D00"/>
    <w:rsid w:val="005D39ED"/>
    <w:rsid w:val="005E3FAD"/>
    <w:rsid w:val="005E528B"/>
    <w:rsid w:val="005E5ED1"/>
    <w:rsid w:val="005E7619"/>
    <w:rsid w:val="005F13E8"/>
    <w:rsid w:val="005F2C40"/>
    <w:rsid w:val="005F6394"/>
    <w:rsid w:val="005F7C52"/>
    <w:rsid w:val="00601ED3"/>
    <w:rsid w:val="00603D02"/>
    <w:rsid w:val="006079AF"/>
    <w:rsid w:val="00614475"/>
    <w:rsid w:val="006206A0"/>
    <w:rsid w:val="006254F3"/>
    <w:rsid w:val="00626BC8"/>
    <w:rsid w:val="0063071B"/>
    <w:rsid w:val="0063179B"/>
    <w:rsid w:val="0063417D"/>
    <w:rsid w:val="00640A1D"/>
    <w:rsid w:val="0064159D"/>
    <w:rsid w:val="00652290"/>
    <w:rsid w:val="006639DC"/>
    <w:rsid w:val="006672B6"/>
    <w:rsid w:val="00670ACD"/>
    <w:rsid w:val="006710FB"/>
    <w:rsid w:val="00681392"/>
    <w:rsid w:val="006909C1"/>
    <w:rsid w:val="00691773"/>
    <w:rsid w:val="00696B80"/>
    <w:rsid w:val="0069772E"/>
    <w:rsid w:val="006A1FFC"/>
    <w:rsid w:val="006A21FD"/>
    <w:rsid w:val="006A632F"/>
    <w:rsid w:val="006B10EF"/>
    <w:rsid w:val="006B23B9"/>
    <w:rsid w:val="006B4E07"/>
    <w:rsid w:val="006B5156"/>
    <w:rsid w:val="006B541F"/>
    <w:rsid w:val="006B7164"/>
    <w:rsid w:val="006C07FF"/>
    <w:rsid w:val="006C14D6"/>
    <w:rsid w:val="006C280A"/>
    <w:rsid w:val="006C3697"/>
    <w:rsid w:val="006C389A"/>
    <w:rsid w:val="006C7743"/>
    <w:rsid w:val="006C7D00"/>
    <w:rsid w:val="006D216C"/>
    <w:rsid w:val="006D5041"/>
    <w:rsid w:val="006D5207"/>
    <w:rsid w:val="006E3600"/>
    <w:rsid w:val="006E672B"/>
    <w:rsid w:val="006E6E1D"/>
    <w:rsid w:val="006F0990"/>
    <w:rsid w:val="006F0B90"/>
    <w:rsid w:val="0070095D"/>
    <w:rsid w:val="00700B85"/>
    <w:rsid w:val="00705F1E"/>
    <w:rsid w:val="00711512"/>
    <w:rsid w:val="00716737"/>
    <w:rsid w:val="00721DC5"/>
    <w:rsid w:val="007239C8"/>
    <w:rsid w:val="00725879"/>
    <w:rsid w:val="00727E8A"/>
    <w:rsid w:val="00730C83"/>
    <w:rsid w:val="00730D82"/>
    <w:rsid w:val="0073129A"/>
    <w:rsid w:val="007347AD"/>
    <w:rsid w:val="0073562B"/>
    <w:rsid w:val="00737DE8"/>
    <w:rsid w:val="00741474"/>
    <w:rsid w:val="00742661"/>
    <w:rsid w:val="00762D4D"/>
    <w:rsid w:val="0076422C"/>
    <w:rsid w:val="007654FC"/>
    <w:rsid w:val="00765FFB"/>
    <w:rsid w:val="00771796"/>
    <w:rsid w:val="007722C0"/>
    <w:rsid w:val="00773E97"/>
    <w:rsid w:val="00774CA2"/>
    <w:rsid w:val="00780DE9"/>
    <w:rsid w:val="0078619A"/>
    <w:rsid w:val="007863A8"/>
    <w:rsid w:val="00790FDD"/>
    <w:rsid w:val="00793760"/>
    <w:rsid w:val="00794770"/>
    <w:rsid w:val="00794916"/>
    <w:rsid w:val="007974D7"/>
    <w:rsid w:val="00797C97"/>
    <w:rsid w:val="007A0C63"/>
    <w:rsid w:val="007A29C3"/>
    <w:rsid w:val="007B3A55"/>
    <w:rsid w:val="007B5094"/>
    <w:rsid w:val="007B56C3"/>
    <w:rsid w:val="007C17EC"/>
    <w:rsid w:val="007C1E79"/>
    <w:rsid w:val="007C4FCF"/>
    <w:rsid w:val="007D42EE"/>
    <w:rsid w:val="007D7D67"/>
    <w:rsid w:val="007E0060"/>
    <w:rsid w:val="007E1560"/>
    <w:rsid w:val="007E5D8F"/>
    <w:rsid w:val="007E7C1A"/>
    <w:rsid w:val="007F1D7B"/>
    <w:rsid w:val="00801E4C"/>
    <w:rsid w:val="00802148"/>
    <w:rsid w:val="00803176"/>
    <w:rsid w:val="008067FB"/>
    <w:rsid w:val="00807801"/>
    <w:rsid w:val="008107A6"/>
    <w:rsid w:val="00812396"/>
    <w:rsid w:val="00813055"/>
    <w:rsid w:val="008156E2"/>
    <w:rsid w:val="008163A1"/>
    <w:rsid w:val="008253F3"/>
    <w:rsid w:val="00832217"/>
    <w:rsid w:val="00832A9E"/>
    <w:rsid w:val="0083344D"/>
    <w:rsid w:val="008338FF"/>
    <w:rsid w:val="0083458A"/>
    <w:rsid w:val="008426AB"/>
    <w:rsid w:val="00844000"/>
    <w:rsid w:val="00853BAE"/>
    <w:rsid w:val="00853E5A"/>
    <w:rsid w:val="00854315"/>
    <w:rsid w:val="0085450F"/>
    <w:rsid w:val="00854D77"/>
    <w:rsid w:val="008572DA"/>
    <w:rsid w:val="00861BDD"/>
    <w:rsid w:val="00862CD2"/>
    <w:rsid w:val="00864391"/>
    <w:rsid w:val="00865544"/>
    <w:rsid w:val="008677DB"/>
    <w:rsid w:val="00874A08"/>
    <w:rsid w:val="008771B6"/>
    <w:rsid w:val="008772D9"/>
    <w:rsid w:val="0088464F"/>
    <w:rsid w:val="008858D3"/>
    <w:rsid w:val="00891A5D"/>
    <w:rsid w:val="0089649C"/>
    <w:rsid w:val="00896FBA"/>
    <w:rsid w:val="008A15E5"/>
    <w:rsid w:val="008A1BBD"/>
    <w:rsid w:val="008A361E"/>
    <w:rsid w:val="008B163A"/>
    <w:rsid w:val="008B4BE1"/>
    <w:rsid w:val="008C0D4D"/>
    <w:rsid w:val="008C2F4A"/>
    <w:rsid w:val="008C5565"/>
    <w:rsid w:val="008C6CE0"/>
    <w:rsid w:val="008C7CC2"/>
    <w:rsid w:val="008D60DE"/>
    <w:rsid w:val="008E2226"/>
    <w:rsid w:val="008E534C"/>
    <w:rsid w:val="008F2249"/>
    <w:rsid w:val="008F302C"/>
    <w:rsid w:val="008F37AC"/>
    <w:rsid w:val="008F664E"/>
    <w:rsid w:val="008F69C5"/>
    <w:rsid w:val="009051EA"/>
    <w:rsid w:val="009058D7"/>
    <w:rsid w:val="00915FBD"/>
    <w:rsid w:val="00920A5D"/>
    <w:rsid w:val="009218E5"/>
    <w:rsid w:val="0092696C"/>
    <w:rsid w:val="00926F0A"/>
    <w:rsid w:val="00927EB4"/>
    <w:rsid w:val="00931A99"/>
    <w:rsid w:val="00932F55"/>
    <w:rsid w:val="0093398A"/>
    <w:rsid w:val="00934EB1"/>
    <w:rsid w:val="009364B2"/>
    <w:rsid w:val="00937B85"/>
    <w:rsid w:val="009507C0"/>
    <w:rsid w:val="009526C1"/>
    <w:rsid w:val="00956286"/>
    <w:rsid w:val="00970BD0"/>
    <w:rsid w:val="00970C26"/>
    <w:rsid w:val="009719DC"/>
    <w:rsid w:val="009827D1"/>
    <w:rsid w:val="00984A57"/>
    <w:rsid w:val="0098706A"/>
    <w:rsid w:val="0098758B"/>
    <w:rsid w:val="0099259A"/>
    <w:rsid w:val="00995086"/>
    <w:rsid w:val="0099626D"/>
    <w:rsid w:val="00997B27"/>
    <w:rsid w:val="009A3239"/>
    <w:rsid w:val="009A60A0"/>
    <w:rsid w:val="009B0B8B"/>
    <w:rsid w:val="009B1872"/>
    <w:rsid w:val="009B29DB"/>
    <w:rsid w:val="009B3465"/>
    <w:rsid w:val="009B482F"/>
    <w:rsid w:val="009B6943"/>
    <w:rsid w:val="009B6CF9"/>
    <w:rsid w:val="009B7C7C"/>
    <w:rsid w:val="009C00CC"/>
    <w:rsid w:val="009C2461"/>
    <w:rsid w:val="009C3D00"/>
    <w:rsid w:val="009C5479"/>
    <w:rsid w:val="009C5CB6"/>
    <w:rsid w:val="009C7DFF"/>
    <w:rsid w:val="009D215C"/>
    <w:rsid w:val="009D70C9"/>
    <w:rsid w:val="009D7EDD"/>
    <w:rsid w:val="009E2D46"/>
    <w:rsid w:val="009E2DD8"/>
    <w:rsid w:val="009E49F6"/>
    <w:rsid w:val="009E4AF7"/>
    <w:rsid w:val="009E5BC4"/>
    <w:rsid w:val="009F08FE"/>
    <w:rsid w:val="009F4D17"/>
    <w:rsid w:val="00A0048D"/>
    <w:rsid w:val="00A018D8"/>
    <w:rsid w:val="00A01F75"/>
    <w:rsid w:val="00A03B3F"/>
    <w:rsid w:val="00A04AFB"/>
    <w:rsid w:val="00A05BB1"/>
    <w:rsid w:val="00A102AA"/>
    <w:rsid w:val="00A119FB"/>
    <w:rsid w:val="00A1234A"/>
    <w:rsid w:val="00A17A29"/>
    <w:rsid w:val="00A2137B"/>
    <w:rsid w:val="00A31881"/>
    <w:rsid w:val="00A31CF1"/>
    <w:rsid w:val="00A41144"/>
    <w:rsid w:val="00A4332A"/>
    <w:rsid w:val="00A457BC"/>
    <w:rsid w:val="00A51825"/>
    <w:rsid w:val="00A536D2"/>
    <w:rsid w:val="00A54535"/>
    <w:rsid w:val="00A60CD9"/>
    <w:rsid w:val="00A65159"/>
    <w:rsid w:val="00A74BC4"/>
    <w:rsid w:val="00A7532C"/>
    <w:rsid w:val="00A7789C"/>
    <w:rsid w:val="00A81C93"/>
    <w:rsid w:val="00A84D71"/>
    <w:rsid w:val="00A87108"/>
    <w:rsid w:val="00A93E50"/>
    <w:rsid w:val="00A94927"/>
    <w:rsid w:val="00AA229F"/>
    <w:rsid w:val="00AA2663"/>
    <w:rsid w:val="00AA2D5D"/>
    <w:rsid w:val="00AB0423"/>
    <w:rsid w:val="00AC0B30"/>
    <w:rsid w:val="00AC1583"/>
    <w:rsid w:val="00AC41D6"/>
    <w:rsid w:val="00AC5989"/>
    <w:rsid w:val="00AC7A5B"/>
    <w:rsid w:val="00AD0402"/>
    <w:rsid w:val="00AD0DEC"/>
    <w:rsid w:val="00AD0E7B"/>
    <w:rsid w:val="00AD3AEA"/>
    <w:rsid w:val="00AD519E"/>
    <w:rsid w:val="00AD5DEF"/>
    <w:rsid w:val="00AD7FF2"/>
    <w:rsid w:val="00AE1D75"/>
    <w:rsid w:val="00AE2894"/>
    <w:rsid w:val="00AE3280"/>
    <w:rsid w:val="00AE5C8A"/>
    <w:rsid w:val="00AF587C"/>
    <w:rsid w:val="00B02136"/>
    <w:rsid w:val="00B04710"/>
    <w:rsid w:val="00B06374"/>
    <w:rsid w:val="00B10AAB"/>
    <w:rsid w:val="00B1711A"/>
    <w:rsid w:val="00B17CB7"/>
    <w:rsid w:val="00B245BD"/>
    <w:rsid w:val="00B31ECE"/>
    <w:rsid w:val="00B326A1"/>
    <w:rsid w:val="00B32865"/>
    <w:rsid w:val="00B34A6E"/>
    <w:rsid w:val="00B3757E"/>
    <w:rsid w:val="00B42374"/>
    <w:rsid w:val="00B4316E"/>
    <w:rsid w:val="00B45D9F"/>
    <w:rsid w:val="00B46F5B"/>
    <w:rsid w:val="00B501D9"/>
    <w:rsid w:val="00B51657"/>
    <w:rsid w:val="00B53EC6"/>
    <w:rsid w:val="00B603D8"/>
    <w:rsid w:val="00B60ADE"/>
    <w:rsid w:val="00B659D1"/>
    <w:rsid w:val="00B65B15"/>
    <w:rsid w:val="00B71900"/>
    <w:rsid w:val="00B745E7"/>
    <w:rsid w:val="00B774ED"/>
    <w:rsid w:val="00B81F8E"/>
    <w:rsid w:val="00B83710"/>
    <w:rsid w:val="00B840D7"/>
    <w:rsid w:val="00B94355"/>
    <w:rsid w:val="00BA2787"/>
    <w:rsid w:val="00BA4E69"/>
    <w:rsid w:val="00BA6F04"/>
    <w:rsid w:val="00BA7D82"/>
    <w:rsid w:val="00BB03FB"/>
    <w:rsid w:val="00BB4FFE"/>
    <w:rsid w:val="00BC0A83"/>
    <w:rsid w:val="00BC38EF"/>
    <w:rsid w:val="00BC422E"/>
    <w:rsid w:val="00BD2B29"/>
    <w:rsid w:val="00BE127A"/>
    <w:rsid w:val="00BE2115"/>
    <w:rsid w:val="00BE3EE2"/>
    <w:rsid w:val="00BE4DB7"/>
    <w:rsid w:val="00BE5896"/>
    <w:rsid w:val="00BE6369"/>
    <w:rsid w:val="00BF2CED"/>
    <w:rsid w:val="00BF4185"/>
    <w:rsid w:val="00BF4894"/>
    <w:rsid w:val="00BF6F4C"/>
    <w:rsid w:val="00BF7233"/>
    <w:rsid w:val="00BF75B5"/>
    <w:rsid w:val="00C01980"/>
    <w:rsid w:val="00C05622"/>
    <w:rsid w:val="00C05626"/>
    <w:rsid w:val="00C13166"/>
    <w:rsid w:val="00C174ED"/>
    <w:rsid w:val="00C20151"/>
    <w:rsid w:val="00C255DA"/>
    <w:rsid w:val="00C30114"/>
    <w:rsid w:val="00C30318"/>
    <w:rsid w:val="00C36CAC"/>
    <w:rsid w:val="00C421D2"/>
    <w:rsid w:val="00C4506E"/>
    <w:rsid w:val="00C4542E"/>
    <w:rsid w:val="00C520BD"/>
    <w:rsid w:val="00C525E6"/>
    <w:rsid w:val="00C63A3E"/>
    <w:rsid w:val="00C66432"/>
    <w:rsid w:val="00C665D7"/>
    <w:rsid w:val="00C6752B"/>
    <w:rsid w:val="00C72038"/>
    <w:rsid w:val="00C72E6D"/>
    <w:rsid w:val="00C830D6"/>
    <w:rsid w:val="00C866FA"/>
    <w:rsid w:val="00C908C9"/>
    <w:rsid w:val="00C95406"/>
    <w:rsid w:val="00C97205"/>
    <w:rsid w:val="00C97EC9"/>
    <w:rsid w:val="00CA00CF"/>
    <w:rsid w:val="00CA2211"/>
    <w:rsid w:val="00CA347F"/>
    <w:rsid w:val="00CA66D4"/>
    <w:rsid w:val="00CB128C"/>
    <w:rsid w:val="00CB366A"/>
    <w:rsid w:val="00CB3BFE"/>
    <w:rsid w:val="00CB6E5C"/>
    <w:rsid w:val="00CB7788"/>
    <w:rsid w:val="00CC0687"/>
    <w:rsid w:val="00CC73AF"/>
    <w:rsid w:val="00CD1BB0"/>
    <w:rsid w:val="00CD1D46"/>
    <w:rsid w:val="00CD2178"/>
    <w:rsid w:val="00CD25A4"/>
    <w:rsid w:val="00CD79E4"/>
    <w:rsid w:val="00CE1438"/>
    <w:rsid w:val="00CE254E"/>
    <w:rsid w:val="00CE4F99"/>
    <w:rsid w:val="00CF2395"/>
    <w:rsid w:val="00CF2927"/>
    <w:rsid w:val="00CF52F6"/>
    <w:rsid w:val="00CF592F"/>
    <w:rsid w:val="00CF5FB6"/>
    <w:rsid w:val="00CF7EFE"/>
    <w:rsid w:val="00D01C57"/>
    <w:rsid w:val="00D036EE"/>
    <w:rsid w:val="00D03C4A"/>
    <w:rsid w:val="00D05592"/>
    <w:rsid w:val="00D07639"/>
    <w:rsid w:val="00D11D7E"/>
    <w:rsid w:val="00D14554"/>
    <w:rsid w:val="00D150A9"/>
    <w:rsid w:val="00D15B9A"/>
    <w:rsid w:val="00D22866"/>
    <w:rsid w:val="00D3048C"/>
    <w:rsid w:val="00D30F02"/>
    <w:rsid w:val="00D3434A"/>
    <w:rsid w:val="00D345F0"/>
    <w:rsid w:val="00D361AD"/>
    <w:rsid w:val="00D45413"/>
    <w:rsid w:val="00D510CE"/>
    <w:rsid w:val="00D54D5F"/>
    <w:rsid w:val="00D55EA9"/>
    <w:rsid w:val="00D56C7A"/>
    <w:rsid w:val="00D57C0B"/>
    <w:rsid w:val="00D6500A"/>
    <w:rsid w:val="00D659E6"/>
    <w:rsid w:val="00D65BC6"/>
    <w:rsid w:val="00D7335B"/>
    <w:rsid w:val="00D81F57"/>
    <w:rsid w:val="00D829BE"/>
    <w:rsid w:val="00D85682"/>
    <w:rsid w:val="00D901F5"/>
    <w:rsid w:val="00D915B7"/>
    <w:rsid w:val="00D919B2"/>
    <w:rsid w:val="00D95C20"/>
    <w:rsid w:val="00D961F2"/>
    <w:rsid w:val="00DA2C73"/>
    <w:rsid w:val="00DA3ABD"/>
    <w:rsid w:val="00DA3CE5"/>
    <w:rsid w:val="00DA4493"/>
    <w:rsid w:val="00DA597A"/>
    <w:rsid w:val="00DA74B9"/>
    <w:rsid w:val="00DA755A"/>
    <w:rsid w:val="00DB06FD"/>
    <w:rsid w:val="00DB2B5A"/>
    <w:rsid w:val="00DB6980"/>
    <w:rsid w:val="00DC26EA"/>
    <w:rsid w:val="00DC2ACD"/>
    <w:rsid w:val="00DC2B05"/>
    <w:rsid w:val="00DC2B66"/>
    <w:rsid w:val="00DC6347"/>
    <w:rsid w:val="00DC6EE9"/>
    <w:rsid w:val="00DC71F1"/>
    <w:rsid w:val="00DD06CA"/>
    <w:rsid w:val="00DD36FB"/>
    <w:rsid w:val="00DD55ED"/>
    <w:rsid w:val="00DE1FC1"/>
    <w:rsid w:val="00DF344D"/>
    <w:rsid w:val="00DF75D9"/>
    <w:rsid w:val="00E000D9"/>
    <w:rsid w:val="00E01413"/>
    <w:rsid w:val="00E02644"/>
    <w:rsid w:val="00E10F7F"/>
    <w:rsid w:val="00E138A8"/>
    <w:rsid w:val="00E14BBB"/>
    <w:rsid w:val="00E17576"/>
    <w:rsid w:val="00E21C1B"/>
    <w:rsid w:val="00E26F42"/>
    <w:rsid w:val="00E30AD0"/>
    <w:rsid w:val="00E3168A"/>
    <w:rsid w:val="00E406CC"/>
    <w:rsid w:val="00E41103"/>
    <w:rsid w:val="00E4753E"/>
    <w:rsid w:val="00E50F48"/>
    <w:rsid w:val="00E53AFE"/>
    <w:rsid w:val="00E55C8B"/>
    <w:rsid w:val="00E56D6E"/>
    <w:rsid w:val="00E64B78"/>
    <w:rsid w:val="00E6731A"/>
    <w:rsid w:val="00E67FB1"/>
    <w:rsid w:val="00E72B73"/>
    <w:rsid w:val="00E75238"/>
    <w:rsid w:val="00E82129"/>
    <w:rsid w:val="00E82677"/>
    <w:rsid w:val="00E82D82"/>
    <w:rsid w:val="00E830EE"/>
    <w:rsid w:val="00E84142"/>
    <w:rsid w:val="00E8771C"/>
    <w:rsid w:val="00E87A86"/>
    <w:rsid w:val="00E91D23"/>
    <w:rsid w:val="00E93EB8"/>
    <w:rsid w:val="00EA0143"/>
    <w:rsid w:val="00EA3BF7"/>
    <w:rsid w:val="00EA56C2"/>
    <w:rsid w:val="00EA6096"/>
    <w:rsid w:val="00EB0C48"/>
    <w:rsid w:val="00EB104D"/>
    <w:rsid w:val="00EB105D"/>
    <w:rsid w:val="00EB4EBE"/>
    <w:rsid w:val="00EC06CF"/>
    <w:rsid w:val="00EC06D0"/>
    <w:rsid w:val="00EC09FA"/>
    <w:rsid w:val="00EC3185"/>
    <w:rsid w:val="00EC5E2F"/>
    <w:rsid w:val="00EC68AF"/>
    <w:rsid w:val="00EC6C57"/>
    <w:rsid w:val="00EC6D20"/>
    <w:rsid w:val="00EC79C4"/>
    <w:rsid w:val="00ED163B"/>
    <w:rsid w:val="00EE1F88"/>
    <w:rsid w:val="00EE2103"/>
    <w:rsid w:val="00EE4217"/>
    <w:rsid w:val="00EE42EC"/>
    <w:rsid w:val="00EE5613"/>
    <w:rsid w:val="00EE5EF0"/>
    <w:rsid w:val="00EE6B47"/>
    <w:rsid w:val="00EF206E"/>
    <w:rsid w:val="00EF20FC"/>
    <w:rsid w:val="00EF6E86"/>
    <w:rsid w:val="00F01B0D"/>
    <w:rsid w:val="00F02C1A"/>
    <w:rsid w:val="00F03646"/>
    <w:rsid w:val="00F04323"/>
    <w:rsid w:val="00F045B7"/>
    <w:rsid w:val="00F1207D"/>
    <w:rsid w:val="00F15728"/>
    <w:rsid w:val="00F2053E"/>
    <w:rsid w:val="00F252A1"/>
    <w:rsid w:val="00F26B15"/>
    <w:rsid w:val="00F30992"/>
    <w:rsid w:val="00F34FA5"/>
    <w:rsid w:val="00F41CC6"/>
    <w:rsid w:val="00F45577"/>
    <w:rsid w:val="00F553AC"/>
    <w:rsid w:val="00F57282"/>
    <w:rsid w:val="00F611ED"/>
    <w:rsid w:val="00F67F86"/>
    <w:rsid w:val="00F7066A"/>
    <w:rsid w:val="00F77F21"/>
    <w:rsid w:val="00F80326"/>
    <w:rsid w:val="00F818F3"/>
    <w:rsid w:val="00F839BD"/>
    <w:rsid w:val="00F8468C"/>
    <w:rsid w:val="00F84AAE"/>
    <w:rsid w:val="00F8553D"/>
    <w:rsid w:val="00F903AD"/>
    <w:rsid w:val="00F9185B"/>
    <w:rsid w:val="00F94DC8"/>
    <w:rsid w:val="00F9502A"/>
    <w:rsid w:val="00FA1F2D"/>
    <w:rsid w:val="00FB11B8"/>
    <w:rsid w:val="00FB6DD9"/>
    <w:rsid w:val="00FC0CB2"/>
    <w:rsid w:val="00FC1CEB"/>
    <w:rsid w:val="00FC20CC"/>
    <w:rsid w:val="00FC3BCB"/>
    <w:rsid w:val="00FC3D2A"/>
    <w:rsid w:val="00FC4EF0"/>
    <w:rsid w:val="00FC5372"/>
    <w:rsid w:val="00FC61DE"/>
    <w:rsid w:val="00FC6AAA"/>
    <w:rsid w:val="00FD0E3C"/>
    <w:rsid w:val="00FD0FD0"/>
    <w:rsid w:val="00FD336D"/>
    <w:rsid w:val="00FD3F47"/>
    <w:rsid w:val="00FD563B"/>
    <w:rsid w:val="00FE7A54"/>
    <w:rsid w:val="00FF0509"/>
    <w:rsid w:val="00FF43F7"/>
    <w:rsid w:val="00FF68D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733F3"/>
  <w15:chartTrackingRefBased/>
  <w15:docId w15:val="{0C65C652-1893-4DC9-944D-51B4CBE92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D60DE"/>
    <w:pPr>
      <w:ind w:left="720"/>
      <w:contextualSpacing/>
    </w:pPr>
  </w:style>
  <w:style w:type="table" w:styleId="Grigliatabella">
    <w:name w:val="Table Grid"/>
    <w:basedOn w:val="Tabellanormale"/>
    <w:uiPriority w:val="39"/>
    <w:rsid w:val="00DF3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EE42EC"/>
    <w:rPr>
      <w:color w:val="808080"/>
    </w:rPr>
  </w:style>
  <w:style w:type="paragraph" w:styleId="Testofumetto">
    <w:name w:val="Balloon Text"/>
    <w:basedOn w:val="Normale"/>
    <w:link w:val="TestofumettoCarattere"/>
    <w:uiPriority w:val="99"/>
    <w:semiHidden/>
    <w:unhideWhenUsed/>
    <w:rsid w:val="00246AE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246AE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CC8990-372F-4192-97A0-8E4368F0D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1842</TotalTime>
  <Pages>45</Pages>
  <Words>13535</Words>
  <Characters>77150</Characters>
  <Application>Microsoft Office Word</Application>
  <DocSecurity>0</DocSecurity>
  <Lines>642</Lines>
  <Paragraphs>181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90504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FERRARI NICOLO'</dc:creator>
  <cp:keywords/>
  <dc:description/>
  <cp:lastModifiedBy>Nico</cp:lastModifiedBy>
  <cp:revision>851</cp:revision>
  <dcterms:created xsi:type="dcterms:W3CDTF">2019-11-21T13:33:00Z</dcterms:created>
  <dcterms:modified xsi:type="dcterms:W3CDTF">2020-01-20T11:08:00Z</dcterms:modified>
</cp:coreProperties>
</file>