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4gram21yqax" w:id="0"/>
      <w:bookmarkEnd w:id="0"/>
      <w:r w:rsidDel="00000000" w:rsidR="00000000" w:rsidRPr="00000000">
        <w:rPr>
          <w:rtl w:val="0"/>
        </w:rPr>
        <w:t xml:space="preserve">Lab 10: Deep Learning Tutorial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 Sam Liu, last modified Ray Huang on 2020.04.26</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objective of this tutorial is to introduce to the basic concept of DL, include the MLP model, forward/backward propagation. We also prepared some example code for basic Pytorch libraries in Jupyter notebook.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chc57ow4x0s1" w:id="1"/>
      <w:bookmarkEnd w:id="1"/>
      <w:r w:rsidDel="00000000" w:rsidR="00000000" w:rsidRPr="00000000">
        <w:rPr>
          <w:rtl w:val="0"/>
        </w:rPr>
        <w:t xml:space="preserve">Hardware and Software Setup</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Access GPU machine with ssh</w:t>
      </w:r>
    </w:p>
    <w:p w:rsidR="00000000" w:rsidDel="00000000" w:rsidP="00000000" w:rsidRDefault="00000000" w:rsidRPr="00000000" w14:paraId="0000000A">
      <w:pPr>
        <w:rPr>
          <w:b w:val="1"/>
        </w:rPr>
      </w:pPr>
      <w:r w:rsidDel="00000000" w:rsidR="00000000" w:rsidRPr="00000000">
        <w:rPr>
          <w:b w:val="1"/>
          <w:color w:val="ffffff"/>
          <w:highlight w:val="darkBlue"/>
          <w:rtl w:val="0"/>
        </w:rPr>
        <w:t xml:space="preserve">laptop</w:t>
      </w:r>
      <w:r w:rsidDel="00000000" w:rsidR="00000000" w:rsidRPr="00000000">
        <w:rPr>
          <w:b w:val="1"/>
          <w:rtl w:val="0"/>
        </w:rPr>
        <w:t xml:space="preserve"> $ ssh [username]@140.113.148.xxx</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type the password then you will see like this</w:t>
      </w:r>
    </w:p>
    <w:p w:rsidR="00000000" w:rsidDel="00000000" w:rsidP="00000000" w:rsidRDefault="00000000" w:rsidRPr="00000000" w14:paraId="0000000D">
      <w:pPr>
        <w:rPr/>
      </w:pPr>
      <w:r w:rsidDel="00000000" w:rsidR="00000000" w:rsidRPr="00000000">
        <w:rPr/>
        <w:drawing>
          <wp:inline distB="114300" distT="114300" distL="114300" distR="114300">
            <wp:extent cx="3419588" cy="1885954"/>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419588" cy="1885954"/>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0E">
      <w:pPr>
        <w:jc w:val="right"/>
        <w:rPr/>
      </w:pPr>
      <w:r w:rsidDel="00000000" w:rsidR="00000000" w:rsidRPr="00000000">
        <w:rPr>
          <w:b w:val="1"/>
          <w:color w:val="ffffff"/>
          <w:highlight w:val="darkBlue"/>
          <w:rtl w:val="0"/>
        </w:rPr>
        <w:t xml:space="preserve">ws</w:t>
      </w:r>
      <w:r w:rsidDel="00000000" w:rsidR="00000000" w:rsidRPr="00000000">
        <w:rPr>
          <w:b w:val="1"/>
          <w:rtl w:val="0"/>
        </w:rPr>
        <w:t xml:space="preserve"> : workstation</w:t>
      </w:r>
      <w:r w:rsidDel="00000000" w:rsidR="00000000" w:rsidRPr="00000000">
        <w:rPr>
          <w:rtl w:val="0"/>
        </w:rPr>
      </w:r>
    </w:p>
    <w:p w:rsidR="00000000" w:rsidDel="00000000" w:rsidP="00000000" w:rsidRDefault="00000000" w:rsidRPr="00000000" w14:paraId="0000000F">
      <w:pPr>
        <w:rPr>
          <w:shd w:fill="a4c2f4" w:val="clear"/>
        </w:rPr>
      </w:pPr>
      <w:r w:rsidDel="00000000" w:rsidR="00000000" w:rsidRPr="00000000">
        <w:rPr>
          <w:shd w:fill="a4c2f4" w:val="clear"/>
          <w:rtl w:val="0"/>
        </w:rPr>
        <w:t xml:space="preserve">make your own working directory</w:t>
      </w:r>
    </w:p>
    <w:p w:rsidR="00000000" w:rsidDel="00000000" w:rsidP="00000000" w:rsidRDefault="00000000" w:rsidRPr="00000000" w14:paraId="00000010">
      <w:pPr>
        <w:rPr/>
      </w:pPr>
      <w:r w:rsidDel="00000000" w:rsidR="00000000" w:rsidRPr="00000000">
        <w:rPr>
          <w:b w:val="1"/>
          <w:color w:val="ffffff"/>
          <w:highlight w:val="darkBlue"/>
          <w:rtl w:val="0"/>
        </w:rPr>
        <w:t xml:space="preserve">ws</w:t>
      </w:r>
      <w:r w:rsidDel="00000000" w:rsidR="00000000" w:rsidRPr="00000000">
        <w:rPr>
          <w:b w:val="1"/>
          <w:rtl w:val="0"/>
        </w:rPr>
        <w:t xml:space="preserve"> $ mkdir [whatever]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Clone the course repository </w:t>
      </w:r>
    </w:p>
    <w:p w:rsidR="00000000" w:rsidDel="00000000" w:rsidP="00000000" w:rsidRDefault="00000000" w:rsidRPr="00000000" w14:paraId="00000013">
      <w:pPr>
        <w:rPr>
          <w:b w:val="1"/>
          <w:color w:val="ff0000"/>
        </w:rPr>
      </w:pPr>
      <w:r w:rsidDel="00000000" w:rsidR="00000000" w:rsidRPr="00000000">
        <w:rPr>
          <w:b w:val="1"/>
          <w:color w:val="ffffff"/>
          <w:highlight w:val="darkBlue"/>
          <w:rtl w:val="0"/>
        </w:rPr>
        <w:t xml:space="preserve">ws</w:t>
      </w:r>
      <w:r w:rsidDel="00000000" w:rsidR="00000000" w:rsidRPr="00000000">
        <w:rPr>
          <w:b w:val="1"/>
          <w:rtl w:val="0"/>
        </w:rPr>
        <w:t xml:space="preserve"> $ cd [whatever]</w:t>
        <w:br w:type="textWrapping"/>
      </w:r>
      <w:r w:rsidDel="00000000" w:rsidR="00000000" w:rsidRPr="00000000">
        <w:rPr>
          <w:b w:val="1"/>
          <w:color w:val="ffffff"/>
          <w:highlight w:val="darkBlue"/>
          <w:rtl w:val="0"/>
        </w:rPr>
        <w:t xml:space="preserve">ws</w:t>
      </w:r>
      <w:r w:rsidDel="00000000" w:rsidR="00000000" w:rsidRPr="00000000">
        <w:rPr>
          <w:b w:val="1"/>
          <w:rtl w:val="0"/>
        </w:rPr>
        <w:t xml:space="preserve"> $ </w:t>
      </w:r>
      <w:r w:rsidDel="00000000" w:rsidR="00000000" w:rsidRPr="00000000">
        <w:rPr>
          <w:b w:val="1"/>
          <w:rtl w:val="0"/>
        </w:rPr>
        <w:t xml:space="preserve">git clone </w:t>
      </w:r>
      <w:r w:rsidDel="00000000" w:rsidR="00000000" w:rsidRPr="00000000">
        <w:rPr>
          <w:b w:val="1"/>
          <w:rtl w:val="0"/>
        </w:rPr>
        <w:t xml:space="preserve">https://github.com/Sensing-Intelligent-System/sis_lab_all_2020</w:t>
      </w: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br w:type="textWrapping"/>
      </w:r>
      <w:r w:rsidDel="00000000" w:rsidR="00000000" w:rsidRPr="00000000">
        <w:rPr>
          <w:b w:val="1"/>
          <w:color w:val="ffffff"/>
          <w:highlight w:val="darkBlue"/>
          <w:rtl w:val="0"/>
        </w:rPr>
        <w:t xml:space="preserve">ws</w:t>
      </w:r>
      <w:r w:rsidDel="00000000" w:rsidR="00000000" w:rsidRPr="00000000">
        <w:rPr>
          <w:b w:val="1"/>
          <w:rtl w:val="0"/>
        </w:rPr>
        <w:t xml:space="preserve"> $ cd sis_lab_all_2020 &amp;&amp; git pull origin master</w:t>
      </w:r>
    </w:p>
    <w:p w:rsidR="00000000" w:rsidDel="00000000" w:rsidP="00000000" w:rsidRDefault="00000000" w:rsidRPr="00000000" w14:paraId="00000015">
      <w:pPr>
        <w:rPr>
          <w:b w:val="1"/>
          <w:color w:val="ff000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Run the docker and jupyter notebook</w:t>
      </w:r>
    </w:p>
    <w:p w:rsidR="00000000" w:rsidDel="00000000" w:rsidP="00000000" w:rsidRDefault="00000000" w:rsidRPr="00000000" w14:paraId="00000017">
      <w:pPr>
        <w:rPr>
          <w:b w:val="1"/>
        </w:rPr>
      </w:pPr>
      <w:r w:rsidDel="00000000" w:rsidR="00000000" w:rsidRPr="00000000">
        <w:rPr>
          <w:b w:val="1"/>
          <w:color w:val="ffffff"/>
          <w:highlight w:val="darkBlue"/>
          <w:rtl w:val="0"/>
        </w:rPr>
        <w:t xml:space="preserve">ws</w:t>
      </w:r>
      <w:r w:rsidDel="00000000" w:rsidR="00000000" w:rsidRPr="00000000">
        <w:rPr>
          <w:b w:val="1"/>
          <w:rtl w:val="0"/>
        </w:rPr>
        <w:t xml:space="preserve"> $ source docker_run.sh</w:t>
      </w:r>
    </w:p>
    <w:p w:rsidR="00000000" w:rsidDel="00000000" w:rsidP="00000000" w:rsidRDefault="00000000" w:rsidRPr="00000000" w14:paraId="00000018">
      <w:pPr>
        <w:rPr>
          <w:b w:val="1"/>
        </w:rPr>
      </w:pPr>
      <w:r w:rsidDel="00000000" w:rsidR="00000000" w:rsidRPr="00000000">
        <w:rPr>
          <w:b w:val="1"/>
          <w:color w:val="ffffff"/>
          <w:highlight w:val="darkBlue"/>
          <w:rtl w:val="0"/>
        </w:rPr>
        <w:t xml:space="preserve">container</w:t>
      </w:r>
      <w:r w:rsidDel="00000000" w:rsidR="00000000" w:rsidRPr="00000000">
        <w:rPr>
          <w:b w:val="1"/>
          <w:rtl w:val="0"/>
        </w:rPr>
        <w:t xml:space="preserve"> # source jupyter_no_broswer.sh</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4686413" cy="1947499"/>
            <wp:effectExtent b="0" l="0" r="0" t="0"/>
            <wp:docPr id="4" name="image2.png"/>
            <a:graphic>
              <a:graphicData uri="http://schemas.openxmlformats.org/drawingml/2006/picture">
                <pic:pic>
                  <pic:nvPicPr>
                    <pic:cNvPr id="0" name="image2.png"/>
                    <pic:cNvPicPr preferRelativeResize="0"/>
                  </pic:nvPicPr>
                  <pic:blipFill>
                    <a:blip r:embed="rId7"/>
                    <a:srcRect b="24624" l="0" r="0" t="0"/>
                    <a:stretch>
                      <a:fillRect/>
                    </a:stretch>
                  </pic:blipFill>
                  <pic:spPr>
                    <a:xfrm>
                      <a:off x="0" y="0"/>
                      <a:ext cx="4686413" cy="1947499"/>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Turn on the web browser and type the </w:t>
      </w:r>
      <w:r w:rsidDel="00000000" w:rsidR="00000000" w:rsidRPr="00000000">
        <w:rPr>
          <w:b w:val="1"/>
          <w:color w:val="ff0000"/>
          <w:sz w:val="24"/>
          <w:szCs w:val="24"/>
          <w:rtl w:val="0"/>
        </w:rPr>
        <w:t xml:space="preserve">workstation’s IP</w:t>
      </w:r>
      <w:r w:rsidDel="00000000" w:rsidR="00000000" w:rsidRPr="00000000">
        <w:rPr>
          <w:rtl w:val="0"/>
        </w:rPr>
        <w:t xml:space="preserve"> and</w:t>
      </w:r>
      <w:r w:rsidDel="00000000" w:rsidR="00000000" w:rsidRPr="00000000">
        <w:rPr>
          <w:sz w:val="24"/>
          <w:szCs w:val="24"/>
          <w:rtl w:val="0"/>
        </w:rPr>
        <w:t xml:space="preserve"> </w:t>
      </w:r>
      <w:r w:rsidDel="00000000" w:rsidR="00000000" w:rsidRPr="00000000">
        <w:rPr>
          <w:b w:val="1"/>
          <w:color w:val="ff0000"/>
          <w:sz w:val="24"/>
          <w:szCs w:val="24"/>
          <w:rtl w:val="0"/>
        </w:rPr>
        <w:t xml:space="preserve">token</w:t>
      </w:r>
      <w:r w:rsidDel="00000000" w:rsidR="00000000" w:rsidRPr="00000000">
        <w:rPr>
          <w:rtl w:val="0"/>
        </w:rPr>
        <w:t xml:space="preserve"> from above</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You will see like this</w:t>
      </w: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color w:val="ff0000"/>
        </w:rPr>
        <w:drawing>
          <wp:inline distB="114300" distT="114300" distL="114300" distR="114300">
            <wp:extent cx="4695825" cy="1447800"/>
            <wp:effectExtent b="0" l="0" r="0" t="0"/>
            <wp:docPr id="3" name="image1.png"/>
            <a:graphic>
              <a:graphicData uri="http://schemas.openxmlformats.org/drawingml/2006/picture">
                <pic:pic>
                  <pic:nvPicPr>
                    <pic:cNvPr id="0" name="image1.png"/>
                    <pic:cNvPicPr preferRelativeResize="0"/>
                  </pic:nvPicPr>
                  <pic:blipFill>
                    <a:blip r:embed="rId8"/>
                    <a:srcRect b="56104" l="18444" r="18127" t="9906"/>
                    <a:stretch>
                      <a:fillRect/>
                    </a:stretch>
                  </pic:blipFill>
                  <pic:spPr>
                    <a:xfrm>
                      <a:off x="0" y="0"/>
                      <a:ext cx="469582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color w:val="ff0000"/>
          <w:rtl w:val="0"/>
        </w:rPr>
        <w:tab/>
        <w:tab/>
        <w:tab/>
        <w:tab/>
        <w:t xml:space="preserve">          </w:t>
      </w:r>
    </w:p>
    <w:sdt>
      <w:sdtPr>
        <w:docPartObj>
          <w:docPartGallery w:val="Table of Contents"/>
          <w:docPartUnique w:val="1"/>
        </w:docPartObj>
      </w:sdtPr>
      <w:sdtContent>
        <w:p w:rsidR="00000000" w:rsidDel="00000000" w:rsidP="00000000" w:rsidRDefault="00000000" w:rsidRPr="00000000" w14:paraId="00000022">
          <w:pPr>
            <w:tabs>
              <w:tab w:val="right" w:pos="9052.677165354331"/>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4gram21yqa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Lab 10: Deep Learning Tutorial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_74gram21yqax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hc57ow4x0s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and Software Setup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_chc57ow4x0s1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5puhc1p2j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_x5puhc1p2jjo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qm01wfyfb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Usage of jupyter notebook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_hqm01wfyfbgo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52.677165354331"/>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0fw0bgwxhd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Topics and Activities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_g0fw0bgwxhdt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5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adm982kyo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Topic/Activity 1 Pytorch basic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_aadm982kyolo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l15slrm10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1.1 Pytorch Tensor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_rl15slrm10vt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xf9nsimld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1.2 Pytorch Autograd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_9xf9nsimldmi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52.677165354331"/>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f5mhl8ztpd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Topic/Activity 2 Network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_sf5mhl8ztpdm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4sjn3hb2l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2.2 Pytorch Neural Network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_v4sjn3hb2lab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52.677165354331"/>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lktwhuxe8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Topic 2.2 Pytorch Multilayer Perceptron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_dlktwhuxe8nr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52.677165354331"/>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wwglharl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_uwwglharlfb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x5puhc1p2jjo" w:id="2"/>
      <w:bookmarkEnd w:id="2"/>
      <w:r w:rsidDel="00000000" w:rsidR="00000000" w:rsidRPr="00000000">
        <w:rPr>
          <w:rtl w:val="0"/>
        </w:rPr>
        <w:t xml:space="preserve">Overview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Estimated Time to Finish: 1.5 hours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completing this tutorial you should</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understand the basic deep learning architecture, concept of forward/backward propagation.</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understand how to use Pytorch module to implement the regression model.</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2"/>
        <w:rPr/>
      </w:pPr>
      <w:bookmarkStart w:colFirst="0" w:colLast="0" w:name="_hqm01wfyfbgo" w:id="3"/>
      <w:bookmarkEnd w:id="3"/>
      <w:r w:rsidDel="00000000" w:rsidR="00000000" w:rsidRPr="00000000">
        <w:rPr>
          <w:rtl w:val="0"/>
        </w:rPr>
        <w:t xml:space="preserve">Usage of jupyter notebook </w:t>
      </w:r>
    </w:p>
    <w:p w:rsidR="00000000" w:rsidDel="00000000" w:rsidP="00000000" w:rsidRDefault="00000000" w:rsidRPr="00000000" w14:paraId="00000038">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Keyboard shortcuts: (Help → Keyboard shortcuts)</w:t>
        <w:br w:type="textWrapping"/>
      </w:r>
      <w:r w:rsidDel="00000000" w:rsidR="00000000" w:rsidRPr="00000000">
        <w:rPr/>
        <w:drawing>
          <wp:inline distB="114300" distT="114300" distL="114300" distR="114300">
            <wp:extent cx="3676763" cy="2472125"/>
            <wp:effectExtent b="0" l="0" r="0" t="0"/>
            <wp:docPr id="2" name="image4.png"/>
            <a:graphic>
              <a:graphicData uri="http://schemas.openxmlformats.org/drawingml/2006/picture">
                <pic:pic>
                  <pic:nvPicPr>
                    <pic:cNvPr id="0" name="image4.png"/>
                    <pic:cNvPicPr preferRelativeResize="0"/>
                  </pic:nvPicPr>
                  <pic:blipFill>
                    <a:blip r:embed="rId9"/>
                    <a:srcRect b="49709" l="18601" r="43458" t="5523"/>
                    <a:stretch>
                      <a:fillRect/>
                    </a:stretch>
                  </pic:blipFill>
                  <pic:spPr>
                    <a:xfrm>
                      <a:off x="0" y="0"/>
                      <a:ext cx="3676763" cy="2472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Run cell: [Shift+Enter]</w:t>
      </w:r>
    </w:p>
    <w:p w:rsidR="00000000" w:rsidDel="00000000" w:rsidP="00000000" w:rsidRDefault="00000000" w:rsidRPr="00000000" w14:paraId="0000003B">
      <w:pPr>
        <w:numPr>
          <w:ilvl w:val="0"/>
          <w:numId w:val="3"/>
        </w:numPr>
        <w:ind w:left="720" w:hanging="360"/>
        <w:rPr/>
      </w:pPr>
      <w:r w:rsidDel="00000000" w:rsidR="00000000" w:rsidRPr="00000000">
        <w:rPr/>
        <w:drawing>
          <wp:inline distB="114300" distT="114300" distL="114300" distR="114300">
            <wp:extent cx="4276838" cy="2262385"/>
            <wp:effectExtent b="0" l="0" r="0" t="0"/>
            <wp:docPr id="1" name="image5.png"/>
            <a:graphic>
              <a:graphicData uri="http://schemas.openxmlformats.org/drawingml/2006/picture">
                <pic:pic>
                  <pic:nvPicPr>
                    <pic:cNvPr id="0" name="image5.png"/>
                    <pic:cNvPicPr preferRelativeResize="0"/>
                  </pic:nvPicPr>
                  <pic:blipFill>
                    <a:blip r:embed="rId10"/>
                    <a:srcRect b="60174" l="18131" r="45175" t="5813"/>
                    <a:stretch>
                      <a:fillRect/>
                    </a:stretch>
                  </pic:blipFill>
                  <pic:spPr>
                    <a:xfrm>
                      <a:off x="0" y="0"/>
                      <a:ext cx="4276838" cy="226238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2"/>
        <w:rPr/>
      </w:pPr>
      <w:bookmarkStart w:colFirst="0" w:colLast="0" w:name="_g0fw0bgwxhdt" w:id="4"/>
      <w:bookmarkEnd w:id="4"/>
      <w:r w:rsidDel="00000000" w:rsidR="00000000" w:rsidRPr="00000000">
        <w:rPr>
          <w:rtl w:val="0"/>
        </w:rPr>
        <w:t xml:space="preserve">Topics and Activities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pStyle w:val="Heading3"/>
        <w:rPr/>
      </w:pPr>
      <w:bookmarkStart w:colFirst="0" w:colLast="0" w:name="_aadm982kyolo" w:id="5"/>
      <w:bookmarkEnd w:id="5"/>
      <w:r w:rsidDel="00000000" w:rsidR="00000000" w:rsidRPr="00000000">
        <w:rPr>
          <w:rtl w:val="0"/>
        </w:rPr>
        <w:t xml:space="preserve">Topic/Activity 1 Pytorch basic library</w:t>
      </w:r>
    </w:p>
    <w:p w:rsidR="00000000" w:rsidDel="00000000" w:rsidP="00000000" w:rsidRDefault="00000000" w:rsidRPr="00000000" w14:paraId="00000041">
      <w:pPr>
        <w:jc w:val="both"/>
        <w:rPr/>
      </w:pPr>
      <w:r w:rsidDel="00000000" w:rsidR="00000000" w:rsidRPr="00000000">
        <w:rPr>
          <w:rtl w:val="0"/>
        </w:rPr>
        <w:t xml:space="preserve">Pytorch provides many convenient module like Tensor, nn, optim for creating a neural network quickly. The most important module about data computation in pytorch is </w:t>
      </w:r>
      <w:hyperlink r:id="rId11">
        <w:r w:rsidDel="00000000" w:rsidR="00000000" w:rsidRPr="00000000">
          <w:rPr>
            <w:color w:val="1155cc"/>
            <w:u w:val="single"/>
            <w:rtl w:val="0"/>
          </w:rPr>
          <w:t xml:space="preserve">torch.Tensor</w:t>
        </w:r>
      </w:hyperlink>
      <w:r w:rsidDel="00000000" w:rsidR="00000000" w:rsidRPr="00000000">
        <w:rPr>
          <w:rtl w:val="0"/>
        </w:rPr>
        <w:t xml:space="preserve">. All data forwarded into/output from neural network is shaped into ‘Tensor’ object, either are the parameters(weight) stored in Network layer. In addition, Tensor has many powerful features and functions to implement the computation behind neural network. Let's see the example1 and 2 to make friends with Tensor!</w:t>
      </w:r>
    </w:p>
    <w:p w:rsidR="00000000" w:rsidDel="00000000" w:rsidP="00000000" w:rsidRDefault="00000000" w:rsidRPr="00000000" w14:paraId="00000042">
      <w:pPr>
        <w:pStyle w:val="Heading4"/>
        <w:rPr/>
      </w:pPr>
      <w:bookmarkStart w:colFirst="0" w:colLast="0" w:name="_rl15slrm10vt" w:id="6"/>
      <w:bookmarkEnd w:id="6"/>
      <w:r w:rsidDel="00000000" w:rsidR="00000000" w:rsidRPr="00000000">
        <w:rPr>
          <w:rtl w:val="0"/>
        </w:rPr>
        <w:t xml:space="preserve">Topic 1.1 Pytorch Tensor</w:t>
      </w:r>
    </w:p>
    <w:p w:rsidR="00000000" w:rsidDel="00000000" w:rsidP="00000000" w:rsidRDefault="00000000" w:rsidRPr="00000000" w14:paraId="00000043">
      <w:pPr>
        <w:rPr/>
      </w:pPr>
      <w:r w:rsidDel="00000000" w:rsidR="00000000" w:rsidRPr="00000000">
        <w:rPr>
          <w:rtl w:val="0"/>
        </w:rPr>
        <w:t xml:space="preserve">Turn on jupyter notebook, and click </w:t>
      </w:r>
      <w:r w:rsidDel="00000000" w:rsidR="00000000" w:rsidRPr="00000000">
        <w:rPr>
          <w:rtl w:val="0"/>
        </w:rPr>
        <w:t xml:space="preserve">example1_tensor.ipynb</w:t>
      </w:r>
    </w:p>
    <w:p w:rsidR="00000000" w:rsidDel="00000000" w:rsidP="00000000" w:rsidRDefault="00000000" w:rsidRPr="00000000" w14:paraId="00000044">
      <w:pPr>
        <w:rPr/>
      </w:pPr>
      <w:r w:rsidDel="00000000" w:rsidR="00000000" w:rsidRPr="00000000">
        <w:rPr>
          <w:rtl w:val="0"/>
        </w:rPr>
        <w:t xml:space="preserve">(Estimated Time to Finish: 5 minutes)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4"/>
        <w:rPr/>
      </w:pPr>
      <w:bookmarkStart w:colFirst="0" w:colLast="0" w:name="_9xf9nsimldmi" w:id="7"/>
      <w:bookmarkEnd w:id="7"/>
      <w:r w:rsidDel="00000000" w:rsidR="00000000" w:rsidRPr="00000000">
        <w:rPr>
          <w:rtl w:val="0"/>
        </w:rPr>
        <w:t xml:space="preserve">Topic 1.2 Pytorch Autograd</w:t>
      </w:r>
    </w:p>
    <w:p w:rsidR="00000000" w:rsidDel="00000000" w:rsidP="00000000" w:rsidRDefault="00000000" w:rsidRPr="00000000" w14:paraId="00000047">
      <w:pPr>
        <w:rPr/>
      </w:pPr>
      <w:r w:rsidDel="00000000" w:rsidR="00000000" w:rsidRPr="00000000">
        <w:rPr>
          <w:rtl w:val="0"/>
        </w:rPr>
        <w:t xml:space="preserve">Turn on jupyter notebook, and click jupyter notebook</w:t>
      </w:r>
    </w:p>
    <w:p w:rsidR="00000000" w:rsidDel="00000000" w:rsidP="00000000" w:rsidRDefault="00000000" w:rsidRPr="00000000" w14:paraId="00000048">
      <w:pPr>
        <w:rPr>
          <w:color w:val="434343"/>
        </w:rPr>
      </w:pPr>
      <w:r w:rsidDel="00000000" w:rsidR="00000000" w:rsidRPr="00000000">
        <w:rPr>
          <w:rtl w:val="0"/>
        </w:rPr>
        <w:t xml:space="preserve">(Estimated Time to Finish: 5 minutes)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sf5mhl8ztpdm" w:id="8"/>
      <w:bookmarkEnd w:id="8"/>
      <w:r w:rsidDel="00000000" w:rsidR="00000000" w:rsidRPr="00000000">
        <w:rPr>
          <w:rtl w:val="0"/>
        </w:rPr>
        <w:t xml:space="preserve">Topic/Activity 2 Network architecture</w:t>
      </w:r>
    </w:p>
    <w:p w:rsidR="00000000" w:rsidDel="00000000" w:rsidP="00000000" w:rsidRDefault="00000000" w:rsidRPr="00000000" w14:paraId="0000004B">
      <w:pPr>
        <w:jc w:val="both"/>
        <w:rPr/>
      </w:pPr>
      <w:r w:rsidDel="00000000" w:rsidR="00000000" w:rsidRPr="00000000">
        <w:rPr>
          <w:rtl w:val="0"/>
        </w:rPr>
        <w:t xml:space="preserve">After we are familiar with Tensor, we know computational graphs and autograd in torch.Tensor </w:t>
      </w:r>
      <w:r w:rsidDel="00000000" w:rsidR="00000000" w:rsidRPr="00000000">
        <w:rPr>
          <w:rtl w:val="0"/>
        </w:rPr>
        <w:t xml:space="preserve">are </w:t>
      </w:r>
      <w:r w:rsidDel="00000000" w:rsidR="00000000" w:rsidRPr="00000000">
        <w:rPr>
          <w:rtl w:val="0"/>
        </w:rPr>
        <w:t xml:space="preserve">very powerful paradigm for defining complex operators and automatically taking derivatives; however for large neural networks raw autograd can be a bit too low-level. Pytorch provide many tools to help us build a network in code, such as </w:t>
      </w:r>
      <w:hyperlink r:id="rId12">
        <w:r w:rsidDel="00000000" w:rsidR="00000000" w:rsidRPr="00000000">
          <w:rPr>
            <w:b w:val="1"/>
            <w:color w:val="1155cc"/>
            <w:u w:val="single"/>
            <w:rtl w:val="0"/>
          </w:rPr>
          <w:t xml:space="preserve">torch.nn</w:t>
        </w:r>
      </w:hyperlink>
      <w:r w:rsidDel="00000000" w:rsidR="00000000" w:rsidRPr="00000000">
        <w:rPr>
          <w:rtl w:val="0"/>
        </w:rPr>
        <w:t xml:space="preserve"> </w:t>
      </w:r>
      <w:r w:rsidDel="00000000" w:rsidR="00000000" w:rsidRPr="00000000">
        <w:rPr>
          <w:rtl w:val="0"/>
        </w:rPr>
        <w:t xml:space="preserve">package. For example, we only use torch.nn module </w:t>
      </w:r>
      <w:r w:rsidDel="00000000" w:rsidR="00000000" w:rsidRPr="00000000">
        <w:rPr>
          <w:rtl w:val="0"/>
        </w:rPr>
        <w:t xml:space="preserve">to design our network layer and package them sequentially to a model. All of parameters(weight) in network are also packaged in the model, so it’s more convenience to manage the parameters in high-level. </w:t>
      </w:r>
    </w:p>
    <w:p w:rsidR="00000000" w:rsidDel="00000000" w:rsidP="00000000" w:rsidRDefault="00000000" w:rsidRPr="00000000" w14:paraId="0000004C">
      <w:pPr>
        <w:jc w:val="both"/>
        <w:rPr/>
      </w:pPr>
      <w:r w:rsidDel="00000000" w:rsidR="00000000" w:rsidRPr="00000000">
        <w:rPr>
          <w:rtl w:val="0"/>
        </w:rPr>
        <w:t xml:space="preserve">In example3, we introduce the network declaration with torch.nn module, also show the backward propagation process in this tutorial, then we will implement the linear regression with Pytorch in example4. there are two sections in that jupyter notebook: one does all things ‘manually’, and second one uses readable code to complete mission, it's important paradigm  that show the processing to define a network and its data flow(forward/backward propagation).</w:t>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pStyle w:val="Heading4"/>
        <w:rPr/>
      </w:pPr>
      <w:bookmarkStart w:colFirst="0" w:colLast="0" w:name="_v4sjn3hb2lab" w:id="9"/>
      <w:bookmarkEnd w:id="9"/>
      <w:r w:rsidDel="00000000" w:rsidR="00000000" w:rsidRPr="00000000">
        <w:rPr>
          <w:rtl w:val="0"/>
        </w:rPr>
        <w:t xml:space="preserve">Topic 2.2 Pytorch Neural Network</w:t>
      </w:r>
    </w:p>
    <w:p w:rsidR="00000000" w:rsidDel="00000000" w:rsidP="00000000" w:rsidRDefault="00000000" w:rsidRPr="00000000" w14:paraId="0000004F">
      <w:pPr>
        <w:rPr/>
      </w:pPr>
      <w:r w:rsidDel="00000000" w:rsidR="00000000" w:rsidRPr="00000000">
        <w:rPr>
          <w:rtl w:val="0"/>
        </w:rPr>
        <w:t xml:space="preserve">Turn on jupyter notebook, and click example3_nn.ipynb</w:t>
      </w:r>
    </w:p>
    <w:p w:rsidR="00000000" w:rsidDel="00000000" w:rsidP="00000000" w:rsidRDefault="00000000" w:rsidRPr="00000000" w14:paraId="00000050">
      <w:pPr>
        <w:rPr/>
      </w:pPr>
      <w:r w:rsidDel="00000000" w:rsidR="00000000" w:rsidRPr="00000000">
        <w:rPr>
          <w:rtl w:val="0"/>
        </w:rPr>
        <w:t xml:space="preserve">(Estimated Time to Finish: 15 minutes)</w:t>
      </w:r>
    </w:p>
    <w:p w:rsidR="00000000" w:rsidDel="00000000" w:rsidP="00000000" w:rsidRDefault="00000000" w:rsidRPr="00000000" w14:paraId="00000051">
      <w:pPr>
        <w:pStyle w:val="Heading4"/>
        <w:rPr/>
      </w:pPr>
      <w:bookmarkStart w:colFirst="0" w:colLast="0" w:name="_dlktwhuxe8nr" w:id="10"/>
      <w:bookmarkEnd w:id="10"/>
      <w:r w:rsidDel="00000000" w:rsidR="00000000" w:rsidRPr="00000000">
        <w:rPr>
          <w:rtl w:val="0"/>
        </w:rPr>
        <w:t xml:space="preserve">Topic 2.2 Pytorch Multilayer Perceptron</w:t>
      </w:r>
    </w:p>
    <w:p w:rsidR="00000000" w:rsidDel="00000000" w:rsidP="00000000" w:rsidRDefault="00000000" w:rsidRPr="00000000" w14:paraId="00000052">
      <w:pPr>
        <w:rPr/>
      </w:pPr>
      <w:r w:rsidDel="00000000" w:rsidR="00000000" w:rsidRPr="00000000">
        <w:rPr>
          <w:rtl w:val="0"/>
        </w:rPr>
        <w:t xml:space="preserve">Turn on jupyter notebook, and click example4_mlp.ipynb</w:t>
      </w:r>
    </w:p>
    <w:p w:rsidR="00000000" w:rsidDel="00000000" w:rsidP="00000000" w:rsidRDefault="00000000" w:rsidRPr="00000000" w14:paraId="00000053">
      <w:pPr>
        <w:rPr/>
      </w:pPr>
      <w:r w:rsidDel="00000000" w:rsidR="00000000" w:rsidRPr="00000000">
        <w:rPr>
          <w:rtl w:val="0"/>
        </w:rPr>
        <w:t xml:space="preserve">(Estimated Time to Finish: 15 minutes)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Disscussion:</w:t>
      </w:r>
    </w:p>
    <w:p w:rsidR="00000000" w:rsidDel="00000000" w:rsidP="00000000" w:rsidRDefault="00000000" w:rsidRPr="00000000" w14:paraId="00000057">
      <w:pPr>
        <w:numPr>
          <w:ilvl w:val="0"/>
          <w:numId w:val="2"/>
        </w:numPr>
        <w:ind w:left="720" w:hanging="360"/>
        <w:rPr>
          <w:b w:val="1"/>
        </w:rPr>
      </w:pPr>
      <w:r w:rsidDel="00000000" w:rsidR="00000000" w:rsidRPr="00000000">
        <w:rPr>
          <w:b w:val="1"/>
          <w:rtl w:val="0"/>
        </w:rPr>
        <w:t xml:space="preserve">What's the reason that pytorch need to use ‘Tensor’ instead of ‘Numpy’?</w:t>
      </w:r>
    </w:p>
    <w:p w:rsidR="00000000" w:rsidDel="00000000" w:rsidP="00000000" w:rsidRDefault="00000000" w:rsidRPr="00000000" w14:paraId="00000058">
      <w:pPr>
        <w:numPr>
          <w:ilvl w:val="0"/>
          <w:numId w:val="2"/>
        </w:numPr>
        <w:ind w:left="720" w:hanging="360"/>
        <w:rPr>
          <w:b w:val="1"/>
        </w:rPr>
      </w:pPr>
      <w:r w:rsidDel="00000000" w:rsidR="00000000" w:rsidRPr="00000000">
        <w:rPr>
          <w:b w:val="1"/>
          <w:rtl w:val="0"/>
        </w:rPr>
        <w:t xml:space="preserve">What's the mathematics behind the backward propagation, and what role does it play in deep learning?</w:t>
      </w:r>
    </w:p>
    <w:p w:rsidR="00000000" w:rsidDel="00000000" w:rsidP="00000000" w:rsidRDefault="00000000" w:rsidRPr="00000000" w14:paraId="00000059">
      <w:pPr>
        <w:numPr>
          <w:ilvl w:val="0"/>
          <w:numId w:val="2"/>
        </w:numPr>
        <w:ind w:left="720" w:hanging="360"/>
        <w:rPr>
          <w:b w:val="1"/>
          <w:u w:val="none"/>
        </w:rPr>
      </w:pPr>
      <w:r w:rsidDel="00000000" w:rsidR="00000000" w:rsidRPr="00000000">
        <w:rPr>
          <w:b w:val="1"/>
          <w:rtl w:val="0"/>
        </w:rPr>
        <w:t xml:space="preserve">In</w:t>
      </w:r>
      <w:r w:rsidDel="00000000" w:rsidR="00000000" w:rsidRPr="00000000">
        <w:rPr>
          <w:b w:val="1"/>
          <w:rtl w:val="0"/>
        </w:rPr>
        <w:t xml:space="preserve"> example3, could you generalize the software architecture in Pytorch that used the feed-forward neural network to solve problem?</w:t>
      </w:r>
    </w:p>
    <w:p w:rsidR="00000000" w:rsidDel="00000000" w:rsidP="00000000" w:rsidRDefault="00000000" w:rsidRPr="00000000" w14:paraId="0000005A">
      <w:pPr>
        <w:numPr>
          <w:ilvl w:val="0"/>
          <w:numId w:val="2"/>
        </w:numPr>
        <w:ind w:left="720" w:hanging="360"/>
        <w:rPr>
          <w:b w:val="1"/>
          <w:u w:val="none"/>
        </w:rPr>
      </w:pPr>
      <w:r w:rsidDel="00000000" w:rsidR="00000000" w:rsidRPr="00000000">
        <w:rPr>
          <w:b w:val="1"/>
          <w:rtl w:val="0"/>
        </w:rPr>
        <w:t xml:space="preserve">What do you think about ‘loss curve visualization’ in network training process? Is it an important process or just a redundant work? (No standard answer)</w:t>
      </w: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color w:val="ff0000"/>
          <w:sz w:val="24"/>
          <w:szCs w:val="24"/>
        </w:rPr>
      </w:pPr>
      <w:r w:rsidDel="00000000" w:rsidR="00000000" w:rsidRPr="00000000">
        <w:rPr>
          <w:rtl w:val="0"/>
        </w:rPr>
      </w:r>
    </w:p>
    <w:p w:rsidR="00000000" w:rsidDel="00000000" w:rsidP="00000000" w:rsidRDefault="00000000" w:rsidRPr="00000000" w14:paraId="0000005E">
      <w:pPr>
        <w:pStyle w:val="Heading2"/>
        <w:rPr/>
      </w:pPr>
      <w:bookmarkStart w:colFirst="0" w:colLast="0" w:name="_uwwglharlfb" w:id="11"/>
      <w:bookmarkEnd w:id="11"/>
      <w:r w:rsidDel="00000000" w:rsidR="00000000" w:rsidRPr="00000000">
        <w:rPr>
          <w:rtl w:val="0"/>
        </w:rPr>
        <w:t xml:space="preserve">Reference</w:t>
      </w:r>
    </w:p>
    <w:p w:rsidR="00000000" w:rsidDel="00000000" w:rsidP="00000000" w:rsidRDefault="00000000" w:rsidRPr="00000000" w14:paraId="0000005F">
      <w:pPr>
        <w:rPr/>
      </w:pPr>
      <w:r w:rsidDel="00000000" w:rsidR="00000000" w:rsidRPr="00000000">
        <w:rPr>
          <w:rtl w:val="0"/>
        </w:rPr>
        <w:t xml:space="preserve">Pytorch official tutorial: </w:t>
      </w:r>
      <w:hyperlink r:id="rId13">
        <w:r w:rsidDel="00000000" w:rsidR="00000000" w:rsidRPr="00000000">
          <w:rPr>
            <w:color w:val="1155cc"/>
            <w:u w:val="single"/>
            <w:rtl w:val="0"/>
          </w:rPr>
          <w:t xml:space="preserve">https://pytorch.org/tutorials/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Mila-udem pytorch tutorial:  </w:t>
      </w:r>
      <w:hyperlink r:id="rId14">
        <w:r w:rsidDel="00000000" w:rsidR="00000000" w:rsidRPr="00000000">
          <w:rPr>
            <w:color w:val="1155cc"/>
            <w:u w:val="single"/>
            <w:rtl w:val="0"/>
          </w:rPr>
          <w:t xml:space="preserve">https://github.com/mila-udem/welcome_tutorials/tree/master/pytorch</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pgMar w:bottom="1440" w:top="1440" w:left="1417.3228346456694"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torch.org/docs/stable/tensors.html" TargetMode="External"/><Relationship Id="rId10" Type="http://schemas.openxmlformats.org/officeDocument/2006/relationships/image" Target="media/image5.png"/><Relationship Id="rId13" Type="http://schemas.openxmlformats.org/officeDocument/2006/relationships/hyperlink" Target="https://pytorch.org/tutorials/" TargetMode="External"/><Relationship Id="rId12" Type="http://schemas.openxmlformats.org/officeDocument/2006/relationships/hyperlink" Target="https://pytorch.org/docs/stable/n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github.com/mila-udem/welcome_tutorials/tree/master/pytorch"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