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tabs>
          <w:tab w:val="left" w:leader="none" w:pos="5546"/>
        </w:tabs>
        <w:spacing/>
        <w:ind/>
        <w:rPr>
          <w:highlight w:val="none"/>
          <w:lang w:val="it-IT"/>
        </w:rPr>
      </w:pPr>
      <w:r>
        <w:rPr>
          <w:lang w:val="it-IT"/>
        </w:rPr>
        <w:t xml:space="preserve">L’italia era sotto il controllo degli spagnoli</w:t>
      </w:r>
      <w:r>
        <w:rPr>
          <w:lang w:val="it-IT"/>
        </w:rPr>
      </w:r>
    </w:p>
    <w:p>
      <w:pPr>
        <w:pBdr/>
        <w:tabs>
          <w:tab w:val="left" w:leader="none" w:pos="5546"/>
        </w:tabs>
        <w:spacing/>
        <w:ind/>
        <w:rPr>
          <w:lang w:val="it-IT"/>
        </w:rPr>
      </w:pPr>
      <w:r>
        <w:rPr>
          <w:lang w:val="it-IT"/>
        </w:rPr>
      </w:r>
      <w:r>
        <w:rPr>
          <w:lang w:val="it-IT"/>
        </w:rPr>
      </w:r>
    </w:p>
    <w:p>
      <w:pPr>
        <w:pBdr/>
        <w:tabs>
          <w:tab w:val="left" w:leader="none" w:pos="5546"/>
        </w:tabs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  <w:t xml:space="preserve">Napoli si trova senza aqua perche gli spagoli non fanno manutenzione sugli aquedoti</w:t>
      </w:r>
      <w:r>
        <w:rPr>
          <w:highlight w:val="none"/>
          <w:lang w:val="it-IT"/>
        </w:rPr>
      </w:r>
    </w:p>
    <w:p>
      <w:pPr>
        <w:pBdr/>
        <w:tabs>
          <w:tab w:val="left" w:leader="none" w:pos="5546"/>
        </w:tabs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  <w:t xml:space="preserve">Le terre si inaridiscono. Tasse atroci </w:t>
      </w:r>
      <w:r>
        <w:rPr>
          <w:highlight w:val="none"/>
          <w:lang w:val="it-IT"/>
        </w:rPr>
      </w:r>
    </w:p>
    <w:p>
      <w:pPr>
        <w:pBdr/>
        <w:tabs>
          <w:tab w:val="left" w:leader="none" w:pos="5546"/>
        </w:tabs>
        <w:spacing/>
        <w:ind/>
        <w:rPr>
          <w:lang w:val="it-IT"/>
        </w:rPr>
      </w:pPr>
      <w:r>
        <w:rPr>
          <w:lang w:val="it-IT"/>
        </w:rPr>
      </w:r>
      <w:r>
        <w:rPr>
          <w:lang w:val="it-IT"/>
        </w:rPr>
      </w:r>
    </w:p>
    <w:p>
      <w:pPr>
        <w:pBdr/>
        <w:tabs>
          <w:tab w:val="left" w:leader="none" w:pos="5546"/>
        </w:tabs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  <w:t xml:space="preserve">Napoli protesta; diventa la rivolta di masaniello (un pescivendolo)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tabs>
          <w:tab w:val="left" w:leader="none" w:pos="5546"/>
        </w:tabs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  <w:t xml:space="preserve">Masaniello tradisce i suoi compagni per soldi </w:t>
      </w:r>
      <w:r>
        <w:rPr>
          <w:highlight w:val="none"/>
          <w:lang w:val="it-IT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2024-01-16T09:03:03Z</dcterms:modified>
</cp:coreProperties>
</file>