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F26350" w:rsidRPr="00FC794E" w:rsidRDefault="00713C05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地图：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713C05">
        <w:rPr>
          <w:rFonts w:hint="eastAsia"/>
          <w:b/>
          <w:sz w:val="24"/>
        </w:rPr>
        <w:t>：</w:t>
      </w:r>
    </w:p>
    <w:p w:rsidR="002B66CD" w:rsidRDefault="00BC27DF" w:rsidP="00045D5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</w:t>
      </w:r>
      <w:r w:rsidR="00952DE4">
        <w:rPr>
          <w:rFonts w:hint="eastAsia"/>
        </w:rPr>
        <w:t>，资源（矿场，油田），</w:t>
      </w:r>
      <w:r>
        <w:t>和</w:t>
      </w:r>
      <w:proofErr w:type="gramStart"/>
      <w:r>
        <w:t>可</w:t>
      </w:r>
      <w:proofErr w:type="gramEnd"/>
      <w:r>
        <w:t>移动单位。</w:t>
      </w:r>
    </w:p>
    <w:p w:rsidR="00045D59" w:rsidRDefault="00045D59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固有属性</w:t>
      </w:r>
    </w:p>
    <w:tbl>
      <w:tblPr>
        <w:tblStyle w:val="a6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429"/>
        <w:gridCol w:w="2430"/>
      </w:tblGrid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固有属性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Level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单位所在层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size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单位占据大小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sight_ranges</w:t>
            </w:r>
            <w:proofErr w:type="spellEnd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视野（三层）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fire_ranges</w:t>
            </w:r>
            <w:proofErr w:type="spellEnd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[3]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攻击距离（三层）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health_max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最大生命值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fuel_max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燃料携带最大量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ammo_max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ammo_once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每次攻击消耗弹药量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metal_max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金属携带最大量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attacks[2]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攻击力（火力，鱼雷）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defences</w:t>
            </w:r>
            <w:proofErr w:type="spellEnd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[2]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防御（火力，鱼雷）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 w:hint="eastAsia"/>
                <w:color w:val="000000"/>
                <w:kern w:val="0"/>
                <w:szCs w:val="21"/>
                <w:highlight w:val="white"/>
              </w:rPr>
              <w:t>s</w:t>
            </w: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peed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速度</w:t>
            </w:r>
          </w:p>
        </w:tc>
      </w:tr>
      <w:tr w:rsidR="00045D59" w:rsidTr="00805FB5">
        <w:trPr>
          <w:trHeight w:val="42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cost</w:t>
            </w:r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生产消耗金属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build_round</w:t>
            </w:r>
            <w:proofErr w:type="spellEnd"/>
          </w:p>
        </w:tc>
        <w:tc>
          <w:tcPr>
            <w:tcW w:w="2430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生产所需回合数</w:t>
            </w:r>
          </w:p>
        </w:tc>
      </w:tr>
      <w:tr w:rsidR="00045D59" w:rsidTr="00805FB5">
        <w:trPr>
          <w:trHeight w:val="434"/>
          <w:jc w:val="center"/>
        </w:trPr>
        <w:tc>
          <w:tcPr>
            <w:tcW w:w="2429" w:type="dxa"/>
          </w:tcPr>
          <w:p w:rsidR="00045D59" w:rsidRPr="00805FB5" w:rsidRDefault="00045D59" w:rsidP="00045D59">
            <w:pPr>
              <w:pStyle w:val="a3"/>
              <w:spacing w:line="360" w:lineRule="auto"/>
              <w:ind w:firstLineChars="0" w:firstLine="0"/>
              <w:jc w:val="center"/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</w:pPr>
            <w:r w:rsidRPr="00805FB5">
              <w:rPr>
                <w:rFonts w:ascii="NSimSun" w:hAnsi="NSimSun" w:cs="NSimSun"/>
                <w:color w:val="000000"/>
                <w:kern w:val="0"/>
                <w:szCs w:val="21"/>
                <w:highlight w:val="white"/>
              </w:rPr>
              <w:t>population</w:t>
            </w:r>
          </w:p>
        </w:tc>
        <w:tc>
          <w:tcPr>
            <w:tcW w:w="2430" w:type="dxa"/>
          </w:tcPr>
          <w:p w:rsidR="00045D59" w:rsidRPr="00805FB5" w:rsidRDefault="00805FB5" w:rsidP="00045D59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单位占据人口数</w:t>
            </w:r>
          </w:p>
        </w:tc>
      </w:tr>
    </w:tbl>
    <w:p w:rsidR="00045D59" w:rsidRPr="00BC27DF" w:rsidRDefault="00045D59" w:rsidP="00037E23">
      <w:pPr>
        <w:pStyle w:val="a3"/>
        <w:spacing w:line="360" w:lineRule="auto"/>
        <w:ind w:left="420" w:firstLineChars="0" w:firstLine="0"/>
      </w:pPr>
    </w:p>
    <w:p w:rsidR="00805FB5" w:rsidRDefault="00805FB5" w:rsidP="00FC794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550"/>
      </w:tblGrid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lastRenderedPageBreak/>
              <w:t>可变属性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说明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index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单位所占唯一编号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805FB5">
              <w:rPr>
                <w:rFonts w:hint="eastAsia"/>
                <w:szCs w:val="21"/>
              </w:rPr>
              <w:t>pos</w:t>
            </w:r>
            <w:proofErr w:type="spellEnd"/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位置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type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类型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team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所属队伍</w:t>
            </w:r>
            <w:r w:rsidRPr="00805FB5">
              <w:rPr>
                <w:rFonts w:hint="eastAsia"/>
                <w:szCs w:val="21"/>
              </w:rPr>
              <w:t xml:space="preserve">0/1, </w:t>
            </w:r>
            <w:r w:rsidRPr="00805FB5">
              <w:rPr>
                <w:rFonts w:hint="eastAsia"/>
                <w:szCs w:val="21"/>
              </w:rPr>
              <w:t>无主则为</w:t>
            </w:r>
            <w:r w:rsidRPr="00805FB5">
              <w:rPr>
                <w:rFonts w:hint="eastAsia"/>
                <w:szCs w:val="21"/>
              </w:rPr>
              <w:t>2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visible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是否可见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health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生命值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fuel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燃料</w:t>
            </w:r>
          </w:p>
        </w:tc>
      </w:tr>
      <w:tr w:rsidR="00805FB5" w:rsidTr="00805FB5">
        <w:trPr>
          <w:trHeight w:val="461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ammo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弹药</w:t>
            </w:r>
          </w:p>
        </w:tc>
      </w:tr>
      <w:tr w:rsidR="00805FB5" w:rsidTr="00805FB5">
        <w:trPr>
          <w:trHeight w:val="472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metal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金属</w:t>
            </w:r>
          </w:p>
        </w:tc>
      </w:tr>
      <w:tr w:rsidR="00805FB5" w:rsidTr="00805FB5">
        <w:trPr>
          <w:trHeight w:val="284"/>
          <w:jc w:val="center"/>
        </w:trPr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destination</w:t>
            </w:r>
          </w:p>
        </w:tc>
        <w:tc>
          <w:tcPr>
            <w:tcW w:w="2550" w:type="dxa"/>
          </w:tcPr>
          <w:p w:rsidR="00805FB5" w:rsidRPr="00805FB5" w:rsidRDefault="00805FB5" w:rsidP="00805FB5">
            <w:pPr>
              <w:spacing w:line="360" w:lineRule="auto"/>
              <w:jc w:val="center"/>
              <w:rPr>
                <w:szCs w:val="21"/>
              </w:rPr>
            </w:pPr>
            <w:r w:rsidRPr="00805FB5">
              <w:rPr>
                <w:rFonts w:hint="eastAsia"/>
                <w:szCs w:val="21"/>
              </w:rPr>
              <w:t>目的地</w:t>
            </w:r>
          </w:p>
        </w:tc>
      </w:tr>
    </w:tbl>
    <w:p w:rsidR="00713C05" w:rsidRPr="00FC794E" w:rsidRDefault="00713C05" w:rsidP="00713C0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713C05" w:rsidRDefault="00713C05" w:rsidP="00713C05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Pr="00FC794E">
        <w:rPr>
          <w:rFonts w:hint="eastAsia"/>
          <w:b/>
        </w:rPr>
        <w:t>B</w:t>
      </w:r>
      <w:r w:rsidRPr="00FC794E">
        <w:rPr>
          <w:b/>
        </w:rPr>
        <w:t>ase</w:t>
      </w:r>
      <w:r w:rsidRPr="00FC794E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指令：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Pr="00AD6595">
        <w:rPr>
          <w:rFonts w:hint="eastAsia"/>
          <w:b/>
        </w:rPr>
        <w:t>弹药</w:t>
      </w:r>
      <w:r w:rsidRPr="00AD6595">
        <w:rPr>
          <w:b/>
        </w:rPr>
        <w:t>无限</w:t>
      </w:r>
      <w:r>
        <w:rPr>
          <w:rFonts w:hint="eastAsia"/>
          <w:b/>
        </w:rPr>
        <w:t>(</w:t>
      </w:r>
      <w:r>
        <w:rPr>
          <w:rFonts w:hint="eastAsia"/>
          <w:b/>
        </w:rPr>
        <w:t>弹药的来源）</w:t>
      </w:r>
      <w:r>
        <w:rPr>
          <w:rFonts w:hint="eastAsia"/>
        </w:rPr>
        <w:t>，</w:t>
      </w:r>
      <w:r>
        <w:t>只能造成</w:t>
      </w:r>
      <w:r>
        <w:rPr>
          <w:rFonts w:hint="eastAsia"/>
        </w:rPr>
        <w:t>和</w:t>
      </w:r>
      <w:r>
        <w:t>接受</w:t>
      </w:r>
      <w:r>
        <w:rPr>
          <w:rFonts w:hint="eastAsia"/>
        </w:rPr>
        <w:t>火力</w:t>
      </w:r>
      <w:r>
        <w:t>杀伤</w:t>
      </w:r>
      <w:r>
        <w:rPr>
          <w:rFonts w:hint="eastAsia"/>
        </w:rPr>
        <w:t>。</w:t>
      </w:r>
    </w:p>
    <w:p w:rsidR="00713C05" w:rsidRDefault="00713C05" w:rsidP="00713C05">
      <w:pPr>
        <w:spacing w:line="360" w:lineRule="auto"/>
        <w:ind w:firstLine="420"/>
        <w:rPr>
          <w:b/>
        </w:rPr>
      </w:pPr>
    </w:p>
    <w:p w:rsidR="00713C05" w:rsidRDefault="00713C05" w:rsidP="00713C05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Pr="0085009A">
        <w:rPr>
          <w:b/>
        </w:rPr>
        <w:t>：</w:t>
      </w:r>
    </w:p>
    <w:p w:rsidR="00713C05" w:rsidRDefault="00713C05" w:rsidP="00713C05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Pr="0085009A"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85009A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85009A">
        <w:rPr>
          <w:b/>
        </w:rPr>
        <w:t>无燃料和弹药储备</w:t>
      </w:r>
      <w:r>
        <w:t>，故</w:t>
      </w:r>
      <w:r w:rsidRPr="0085009A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85009A">
        <w:rPr>
          <w:b/>
        </w:rPr>
        <w:t>生命力降为</w:t>
      </w:r>
      <w:r w:rsidRPr="0085009A">
        <w:rPr>
          <w:rFonts w:hint="eastAsia"/>
          <w:b/>
        </w:rPr>
        <w:t>0</w:t>
      </w:r>
      <w:r w:rsidRPr="0085009A">
        <w:rPr>
          <w:rFonts w:hint="eastAsia"/>
          <w:b/>
        </w:rPr>
        <w:t>的</w:t>
      </w:r>
      <w:r w:rsidRPr="0085009A">
        <w:rPr>
          <w:b/>
        </w:rPr>
        <w:t>攻击发出方</w:t>
      </w:r>
      <w:r>
        <w:t>。</w:t>
      </w:r>
    </w:p>
    <w:p w:rsidR="00713C05" w:rsidRDefault="00713C05" w:rsidP="00713C05">
      <w:pPr>
        <w:spacing w:line="360" w:lineRule="auto"/>
        <w:ind w:left="420" w:firstLine="420"/>
      </w:pPr>
      <w:r>
        <w:t>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生命</w:t>
      </w:r>
      <w:proofErr w:type="gramStart"/>
      <w:r>
        <w:rPr>
          <w:rFonts w:hint="eastAsia"/>
        </w:rPr>
        <w:t>值</w:t>
      </w:r>
      <w:r>
        <w:t>立即</w:t>
      </w:r>
      <w:proofErr w:type="gramEnd"/>
      <w:r>
        <w:t>回满，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85009A">
        <w:rPr>
          <w:b/>
        </w:rPr>
        <w:t>只有</w:t>
      </w:r>
      <w:r w:rsidRPr="0085009A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85009A">
        <w:rPr>
          <w:b/>
        </w:rPr>
        <w:t>资源不消失</w:t>
      </w:r>
      <w:r>
        <w:t>，</w:t>
      </w:r>
      <w:r>
        <w:rPr>
          <w:rFonts w:hint="eastAsia"/>
        </w:rPr>
        <w:t>可被己方</w:t>
      </w:r>
      <w:r>
        <w:t>任意利用。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713C05" w:rsidRDefault="00713C05" w:rsidP="00713C05">
      <w:pPr>
        <w:spacing w:line="360" w:lineRule="auto"/>
        <w:ind w:left="420" w:firstLine="420"/>
      </w:pPr>
      <w:r>
        <w:rPr>
          <w:rFonts w:hint="eastAsia"/>
        </w:rPr>
        <w:t>只能</w:t>
      </w:r>
      <w:r>
        <w:t>造成和接受火炮杀伤。</w:t>
      </w:r>
    </w:p>
    <w:p w:rsidR="00BC27DF" w:rsidRDefault="00BC27DF" w:rsidP="00FC794E">
      <w:pPr>
        <w:spacing w:line="360" w:lineRule="auto"/>
      </w:pPr>
    </w:p>
    <w:p w:rsidR="00713C05" w:rsidRPr="00713C05" w:rsidRDefault="00713C05" w:rsidP="00FC794E">
      <w:pPr>
        <w:spacing w:line="360" w:lineRule="auto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资源点</w:t>
      </w:r>
    </w:p>
    <w:p w:rsidR="00713C05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 w:rsidR="009913C9">
        <w:t>油田和矿场，均在陆地地形上</w:t>
      </w:r>
      <w:r w:rsidR="009913C9">
        <w:rPr>
          <w:rFonts w:hint="eastAsia"/>
        </w:rPr>
        <w:t>，为双方共有，不可被攻占。</w:t>
      </w:r>
    </w:p>
    <w:p w:rsidR="000B0E73" w:rsidRDefault="00805FB5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</w:t>
      </w:r>
      <w:r w:rsidR="00216358">
        <w:rPr>
          <w:rFonts w:hint="eastAsia"/>
        </w:rPr>
        <w:t>位置</w:t>
      </w:r>
      <w:r>
        <w:rPr>
          <w:rFonts w:hint="eastAsia"/>
        </w:rPr>
        <w:t>双方可见，</w:t>
      </w:r>
      <w:r w:rsidR="00713C05">
        <w:rPr>
          <w:rFonts w:hint="eastAsia"/>
        </w:rPr>
        <w:t>资源点剩余资源</w:t>
      </w:r>
      <w:r w:rsidR="00216358">
        <w:rPr>
          <w:rFonts w:hint="eastAsia"/>
        </w:rPr>
        <w:t>仅在视野范围内时</w:t>
      </w:r>
      <w:r w:rsidR="00713C05">
        <w:rPr>
          <w:rFonts w:hint="eastAsia"/>
        </w:rPr>
        <w:t>可见</w:t>
      </w:r>
    </w:p>
    <w:p w:rsidR="00713C05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油田</w:t>
      </w:r>
      <w:r w:rsidRPr="00713C05"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 w:rsidRPr="00713C05">
        <w:rPr>
          <w:b/>
        </w:rPr>
        <w:t>fuel_max</w:t>
      </w:r>
      <w:proofErr w:type="spellEnd"/>
      <w:r>
        <w:rPr>
          <w:rFonts w:hint="eastAsia"/>
        </w:rPr>
        <w:t>，油田储备</w:t>
      </w:r>
      <w:r w:rsidR="00713C05">
        <w:t>的燃料只能由运输舰收集获得</w:t>
      </w:r>
    </w:p>
    <w:p w:rsidR="00FC794E" w:rsidRPr="000B0E73" w:rsidRDefault="000B0E73" w:rsidP="00FC794E">
      <w:pPr>
        <w:pStyle w:val="a3"/>
        <w:numPr>
          <w:ilvl w:val="1"/>
          <w:numId w:val="1"/>
        </w:numPr>
        <w:spacing w:line="360" w:lineRule="auto"/>
        <w:ind w:firstLineChars="0"/>
      </w:pPr>
      <w:r w:rsidRPr="00713C05">
        <w:rPr>
          <w:rFonts w:hint="eastAsia"/>
          <w:b/>
        </w:rPr>
        <w:t>矿场</w:t>
      </w:r>
      <w:r w:rsidRPr="00713C05">
        <w:rPr>
          <w:b/>
        </w:rPr>
        <w:t>：</w:t>
      </w:r>
      <w:r>
        <w:t>不可攻击，金属储备总量</w:t>
      </w:r>
      <w:bookmarkStart w:id="0" w:name="_GoBack"/>
      <w:bookmarkEnd w:id="0"/>
      <w:proofErr w:type="spellStart"/>
      <w:r w:rsidRPr="00713C05">
        <w:rPr>
          <w:rFonts w:hint="eastAsia"/>
          <w:b/>
        </w:rPr>
        <w:t>metal</w:t>
      </w:r>
      <w:r w:rsidRPr="00713C05">
        <w:rPr>
          <w:b/>
        </w:rPr>
        <w:t>_max</w:t>
      </w:r>
      <w:proofErr w:type="spellEnd"/>
      <w:r>
        <w:rPr>
          <w:rFonts w:hint="eastAsia"/>
        </w:rPr>
        <w:t>，</w:t>
      </w:r>
      <w:r>
        <w:t>矿场储备的金属只能由运输舰收集获得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 w:rsidR="009913C9">
        <w:rPr>
          <w:rFonts w:hint="eastAsia"/>
        </w:rPr>
        <w:t>、</w:t>
      </w:r>
      <w:r>
        <w:t>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除运输舰）</w:t>
      </w:r>
      <w:r>
        <w:rPr>
          <w:rFonts w:hint="eastAsia"/>
          <w:b/>
        </w:rPr>
        <w:t>：</w:t>
      </w:r>
      <w:r>
        <w:t>攻击</w:t>
      </w:r>
    </w:p>
    <w:p w:rsidR="004B54A1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</w:t>
      </w:r>
    </w:p>
    <w:p w:rsidR="00137CB5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Default="006C2218" w:rsidP="00137CB5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只有运输舰能运输金属。</w:t>
      </w:r>
    </w:p>
    <w:p w:rsidR="00955833" w:rsidRPr="009913C9" w:rsidRDefault="00955833" w:rsidP="009913C9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飞机</w:t>
      </w:r>
      <w:r w:rsidR="009913C9">
        <w:rPr>
          <w:rFonts w:hint="eastAsia"/>
          <w:b/>
        </w:rPr>
        <w:t xml:space="preserve"> </w:t>
      </w:r>
      <w:r w:rsidR="009913C9" w:rsidRPr="009913C9">
        <w:rPr>
          <w:rFonts w:hint="eastAsia"/>
        </w:rPr>
        <w:t>战斗机</w:t>
      </w:r>
      <w:r w:rsidR="009913C9" w:rsidRPr="009913C9">
        <w:rPr>
          <w:rFonts w:hint="eastAsia"/>
        </w:rPr>
        <w:t xml:space="preserve"> Fighter</w:t>
      </w:r>
      <w:r w:rsidR="009913C9" w:rsidRPr="009913C9">
        <w:rPr>
          <w:rFonts w:hint="eastAsia"/>
        </w:rPr>
        <w:t>侦察机</w:t>
      </w:r>
      <w:r w:rsidR="009913C9" w:rsidRPr="009913C9">
        <w:rPr>
          <w:rFonts w:hint="eastAsia"/>
        </w:rPr>
        <w:t xml:space="preserve"> Scout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</w:p>
    <w:p w:rsidR="006C2218" w:rsidRPr="006C2218" w:rsidRDefault="006C2218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 w:rsidRPr="006C2218">
        <w:rPr>
          <w:rFonts w:hint="eastAsia"/>
        </w:rPr>
        <w:t>飞机不可合并、降落</w:t>
      </w:r>
      <w:r>
        <w:rPr>
          <w:rFonts w:hint="eastAsia"/>
        </w:rPr>
        <w:t>。（若原地待命默认为盘旋，消耗一点燃料）</w:t>
      </w:r>
    </w:p>
    <w:p w:rsidR="006C2218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6C2218" w:rsidRDefault="006C2218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</w:p>
    <w:p w:rsidR="006C2218" w:rsidRPr="006C2218" w:rsidRDefault="006C2218" w:rsidP="006C2218">
      <w:pPr>
        <w:pStyle w:val="a3"/>
        <w:spacing w:line="360" w:lineRule="auto"/>
        <w:ind w:firstLineChars="0" w:firstLine="0"/>
        <w:rPr>
          <w:b/>
          <w:color w:val="000000" w:themeColor="text1"/>
          <w:sz w:val="28"/>
        </w:rPr>
      </w:pPr>
      <w:r w:rsidRPr="006C2218">
        <w:rPr>
          <w:rFonts w:hint="eastAsia"/>
          <w:b/>
          <w:color w:val="000000" w:themeColor="text1"/>
          <w:sz w:val="28"/>
        </w:rPr>
        <w:t>游戏模式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指令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每回合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前选手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可以为己方单位设定一系列指令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无效的指令将被忽视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若为同一单位多次设定互斥的指令，则保留较后的指令</w:t>
      </w:r>
    </w:p>
    <w:p w:rsidR="006C2218" w:rsidRPr="006C2218" w:rsidRDefault="006C2218" w:rsidP="006C2218">
      <w:pPr>
        <w:widowControl/>
        <w:numPr>
          <w:ilvl w:val="0"/>
          <w:numId w:val="10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取消会删除当前该单位上的所有指令（生产指令除外）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指令包括：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攻击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改变目的地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维修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生产</w:t>
      </w:r>
    </w:p>
    <w:p w:rsidR="006C2218" w:rsidRP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补给</w:t>
      </w:r>
    </w:p>
    <w:p w:rsidR="006C2218" w:rsidRDefault="006C2218" w:rsidP="006C2218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取消</w:t>
      </w:r>
    </w:p>
    <w:p w:rsidR="00137CB5" w:rsidRDefault="00137CB5" w:rsidP="00137CB5">
      <w:pPr>
        <w:widowControl/>
        <w:numPr>
          <w:ilvl w:val="0"/>
          <w:numId w:val="11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收集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A913D4" w:rsidRPr="00137CB5" w:rsidRDefault="00137CB5" w:rsidP="00137CB5">
      <w:pPr>
        <w:widowControl/>
        <w:spacing w:before="100" w:beforeAutospacing="1" w:after="100" w:afterAutospacing="1" w:line="375" w:lineRule="atLeast"/>
        <w:ind w:left="720" w:firstLineChars="100" w:firstLine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注：收集不作为选手发出的指令，但是在运输舰运动到距离资源点为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的单位时，运输舰该类资源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自动</w:t>
      </w:r>
      <w:r w:rsidRPr="00137CB5">
        <w:rPr>
          <w:rFonts w:ascii="Helvetica" w:eastAsia="宋体" w:hAnsi="Helvetica" w:cs="Helvetica" w:hint="eastAsia"/>
          <w:color w:val="333333"/>
          <w:kern w:val="0"/>
          <w:szCs w:val="21"/>
        </w:rPr>
        <w:t>补充到最大值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，同时资源点该项资源减少同样量，如果不够则剩余多少资源补充多少。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可作为指令发出方</w:t>
      </w:r>
    </w:p>
    <w:tbl>
      <w:tblPr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134"/>
        <w:gridCol w:w="993"/>
        <w:gridCol w:w="2409"/>
        <w:gridCol w:w="1134"/>
        <w:gridCol w:w="993"/>
        <w:gridCol w:w="992"/>
      </w:tblGrid>
      <w:tr w:rsidR="00A913D4" w:rsidRPr="006C2218" w:rsidTr="00A913D4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移动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生产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资源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建筑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基地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据点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除金属，不能对空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A913D4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航母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 (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除金属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运输舰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（不能对空）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A913D4" w:rsidRPr="006C2218" w:rsidTr="00A913D4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2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1"/>
        </w:rPr>
        <w:t>可作为指令的接受方</w:t>
      </w:r>
    </w:p>
    <w:tbl>
      <w:tblPr>
        <w:tblW w:w="68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276"/>
        <w:gridCol w:w="1134"/>
        <w:gridCol w:w="1559"/>
        <w:gridCol w:w="1560"/>
      </w:tblGrid>
      <w:tr w:rsidR="006C2218" w:rsidRPr="006C2218" w:rsidTr="00A913D4">
        <w:trPr>
          <w:tblHeader/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攻击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补给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收集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维修</w:t>
            </w: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建筑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lastRenderedPageBreak/>
              <w:t>资源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6C2218" w:rsidRPr="006C2218" w:rsidTr="00A913D4">
        <w:trPr>
          <w:jc w:val="center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i/>
                <w:i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√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1" w:name="user-content-%E7%A7%BB%E5%8A%A8"/>
      <w:bookmarkEnd w:id="1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移动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只能在同一层次内移动，不能穿越同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层其他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单位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每移动一格消耗一单位燃料，燃料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&lt;=0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则不能继续移动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C2218">
        <w:rPr>
          <w:rFonts w:ascii="Helvetica" w:eastAsia="宋体" w:hAnsi="Helvetica" w:cs="Helvetica"/>
          <w:color w:val="333333"/>
          <w:kern w:val="0"/>
          <w:szCs w:val="21"/>
        </w:rPr>
        <w:t>特别地，若飞机燃料降至零，则坠毁死亡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若飞机未发生实际移动，视为原地盘旋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回合，消耗一单位燃料</w:t>
      </w:r>
    </w:p>
    <w:p w:rsidR="006C2218" w:rsidRPr="006C2218" w:rsidRDefault="006C2218" w:rsidP="006C2218">
      <w:pPr>
        <w:widowControl/>
        <w:numPr>
          <w:ilvl w:val="0"/>
          <w:numId w:val="12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2218">
        <w:rPr>
          <w:rFonts w:ascii="Helvetica" w:eastAsia="宋体" w:hAnsi="Helvetica" w:cs="Helvetica"/>
          <w:color w:val="333333"/>
          <w:kern w:val="0"/>
          <w:szCs w:val="21"/>
        </w:rPr>
        <w:t>当某两个同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层单位单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1"/>
        </w:rPr>
        <w:t>回合目的地为同一坐标时，速度大的单位移动成功，移动未成功的单位停留在前一格不能继续移动，若两单位速度相同，则采取随机的方式决定哪个单位移动成功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2" w:name="user-content-%E6%94%BB%E5%87%BB"/>
      <w:bookmarkEnd w:id="2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攻击</w:t>
      </w:r>
    </w:p>
    <w:tbl>
      <w:tblPr>
        <w:tblW w:w="64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268"/>
        <w:gridCol w:w="2976"/>
      </w:tblGrid>
      <w:tr w:rsidR="006C2218" w:rsidRPr="006C2218" w:rsidTr="006C2218">
        <w:trPr>
          <w:tblHeader/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可造成伤害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可接受伤害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建筑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4"/>
              </w:rPr>
              <w:t>单位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潜艇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船舰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不确定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</w:tr>
      <w:tr w:rsidR="006C2218" w:rsidRPr="006C2218" w:rsidTr="006C2218">
        <w:trPr>
          <w:jc w:val="center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飞机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/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鱼雷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0"/>
                <w:szCs w:val="24"/>
              </w:rPr>
              <w:t>火力</w:t>
            </w:r>
          </w:p>
        </w:tc>
      </w:tr>
    </w:tbl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攻击时需指定攻击的目标坐标（射程范围内均可强制攻击）或目标索引号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(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必须在视野范围内才能获得索引号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)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弹药量小于单次攻击所需弹药时不能发动攻击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伤害与距离有关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攻击必中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无闪避</w:t>
      </w:r>
    </w:p>
    <w:p w:rsidR="006C2218" w:rsidRPr="006C2218" w:rsidRDefault="006C2218" w:rsidP="006C2218">
      <w:pPr>
        <w:widowControl/>
        <w:numPr>
          <w:ilvl w:val="0"/>
          <w:numId w:val="13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lastRenderedPageBreak/>
        <w:t>无队友伤害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3" w:name="user-content-%E8%A1%A5%E7%BB%99"/>
      <w:bookmarkEnd w:id="3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补给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运输舰、航母、据点、基地特有指令，可以对单位或建筑发动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航母、据点、基地可以对任意单位补给，运输舰不能补给飞机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设定补给量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尽力补给。（对不同单位设定了相应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SUPPLY_LIMIT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保证补给后仍然剩余一部分资源留给自己使用）</w:t>
      </w:r>
    </w:p>
    <w:p w:rsidR="006C2218" w:rsidRPr="006C2218" w:rsidRDefault="006C2218" w:rsidP="006C2218">
      <w:pPr>
        <w:widowControl/>
        <w:numPr>
          <w:ilvl w:val="0"/>
          <w:numId w:val="14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补给距离为：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0/1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（对水下），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（对水面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/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地面），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（对空）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4" w:name="user-content-%E6%94%B6%E9%9B%86"/>
      <w:bookmarkEnd w:id="4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收集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运输舰到达资源点附近自动收集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不作为指令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每次收集补满运输舰容量</w:t>
      </w:r>
      <w:r w:rsidR="006B7EEC">
        <w:rPr>
          <w:rFonts w:ascii="Helvetica" w:eastAsia="宋体" w:hAnsi="Helvetica" w:cs="Helvetica" w:hint="eastAsia"/>
          <w:color w:val="333333"/>
          <w:kern w:val="0"/>
          <w:sz w:val="22"/>
          <w:szCs w:val="24"/>
        </w:rPr>
        <w:t>（或者补充资源点剩余资源的全部）</w:t>
      </w:r>
    </w:p>
    <w:p w:rsidR="006C2218" w:rsidRPr="006C2218" w:rsidRDefault="006C2218" w:rsidP="006C2218">
      <w:pPr>
        <w:widowControl/>
        <w:numPr>
          <w:ilvl w:val="0"/>
          <w:numId w:val="15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收集距离为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5" w:name="user-content-%E7%BB%B4%E4%BF%AE"/>
      <w:bookmarkEnd w:id="5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维修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基地特有指令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对空维修距离为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，其余维修距离为</w:t>
      </w: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1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维修补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满生命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值，消耗金属</w:t>
      </w:r>
    </w:p>
    <w:p w:rsidR="006C2218" w:rsidRPr="006C2218" w:rsidRDefault="006C2218" w:rsidP="006C2218">
      <w:pPr>
        <w:widowControl/>
        <w:numPr>
          <w:ilvl w:val="0"/>
          <w:numId w:val="16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2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2"/>
          <w:szCs w:val="24"/>
        </w:rPr>
        <w:t>维修不需要消耗额外的回合数</w:t>
      </w:r>
    </w:p>
    <w:p w:rsidR="006C2218" w:rsidRPr="006C2218" w:rsidRDefault="006C2218" w:rsidP="006C2218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</w:pPr>
      <w:bookmarkStart w:id="6" w:name="user-content-%E7%94%9F%E4%BA%A7"/>
      <w:bookmarkEnd w:id="6"/>
      <w:r w:rsidRPr="006C2218">
        <w:rPr>
          <w:rFonts w:ascii="Helvetica" w:eastAsia="宋体" w:hAnsi="Helvetica" w:cs="Helvetica"/>
          <w:b/>
          <w:bCs/>
          <w:color w:val="333333"/>
          <w:kern w:val="0"/>
          <w:sz w:val="24"/>
          <w:szCs w:val="30"/>
        </w:rPr>
        <w:t>生产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全局指令，给出编码后的单位类型号，生产该类型单位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Cs w:val="24"/>
        </w:rPr>
        <w:t>后基地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Cs w:val="24"/>
        </w:rPr>
        <w:t>自动为新单位附加补给操作</w:t>
      </w:r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（产出单位</w:t>
      </w:r>
      <w:proofErr w:type="gramStart"/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各资源</w:t>
      </w:r>
      <w:proofErr w:type="gramEnd"/>
      <w:r w:rsidR="00A913D4" w:rsidRPr="00A913D4">
        <w:rPr>
          <w:rFonts w:ascii="Helvetica" w:eastAsia="宋体" w:hAnsi="Helvetica" w:cs="Helvetica" w:hint="eastAsia"/>
          <w:color w:val="333333"/>
          <w:kern w:val="0"/>
          <w:szCs w:val="24"/>
        </w:rPr>
        <w:t>均为满）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生产出的单位在到基地距离为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1</w:t>
      </w:r>
      <w:r w:rsidRPr="006C2218">
        <w:rPr>
          <w:rFonts w:ascii="Helvetica" w:eastAsia="宋体" w:hAnsi="Helvetica" w:cs="Helvetica"/>
          <w:color w:val="333333"/>
          <w:kern w:val="0"/>
          <w:szCs w:val="24"/>
        </w:rPr>
        <w:t>的对应层次随机出生，若无处可放则滞留在生产列表中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生产消耗金属，且需要一定的回合数</w:t>
      </w:r>
    </w:p>
    <w:p w:rsidR="006C2218" w:rsidRPr="006C2218" w:rsidRDefault="006C2218" w:rsidP="006C2218">
      <w:pPr>
        <w:widowControl/>
        <w:numPr>
          <w:ilvl w:val="0"/>
          <w:numId w:val="17"/>
        </w:numPr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Cs w:val="24"/>
        </w:rPr>
        <w:t>可以生产多个单位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7" w:name="user-content-%E7%BB%93%E7%AE%97%E9%A1%BA"/>
      <w:bookmarkEnd w:id="7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结算顺序</w:t>
      </w:r>
    </w:p>
    <w:p w:rsidR="006C2218" w:rsidRPr="006C2218" w:rsidRDefault="006C2218" w:rsidP="00A913D4">
      <w:pPr>
        <w:widowControl/>
        <w:spacing w:after="240" w:line="375" w:lineRule="atLeast"/>
        <w:jc w:val="center"/>
        <w:rPr>
          <w:rFonts w:ascii="Helvetica" w:eastAsia="宋体" w:hAnsi="Helvetica" w:cs="Helvetica"/>
          <w:b/>
          <w:color w:val="333333"/>
          <w:kern w:val="0"/>
          <w:szCs w:val="24"/>
        </w:rPr>
      </w:pPr>
      <w:r w:rsidRPr="006C2218">
        <w:rPr>
          <w:rFonts w:ascii="Helvetica" w:eastAsia="宋体" w:hAnsi="Helvetica" w:cs="Helvetica"/>
          <w:b/>
          <w:color w:val="333333"/>
          <w:kern w:val="0"/>
          <w:szCs w:val="24"/>
        </w:rPr>
        <w:t>结算顺序如下</w:t>
      </w:r>
    </w:p>
    <w:tbl>
      <w:tblPr>
        <w:tblW w:w="832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285"/>
      </w:tblGrid>
      <w:tr w:rsidR="006C2218" w:rsidRPr="006C2218" w:rsidTr="00A913D4">
        <w:trPr>
          <w:tblHeader/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lastRenderedPageBreak/>
              <w:t>结算事件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6C2218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4"/>
              </w:rPr>
              <w:t>更新的值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增加生产条目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生产列表，基地金属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攻击方弹药，被攻击</w:t>
            </w:r>
            <w:proofErr w:type="gramStart"/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方生命</w:t>
            </w:r>
            <w:proofErr w:type="gramEnd"/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[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，据点归属，据点生命值</w:t>
            </w: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]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补给方资源，被补给方资源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维修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基地金属，被维修单位生命值和资源（和类型）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改变目的地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单位目的地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移动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单位坐标，燃料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收集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资源剩余量，所有请求资源单位的资源</w:t>
            </w:r>
          </w:p>
        </w:tc>
      </w:tr>
      <w:tr w:rsidR="006C2218" w:rsidRPr="006C2218" w:rsidTr="00A913D4">
        <w:trPr>
          <w:jc w:val="center"/>
        </w:trPr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更新生产列表</w:t>
            </w:r>
          </w:p>
        </w:tc>
        <w:tc>
          <w:tcPr>
            <w:tcW w:w="6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2218" w:rsidRPr="006C2218" w:rsidRDefault="006C2218" w:rsidP="00A913D4">
            <w:pPr>
              <w:widowControl/>
              <w:spacing w:after="240"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C221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生产列表中剩余回合，新单位出现在地图中</w:t>
            </w:r>
          </w:p>
        </w:tc>
      </w:tr>
    </w:tbl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8" w:name="user-content-%E8%B7%9D%E7%A6%BB"/>
      <w:bookmarkEnd w:id="8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距离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abs(</w:t>
      </w:r>
      <w:proofErr w:type="gram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X1-X2)+ abs(Y1-Y2)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9" w:name="user-content-%E7%A7%AF%E5%88%86"/>
      <w:bookmarkEnd w:id="9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积分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总积分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对敌伤害积分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占领据点积分（每回合奖励）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+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收集资源积分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0" w:name="user-content-%E5%88%9D%E5%A7%8B%E6%9D%A1"/>
      <w:bookmarkEnd w:id="10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初始条件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双方所有单位（包括基地）资源充满，满血据点满血无主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1" w:name="user-content-%E8%83%9C%E5%88%A9%E6%9D%A1"/>
      <w:bookmarkEnd w:id="11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胜利条件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摧毁对方基地，或回合达到回合数上限时积分较高者获胜</w:t>
      </w:r>
      <w:r w:rsidR="006B7E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，积分相同记为平局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2" w:name="user-content-%E8%A7%86%E9%87%8E%E8%8C%83"/>
      <w:bookmarkEnd w:id="12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视野范围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基地、据点、资源点位置可见，基地血量可见。每个单位均有三层视野范围，己方单位共享视野范围</w:t>
      </w:r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3" w:name="user-content-%E5%A4%A9%E6%B0%94"/>
      <w:bookmarkEnd w:id="13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天气</w:t>
      </w:r>
    </w:p>
    <w:p w:rsidR="006C2218" w:rsidRPr="006C2218" w:rsidRDefault="006C2218" w:rsidP="006C2218">
      <w:pPr>
        <w:widowControl/>
        <w:numPr>
          <w:ilvl w:val="0"/>
          <w:numId w:val="18"/>
        </w:numPr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游戏开始时确定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影响所有单位的视野，即</w:t>
      </w:r>
    </w:p>
    <w:p w:rsidR="006C2218" w:rsidRPr="006C2218" w:rsidRDefault="006C2218" w:rsidP="006C2218">
      <w:pPr>
        <w:widowControl/>
        <w:spacing w:before="240" w:after="240" w:line="375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固有视野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weather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如果出现单位视野受影响至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或负，则该单位只能看到</w:t>
      </w:r>
      <w:proofErr w:type="gramStart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同位置</w:t>
      </w:r>
      <w:proofErr w:type="gramEnd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不同层次的敌人</w:t>
      </w:r>
    </w:p>
    <w:p w:rsidR="006C2218" w:rsidRPr="006C2218" w:rsidRDefault="006C2218" w:rsidP="006C221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</w:pPr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42"/>
        </w:rPr>
        <w:t>伤害计算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伤害计算计算两次，分别计算火力和鱼雷伤害，弹药消耗为</w:t>
      </w:r>
      <w:proofErr w:type="spellStart"/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ammo_once</w:t>
      </w:r>
      <w:proofErr w:type="spellEnd"/>
    </w:p>
    <w:p w:rsidR="006C2218" w:rsidRPr="006C2218" w:rsidRDefault="006C2218" w:rsidP="006C2218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</w:pPr>
      <w:bookmarkStart w:id="14" w:name="user-content-%E4%BC%A4%E5%AE%B3%E8%AE%A1"/>
      <w:bookmarkEnd w:id="14"/>
      <w:r w:rsidRPr="006C2218">
        <w:rPr>
          <w:rFonts w:ascii="Helvetica" w:eastAsia="宋体" w:hAnsi="Helvetica" w:cs="Helvetica"/>
          <w:b/>
          <w:bCs/>
          <w:color w:val="333333"/>
          <w:kern w:val="0"/>
          <w:sz w:val="28"/>
          <w:szCs w:val="36"/>
        </w:rPr>
        <w:t>伤害计算公式</w:t>
      </w:r>
    </w:p>
    <w:p w:rsidR="006C2218" w:rsidRPr="006C2218" w:rsidRDefault="006C2218" w:rsidP="006C2218">
      <w:pPr>
        <w:widowControl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C2218">
        <w:rPr>
          <w:rFonts w:ascii="Helvetica" w:eastAsia="宋体" w:hAnsi="Helvetica" w:cs="Helvetica"/>
          <w:color w:val="333333"/>
          <w:kern w:val="0"/>
          <w:sz w:val="24"/>
          <w:szCs w:val="24"/>
        </w:rPr>
        <w:t>距离对攻方有一定影响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1 – (distance – </w:t>
      </w:r>
      <w:proofErr w:type="spell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fire_range</w:t>
      </w:r>
      <w:proofErr w:type="spell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/ 2) / (</w:t>
      </w:r>
      <w:proofErr w:type="spellStart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fire_range</w:t>
      </w:r>
      <w:proofErr w:type="spellEnd"/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+ 1)  //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可能大于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1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，近距离伤害奖励</w:t>
      </w:r>
    </w:p>
    <w:p w:rsidR="006C2218" w:rsidRPr="006C2218" w:rsidRDefault="006C2218" w:rsidP="006C22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伤害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=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（攻击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*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距离修正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– </w:t>
      </w:r>
      <w:r w:rsidRPr="006C2218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防御）</w:t>
      </w:r>
    </w:p>
    <w:p w:rsidR="001501FF" w:rsidRPr="001501FF" w:rsidRDefault="001501FF" w:rsidP="001501FF">
      <w:pPr>
        <w:pStyle w:val="3"/>
        <w:spacing w:before="240" w:beforeAutospacing="0" w:after="240" w:afterAutospacing="0"/>
        <w:jc w:val="center"/>
        <w:rPr>
          <w:rFonts w:ascii="Helvetica" w:hAnsi="Helvetica" w:cs="Helvetica"/>
          <w:color w:val="333333"/>
          <w:sz w:val="36"/>
          <w:szCs w:val="36"/>
        </w:rPr>
      </w:pPr>
      <w:r>
        <w:rPr>
          <w:b w:val="0"/>
          <w:sz w:val="24"/>
        </w:rPr>
        <w:br w:type="page"/>
      </w:r>
      <w:r w:rsidRPr="001501FF">
        <w:rPr>
          <w:rFonts w:ascii="Helvetica" w:hAnsi="Helvetica" w:cs="Helvetica"/>
          <w:color w:val="333333"/>
          <w:sz w:val="32"/>
          <w:szCs w:val="36"/>
        </w:rPr>
        <w:lastRenderedPageBreak/>
        <w:t>附表：单位参数</w:t>
      </w:r>
    </w:p>
    <w:tbl>
      <w:tblPr>
        <w:tblW w:w="11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014"/>
        <w:gridCol w:w="1014"/>
        <w:gridCol w:w="894"/>
        <w:gridCol w:w="894"/>
        <w:gridCol w:w="905"/>
        <w:gridCol w:w="1017"/>
        <w:gridCol w:w="916"/>
        <w:gridCol w:w="1017"/>
        <w:gridCol w:w="1111"/>
        <w:gridCol w:w="991"/>
      </w:tblGrid>
      <w:tr w:rsidR="001501FF" w:rsidRPr="001501FF" w:rsidTr="001501FF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基地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据点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矿场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油田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潜艇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驱逐舰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航母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运输舰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战斗机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侦察机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视野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4,10,8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6,5,3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4,9,9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3,7,6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0,9,10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2,12,16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射程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0,7,5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0,5,4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5,5,0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0,8,6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0,3,4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1,3,4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生命值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燃料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弹药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单次攻击消耗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金属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人口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攻击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0,40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22,11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18,0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30,10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10,5</w:t>
            </w:r>
          </w:p>
        </w:tc>
      </w:tr>
      <w:tr w:rsidR="001501FF" w:rsidRPr="001501FF" w:rsidTr="001501F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防御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12,INF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INF,7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13,10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16,10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15,10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10,INF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01FF" w:rsidRPr="001501FF" w:rsidRDefault="001501FF" w:rsidP="001501FF">
            <w:pPr>
              <w:widowControl/>
              <w:spacing w:line="37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01F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7,INF</w:t>
            </w:r>
          </w:p>
        </w:tc>
      </w:tr>
    </w:tbl>
    <w:p w:rsidR="001501FF" w:rsidRDefault="001501FF">
      <w:pPr>
        <w:widowControl/>
        <w:jc w:val="left"/>
        <w:rPr>
          <w:b/>
          <w:sz w:val="24"/>
        </w:rPr>
      </w:pPr>
    </w:p>
    <w:sectPr w:rsidR="001501FF" w:rsidSect="00B96E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A48" w:rsidRDefault="00171A48" w:rsidP="003430AC">
      <w:r>
        <w:separator/>
      </w:r>
    </w:p>
  </w:endnote>
  <w:endnote w:type="continuationSeparator" w:id="0">
    <w:p w:rsidR="00171A48" w:rsidRDefault="00171A48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A48" w:rsidRDefault="00171A48" w:rsidP="003430AC">
      <w:r>
        <w:separator/>
      </w:r>
    </w:p>
  </w:footnote>
  <w:footnote w:type="continuationSeparator" w:id="0">
    <w:p w:rsidR="00171A48" w:rsidRDefault="00171A48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</w:p>
  <w:p w:rsidR="001C6D10" w:rsidRDefault="001C6D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0F4F705F"/>
    <w:multiLevelType w:val="multilevel"/>
    <w:tmpl w:val="73B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8195B"/>
    <w:multiLevelType w:val="multilevel"/>
    <w:tmpl w:val="ECA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FD21B5"/>
    <w:multiLevelType w:val="multilevel"/>
    <w:tmpl w:val="C8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6197C"/>
    <w:multiLevelType w:val="multilevel"/>
    <w:tmpl w:val="A27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B4C73"/>
    <w:multiLevelType w:val="multilevel"/>
    <w:tmpl w:val="177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8266D"/>
    <w:multiLevelType w:val="multilevel"/>
    <w:tmpl w:val="9EE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F676A"/>
    <w:multiLevelType w:val="multilevel"/>
    <w:tmpl w:val="4F5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3C2DAA"/>
    <w:multiLevelType w:val="multilevel"/>
    <w:tmpl w:val="21F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551DF8"/>
    <w:multiLevelType w:val="multilevel"/>
    <w:tmpl w:val="EF2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1483C"/>
    <w:rsid w:val="000330C3"/>
    <w:rsid w:val="00036295"/>
    <w:rsid w:val="00037E23"/>
    <w:rsid w:val="00041224"/>
    <w:rsid w:val="000418AC"/>
    <w:rsid w:val="00044F28"/>
    <w:rsid w:val="0004509F"/>
    <w:rsid w:val="00045D59"/>
    <w:rsid w:val="00062DBB"/>
    <w:rsid w:val="000636E0"/>
    <w:rsid w:val="000735A7"/>
    <w:rsid w:val="0009500A"/>
    <w:rsid w:val="000A5A2B"/>
    <w:rsid w:val="000B0E73"/>
    <w:rsid w:val="000E12EA"/>
    <w:rsid w:val="001008E0"/>
    <w:rsid w:val="00137CB5"/>
    <w:rsid w:val="001501FF"/>
    <w:rsid w:val="00164A52"/>
    <w:rsid w:val="00171A48"/>
    <w:rsid w:val="001760AC"/>
    <w:rsid w:val="001B42D4"/>
    <w:rsid w:val="001C6D10"/>
    <w:rsid w:val="001D1B1D"/>
    <w:rsid w:val="001E2354"/>
    <w:rsid w:val="00205F77"/>
    <w:rsid w:val="00216358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54B2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B54A1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73BF2"/>
    <w:rsid w:val="0068708F"/>
    <w:rsid w:val="006922F6"/>
    <w:rsid w:val="006A372F"/>
    <w:rsid w:val="006B7AD8"/>
    <w:rsid w:val="006B7EEC"/>
    <w:rsid w:val="006C1894"/>
    <w:rsid w:val="006C2218"/>
    <w:rsid w:val="006E371A"/>
    <w:rsid w:val="006E50EC"/>
    <w:rsid w:val="006E7BDD"/>
    <w:rsid w:val="00713C05"/>
    <w:rsid w:val="00715BB5"/>
    <w:rsid w:val="00723FE1"/>
    <w:rsid w:val="00771650"/>
    <w:rsid w:val="007729EF"/>
    <w:rsid w:val="0078259B"/>
    <w:rsid w:val="00787770"/>
    <w:rsid w:val="00791051"/>
    <w:rsid w:val="007E1F87"/>
    <w:rsid w:val="00805FB5"/>
    <w:rsid w:val="00835FB1"/>
    <w:rsid w:val="0084117F"/>
    <w:rsid w:val="00844073"/>
    <w:rsid w:val="0085009A"/>
    <w:rsid w:val="0087344C"/>
    <w:rsid w:val="008A6A30"/>
    <w:rsid w:val="008C0865"/>
    <w:rsid w:val="008D314D"/>
    <w:rsid w:val="008E04AB"/>
    <w:rsid w:val="008E3F8E"/>
    <w:rsid w:val="008E567B"/>
    <w:rsid w:val="00901810"/>
    <w:rsid w:val="009069BB"/>
    <w:rsid w:val="0092375A"/>
    <w:rsid w:val="00952DE4"/>
    <w:rsid w:val="00955833"/>
    <w:rsid w:val="009817C0"/>
    <w:rsid w:val="00990C77"/>
    <w:rsid w:val="009913C9"/>
    <w:rsid w:val="00997397"/>
    <w:rsid w:val="009A1D3B"/>
    <w:rsid w:val="009D7DA4"/>
    <w:rsid w:val="009E495B"/>
    <w:rsid w:val="009E6157"/>
    <w:rsid w:val="00A02BAD"/>
    <w:rsid w:val="00A21FDF"/>
    <w:rsid w:val="00A85658"/>
    <w:rsid w:val="00A913D4"/>
    <w:rsid w:val="00A93DEA"/>
    <w:rsid w:val="00AA0BC6"/>
    <w:rsid w:val="00AD6595"/>
    <w:rsid w:val="00AF5572"/>
    <w:rsid w:val="00B00BC0"/>
    <w:rsid w:val="00B016EB"/>
    <w:rsid w:val="00B110A3"/>
    <w:rsid w:val="00B12801"/>
    <w:rsid w:val="00B133A1"/>
    <w:rsid w:val="00B22E7C"/>
    <w:rsid w:val="00B25B38"/>
    <w:rsid w:val="00B338BE"/>
    <w:rsid w:val="00B506D1"/>
    <w:rsid w:val="00B60FAE"/>
    <w:rsid w:val="00B66E2D"/>
    <w:rsid w:val="00B762BB"/>
    <w:rsid w:val="00B803BC"/>
    <w:rsid w:val="00B87F8C"/>
    <w:rsid w:val="00B96EC6"/>
    <w:rsid w:val="00BA03C3"/>
    <w:rsid w:val="00BC27DF"/>
    <w:rsid w:val="00BE5668"/>
    <w:rsid w:val="00BE7561"/>
    <w:rsid w:val="00BF05B5"/>
    <w:rsid w:val="00BF2342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22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22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C22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6C22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22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C2218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C2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C2218"/>
    <w:rPr>
      <w:b/>
      <w:bCs/>
    </w:rPr>
  </w:style>
  <w:style w:type="character" w:styleId="ac">
    <w:name w:val="Emphasis"/>
    <w:basedOn w:val="a0"/>
    <w:uiPriority w:val="20"/>
    <w:qFormat/>
    <w:rsid w:val="006C221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C2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2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221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815F9-9AFD-47E4-BC28-3E3BA01E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546</Words>
  <Characters>3117</Characters>
  <Application>Microsoft Office Word</Application>
  <DocSecurity>0</DocSecurity>
  <Lines>25</Lines>
  <Paragraphs>7</Paragraphs>
  <ScaleCrop>false</ScaleCrop>
  <Company>Microsoft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39</cp:revision>
  <cp:lastPrinted>2014-08-18T02:01:00Z</cp:lastPrinted>
  <dcterms:created xsi:type="dcterms:W3CDTF">2014-08-17T16:59:00Z</dcterms:created>
  <dcterms:modified xsi:type="dcterms:W3CDTF">2014-12-11T12:18:00Z</dcterms:modified>
</cp:coreProperties>
</file>