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8"/>
        <w:tblpPr w:leftFromText="180" w:rightFromText="180" w:vertAnchor="text" w:horzAnchor="page" w:tblpX="860" w:tblpY="294"/>
        <w:tblOverlap w:val="never"/>
        <w:tblW w:w="10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9"/>
        <w:gridCol w:w="2167"/>
        <w:gridCol w:w="672"/>
        <w:gridCol w:w="683"/>
        <w:gridCol w:w="3639"/>
        <w:gridCol w:w="1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11" w:hRule="atLeast"/>
        </w:trPr>
        <w:tc>
          <w:tcPr>
            <w:tcW w:w="10480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  <w:t>库存调拨单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Hans"/>
              </w:rPr>
              <w:t>单据号</w:t>
            </w:r>
            <w:r>
              <w:rPr>
                <w:rFonts w:hint="default" w:eastAsia="宋体" w:cs="Calibri"/>
                <w:b/>
                <w:i w:val="0"/>
                <w:color w:val="000000"/>
                <w:sz w:val="18"/>
                <w:szCs w:val="18"/>
                <w:u w:val="none"/>
                <w:lang w:eastAsia="zh-Hans"/>
              </w:rPr>
              <w:t>: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 xml:space="preserve">{{businessCode}}                     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  <w:lang w:val="en-US" w:eastAsia="zh-Hans"/>
              </w:rPr>
              <w:t>业务时间</w:t>
            </w:r>
            <w:r>
              <w:rPr>
                <w:rFonts w:hint="default" w:eastAsia="宋体" w:cs="Calibri"/>
                <w:b/>
                <w:i w:val="0"/>
                <w:color w:val="000000"/>
                <w:sz w:val="18"/>
                <w:szCs w:val="18"/>
                <w:u w:val="none"/>
                <w:lang w:eastAsia="zh-Hans"/>
              </w:rPr>
              <w:t>: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eastAsia="zh-Hans"/>
              </w:rPr>
              <w:t>{{businessDate}}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49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单据名称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name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办理状态</w:t>
            </w:r>
          </w:p>
        </w:tc>
        <w:tc>
          <w:tcPr>
            <w:tcW w:w="48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{{status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Name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6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出仓库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{{?warehouseOut}}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{{warehouseName}}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{{/warehouseOut}}</w:t>
            </w:r>
          </w:p>
        </w:tc>
        <w:tc>
          <w:tcPr>
            <w:tcW w:w="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入仓库</w:t>
            </w:r>
          </w:p>
        </w:tc>
        <w:tc>
          <w:tcPr>
            <w:tcW w:w="48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{{?warehouse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In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{{warehouseName}}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{{/warehouse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In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20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说明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</w:pPr>
            <w:r>
              <w:rPr>
                <w:rFonts w:hint="default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  <w:t xml:space="preserve"> </w:t>
            </w:r>
          </w:p>
        </w:tc>
        <w:tc>
          <w:tcPr>
            <w:tcW w:w="835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{{content}}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8" w:hRule="atLeast"/>
        </w:trPr>
        <w:tc>
          <w:tcPr>
            <w:tcW w:w="1048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物品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{{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goodsList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}}</w:t>
            </w: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名称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 xml:space="preserve"> 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型号</w:t>
            </w:r>
          </w:p>
        </w:tc>
        <w:tc>
          <w:tcPr>
            <w:tcW w:w="13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数量</w:t>
            </w:r>
          </w:p>
        </w:tc>
        <w:tc>
          <w:tcPr>
            <w:tcW w:w="3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仓库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计量单位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bookmarkStart w:id="0" w:name="_GoBack"/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[goods.name]</w:t>
            </w:r>
            <w:bookmarkEnd w:id="0"/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[goods.model]</w:t>
            </w:r>
          </w:p>
        </w:tc>
        <w:tc>
          <w:tcPr>
            <w:tcW w:w="13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</w:t>
            </w:r>
            <w:r>
              <w:rPr>
                <w:rFonts w:hint="default" w:ascii="menlo" w:hAnsi="menlo" w:eastAsia="menlo" w:cs="menlo"/>
                <w:i w:val="0"/>
                <w:caps w:val="0"/>
                <w:color w:val="202124"/>
                <w:spacing w:val="0"/>
                <w:kern w:val="0"/>
                <w:position w:val="0"/>
                <w:sz w:val="22"/>
                <w:szCs w:val="22"/>
                <w:shd w:val="clear" w:fill="FFFFFF"/>
                <w:lang w:val="en-US" w:eastAsia="zh-CN" w:bidi="ar"/>
              </w:rPr>
              <w:t>stockInNumber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]</w:t>
            </w:r>
          </w:p>
        </w:tc>
        <w:tc>
          <w:tcPr>
            <w:tcW w:w="3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[goods.warehouse.warehouseName]</w:t>
            </w:r>
          </w:p>
        </w:tc>
        <w:tc>
          <w:tcPr>
            <w:tcW w:w="1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[goods.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unit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]</w:t>
            </w:r>
          </w:p>
        </w:tc>
      </w:tr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Symbol">
    <w:altName w:val="Kingsoft Sign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E94BD"/>
    <w:rsid w:val="0BFB06FA"/>
    <w:rsid w:val="0DB68054"/>
    <w:rsid w:val="0FBBA322"/>
    <w:rsid w:val="135F38E8"/>
    <w:rsid w:val="1BCAC1DF"/>
    <w:rsid w:val="1CDCED48"/>
    <w:rsid w:val="1D7F6EA5"/>
    <w:rsid w:val="1DEECEB6"/>
    <w:rsid w:val="1F7C6B9D"/>
    <w:rsid w:val="1FD46891"/>
    <w:rsid w:val="219F8EE8"/>
    <w:rsid w:val="25FF97F0"/>
    <w:rsid w:val="27F7FDC7"/>
    <w:rsid w:val="2DF556A7"/>
    <w:rsid w:val="2F7BA3CE"/>
    <w:rsid w:val="2FBBF10B"/>
    <w:rsid w:val="37EB0937"/>
    <w:rsid w:val="39DFD7BE"/>
    <w:rsid w:val="3BFF5BCD"/>
    <w:rsid w:val="3D7F45AC"/>
    <w:rsid w:val="3E7EE744"/>
    <w:rsid w:val="3EBEB435"/>
    <w:rsid w:val="3EDC6B11"/>
    <w:rsid w:val="3EFDB566"/>
    <w:rsid w:val="3EFDFB40"/>
    <w:rsid w:val="3F7FF70C"/>
    <w:rsid w:val="3FB1342F"/>
    <w:rsid w:val="3FB26703"/>
    <w:rsid w:val="3FB9A6AE"/>
    <w:rsid w:val="3FDAB905"/>
    <w:rsid w:val="3FF1F132"/>
    <w:rsid w:val="3FF7B00D"/>
    <w:rsid w:val="3FFB0763"/>
    <w:rsid w:val="3FFE6392"/>
    <w:rsid w:val="4B7F9CD8"/>
    <w:rsid w:val="4C77A1E3"/>
    <w:rsid w:val="4DFFCF76"/>
    <w:rsid w:val="4EFDDC38"/>
    <w:rsid w:val="4FDB2CC9"/>
    <w:rsid w:val="4FDD2793"/>
    <w:rsid w:val="5031E5F5"/>
    <w:rsid w:val="50FB3AF3"/>
    <w:rsid w:val="52F183B1"/>
    <w:rsid w:val="56EB5414"/>
    <w:rsid w:val="57EFC194"/>
    <w:rsid w:val="599F99D3"/>
    <w:rsid w:val="5AF7DE15"/>
    <w:rsid w:val="5BE98F0F"/>
    <w:rsid w:val="5D5A298E"/>
    <w:rsid w:val="5DBE0976"/>
    <w:rsid w:val="5FA78F27"/>
    <w:rsid w:val="5FB4DB34"/>
    <w:rsid w:val="5FB84543"/>
    <w:rsid w:val="5FEBAFBF"/>
    <w:rsid w:val="5FF61D00"/>
    <w:rsid w:val="5FF71959"/>
    <w:rsid w:val="5FFBE14C"/>
    <w:rsid w:val="61FBFA5D"/>
    <w:rsid w:val="633F4A98"/>
    <w:rsid w:val="65FE8F70"/>
    <w:rsid w:val="66FE40CB"/>
    <w:rsid w:val="67FF146E"/>
    <w:rsid w:val="6B4FDB72"/>
    <w:rsid w:val="6B9BF0ED"/>
    <w:rsid w:val="6BFF3C52"/>
    <w:rsid w:val="6D27BF6A"/>
    <w:rsid w:val="6D5218FB"/>
    <w:rsid w:val="6E1C52EC"/>
    <w:rsid w:val="6EB31D90"/>
    <w:rsid w:val="6EDF32C2"/>
    <w:rsid w:val="6F4FE29F"/>
    <w:rsid w:val="6F5B5583"/>
    <w:rsid w:val="6F7D5447"/>
    <w:rsid w:val="6FBE45A0"/>
    <w:rsid w:val="6FDB61C3"/>
    <w:rsid w:val="6FF66521"/>
    <w:rsid w:val="6FFF81F6"/>
    <w:rsid w:val="70E21F90"/>
    <w:rsid w:val="726E46F0"/>
    <w:rsid w:val="73CE4F09"/>
    <w:rsid w:val="74E7B552"/>
    <w:rsid w:val="74FCD12B"/>
    <w:rsid w:val="76EFBA08"/>
    <w:rsid w:val="771B626E"/>
    <w:rsid w:val="776B93FB"/>
    <w:rsid w:val="776D024A"/>
    <w:rsid w:val="776F62FE"/>
    <w:rsid w:val="777A0ADD"/>
    <w:rsid w:val="77A95815"/>
    <w:rsid w:val="77F50647"/>
    <w:rsid w:val="789FC50F"/>
    <w:rsid w:val="78F5E4D5"/>
    <w:rsid w:val="79BFAA27"/>
    <w:rsid w:val="7A7E3A67"/>
    <w:rsid w:val="7B7F4BCB"/>
    <w:rsid w:val="7B9955D4"/>
    <w:rsid w:val="7BEA2DAB"/>
    <w:rsid w:val="7BFDC8C9"/>
    <w:rsid w:val="7BFDE9C4"/>
    <w:rsid w:val="7C3DED12"/>
    <w:rsid w:val="7CDF0B22"/>
    <w:rsid w:val="7CFB4A3B"/>
    <w:rsid w:val="7D6B4041"/>
    <w:rsid w:val="7D6DDF00"/>
    <w:rsid w:val="7D8648B8"/>
    <w:rsid w:val="7D8BBC4C"/>
    <w:rsid w:val="7DB51B44"/>
    <w:rsid w:val="7DBFBBCB"/>
    <w:rsid w:val="7DC15120"/>
    <w:rsid w:val="7DDB9B1B"/>
    <w:rsid w:val="7E3FBD60"/>
    <w:rsid w:val="7E5A0154"/>
    <w:rsid w:val="7E5E6649"/>
    <w:rsid w:val="7E7B4D4E"/>
    <w:rsid w:val="7EBA1ACB"/>
    <w:rsid w:val="7EBCCADB"/>
    <w:rsid w:val="7ED8F3FC"/>
    <w:rsid w:val="7EDDFDE3"/>
    <w:rsid w:val="7EDEE75C"/>
    <w:rsid w:val="7EFBF843"/>
    <w:rsid w:val="7EFDA371"/>
    <w:rsid w:val="7EFF14E9"/>
    <w:rsid w:val="7EFF5F5F"/>
    <w:rsid w:val="7F5DF0E5"/>
    <w:rsid w:val="7F5F615C"/>
    <w:rsid w:val="7F5F6AF8"/>
    <w:rsid w:val="7F7F3CA0"/>
    <w:rsid w:val="7F7F81DF"/>
    <w:rsid w:val="7F9CA40D"/>
    <w:rsid w:val="7FA61175"/>
    <w:rsid w:val="7FB3157A"/>
    <w:rsid w:val="7FB793EE"/>
    <w:rsid w:val="7FBE424F"/>
    <w:rsid w:val="7FC6634C"/>
    <w:rsid w:val="7FDDA61B"/>
    <w:rsid w:val="7FDF8176"/>
    <w:rsid w:val="7FDFF57B"/>
    <w:rsid w:val="7FEF60AE"/>
    <w:rsid w:val="7FEF810C"/>
    <w:rsid w:val="7FF10C6B"/>
    <w:rsid w:val="7FF1E415"/>
    <w:rsid w:val="7FF3A254"/>
    <w:rsid w:val="7FF62B2B"/>
    <w:rsid w:val="7FFABF97"/>
    <w:rsid w:val="7FFD3F38"/>
    <w:rsid w:val="7FFF4494"/>
    <w:rsid w:val="7FFF5529"/>
    <w:rsid w:val="7FFFC1FB"/>
    <w:rsid w:val="8EFF41A8"/>
    <w:rsid w:val="8F8FF17A"/>
    <w:rsid w:val="977F5977"/>
    <w:rsid w:val="9BF5F6AC"/>
    <w:rsid w:val="9F15C2C7"/>
    <w:rsid w:val="9FDDA3DF"/>
    <w:rsid w:val="A5FFDF10"/>
    <w:rsid w:val="A6F5FCC7"/>
    <w:rsid w:val="ACF7B8A6"/>
    <w:rsid w:val="ADBFD5BA"/>
    <w:rsid w:val="ADEFF081"/>
    <w:rsid w:val="AEBF5D4D"/>
    <w:rsid w:val="AFEC0FD2"/>
    <w:rsid w:val="AFFAF549"/>
    <w:rsid w:val="B2A85E7E"/>
    <w:rsid w:val="B53F3894"/>
    <w:rsid w:val="B77F1BE6"/>
    <w:rsid w:val="B939C820"/>
    <w:rsid w:val="BB79BF3B"/>
    <w:rsid w:val="BBAF21BF"/>
    <w:rsid w:val="BD3C249C"/>
    <w:rsid w:val="BEFE1496"/>
    <w:rsid w:val="BEFF3204"/>
    <w:rsid w:val="BF7B2F78"/>
    <w:rsid w:val="BF7F07D7"/>
    <w:rsid w:val="BFBF6CB8"/>
    <w:rsid w:val="BFE742A2"/>
    <w:rsid w:val="BFEDC38A"/>
    <w:rsid w:val="BFFF32CA"/>
    <w:rsid w:val="C9EF4D3F"/>
    <w:rsid w:val="CD7A57A0"/>
    <w:rsid w:val="CDD74563"/>
    <w:rsid w:val="CFBEC038"/>
    <w:rsid w:val="CFD7ACDF"/>
    <w:rsid w:val="CFFD4BE0"/>
    <w:rsid w:val="D3B3361C"/>
    <w:rsid w:val="D65D7F59"/>
    <w:rsid w:val="D68118CF"/>
    <w:rsid w:val="D7EEDAC0"/>
    <w:rsid w:val="D9FA9724"/>
    <w:rsid w:val="DCDFA4A3"/>
    <w:rsid w:val="DD3FC909"/>
    <w:rsid w:val="DD6906A2"/>
    <w:rsid w:val="DDBFA2D7"/>
    <w:rsid w:val="DDDFA1A9"/>
    <w:rsid w:val="DDFF2679"/>
    <w:rsid w:val="DEB69B58"/>
    <w:rsid w:val="DEE2A22B"/>
    <w:rsid w:val="DEEF659E"/>
    <w:rsid w:val="DEF754F5"/>
    <w:rsid w:val="DEFB38CA"/>
    <w:rsid w:val="DEFB3A12"/>
    <w:rsid w:val="DF567FD1"/>
    <w:rsid w:val="DFAE01E6"/>
    <w:rsid w:val="DFBB8A68"/>
    <w:rsid w:val="DFBFAD60"/>
    <w:rsid w:val="DFCB40AA"/>
    <w:rsid w:val="DFD34212"/>
    <w:rsid w:val="DFEF5400"/>
    <w:rsid w:val="DFF5772E"/>
    <w:rsid w:val="DFF8A3A1"/>
    <w:rsid w:val="DFFDC0F0"/>
    <w:rsid w:val="DFFEA033"/>
    <w:rsid w:val="DFFF6894"/>
    <w:rsid w:val="DFFFCFF8"/>
    <w:rsid w:val="E4BFE1C9"/>
    <w:rsid w:val="E71F5D64"/>
    <w:rsid w:val="E76F3824"/>
    <w:rsid w:val="E76F59C5"/>
    <w:rsid w:val="E7BF4CD3"/>
    <w:rsid w:val="E7F2D647"/>
    <w:rsid w:val="EAFB6567"/>
    <w:rsid w:val="EB3F5F70"/>
    <w:rsid w:val="EBEF05B9"/>
    <w:rsid w:val="EBF3965D"/>
    <w:rsid w:val="EC7728FF"/>
    <w:rsid w:val="ECD85BFE"/>
    <w:rsid w:val="EEF72052"/>
    <w:rsid w:val="EF146EED"/>
    <w:rsid w:val="EF7F9D1B"/>
    <w:rsid w:val="EF7FE704"/>
    <w:rsid w:val="EFEF0A0B"/>
    <w:rsid w:val="EFFB0710"/>
    <w:rsid w:val="EFFFC427"/>
    <w:rsid w:val="EFFFD614"/>
    <w:rsid w:val="EFFFE984"/>
    <w:rsid w:val="F145D416"/>
    <w:rsid w:val="F3FE54E6"/>
    <w:rsid w:val="F3FFBBF0"/>
    <w:rsid w:val="F54DE067"/>
    <w:rsid w:val="F571762E"/>
    <w:rsid w:val="F5AEDAC4"/>
    <w:rsid w:val="F5AF0687"/>
    <w:rsid w:val="F5B73775"/>
    <w:rsid w:val="F66FC285"/>
    <w:rsid w:val="F6F36284"/>
    <w:rsid w:val="F73B900B"/>
    <w:rsid w:val="F777A082"/>
    <w:rsid w:val="F7FEBCFD"/>
    <w:rsid w:val="F7FF7021"/>
    <w:rsid w:val="F93E9564"/>
    <w:rsid w:val="F9B71518"/>
    <w:rsid w:val="F9BD38E6"/>
    <w:rsid w:val="F9DF3D1C"/>
    <w:rsid w:val="FA97C2FF"/>
    <w:rsid w:val="FABF4CFF"/>
    <w:rsid w:val="FB5BF6AD"/>
    <w:rsid w:val="FB6F5E29"/>
    <w:rsid w:val="FB8F395C"/>
    <w:rsid w:val="FBBFC6F4"/>
    <w:rsid w:val="FBCFBD95"/>
    <w:rsid w:val="FBF556F8"/>
    <w:rsid w:val="FBFF321F"/>
    <w:rsid w:val="FBFF880C"/>
    <w:rsid w:val="FC55DF89"/>
    <w:rsid w:val="FC5BA1C5"/>
    <w:rsid w:val="FC7FD20A"/>
    <w:rsid w:val="FCAD4573"/>
    <w:rsid w:val="FCFA8135"/>
    <w:rsid w:val="FDA5B4E0"/>
    <w:rsid w:val="FDBBAB47"/>
    <w:rsid w:val="FDBF9074"/>
    <w:rsid w:val="FDE68F44"/>
    <w:rsid w:val="FDEE405D"/>
    <w:rsid w:val="FDFBC30D"/>
    <w:rsid w:val="FDFFDCB8"/>
    <w:rsid w:val="FE07769A"/>
    <w:rsid w:val="FE677E19"/>
    <w:rsid w:val="FE778043"/>
    <w:rsid w:val="FE7D7638"/>
    <w:rsid w:val="FE9F7521"/>
    <w:rsid w:val="FEAF7EF4"/>
    <w:rsid w:val="FEAF86A1"/>
    <w:rsid w:val="FEBB9287"/>
    <w:rsid w:val="FED5BFDB"/>
    <w:rsid w:val="FED78A50"/>
    <w:rsid w:val="FEDF1992"/>
    <w:rsid w:val="FEFC639D"/>
    <w:rsid w:val="FEFDCCE5"/>
    <w:rsid w:val="FF7F741F"/>
    <w:rsid w:val="FF7FC99B"/>
    <w:rsid w:val="FF95CB89"/>
    <w:rsid w:val="FF9F319B"/>
    <w:rsid w:val="FFA3601C"/>
    <w:rsid w:val="FFA6B550"/>
    <w:rsid w:val="FFAEDEB0"/>
    <w:rsid w:val="FFAF3BD0"/>
    <w:rsid w:val="FFAF843D"/>
    <w:rsid w:val="FFB9429D"/>
    <w:rsid w:val="FFBEF4F0"/>
    <w:rsid w:val="FFBF9CCA"/>
    <w:rsid w:val="FFBFB3B6"/>
    <w:rsid w:val="FFBFBDA6"/>
    <w:rsid w:val="FFD95823"/>
    <w:rsid w:val="FFDF1F21"/>
    <w:rsid w:val="FFDF5016"/>
    <w:rsid w:val="FFE7541E"/>
    <w:rsid w:val="FFEBCB62"/>
    <w:rsid w:val="FFEEA463"/>
    <w:rsid w:val="FFEEE058"/>
    <w:rsid w:val="FFF6C305"/>
    <w:rsid w:val="FFF72F75"/>
    <w:rsid w:val="FFFE5B2C"/>
    <w:rsid w:val="FFFFD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character" w:styleId="26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footnote reference"/>
    <w:basedOn w:val="25"/>
    <w:unhideWhenUsed/>
    <w:qFormat/>
    <w:uiPriority w:val="99"/>
    <w:rPr>
      <w:vertAlign w:val="superscript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5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5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5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5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5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5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5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5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5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5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5"/>
    <w:link w:val="16"/>
    <w:qFormat/>
    <w:uiPriority w:val="99"/>
  </w:style>
  <w:style w:type="character" w:customStyle="1" w:styleId="48">
    <w:name w:val="Footer Char"/>
    <w:basedOn w:val="25"/>
    <w:link w:val="15"/>
    <w:qFormat/>
    <w:uiPriority w:val="99"/>
  </w:style>
  <w:style w:type="table" w:customStyle="1" w:styleId="49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5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2020-11-23T08:45:00Z</dcterms:created>
  <dc:creator>lank</dc:creator>
  <cp:lastModifiedBy>lankl</cp:lastModifiedBy>
  <cp:lastPrinted>2020-11-21T22:14:00Z</cp:lastPrinted>
  <dcterms:modified xsi:type="dcterms:W3CDTF">2022-04-29T21:33:08Z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