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06F5F7" w14:textId="78189102" w:rsidR="00786139" w:rsidRDefault="006B08C7">
      <w:pPr>
        <w:rPr>
          <w:lang w:val="ru-RU"/>
        </w:rPr>
      </w:pPr>
      <w:r>
        <w:rPr>
          <w:lang w:val="ru-RU"/>
        </w:rPr>
        <w:t>Операторская чпу</w:t>
      </w:r>
    </w:p>
    <w:p w14:paraId="617FE2B3" w14:textId="216432F7" w:rsidR="006B08C7" w:rsidRDefault="006B08C7">
      <w:pPr>
        <w:rPr>
          <w:noProof/>
        </w:rPr>
      </w:pPr>
      <w:r>
        <w:rPr>
          <w:noProof/>
        </w:rPr>
        <w:drawing>
          <wp:inline distT="0" distB="0" distL="0" distR="0" wp14:anchorId="1C03FDFB" wp14:editId="397E8BAA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BAF5" w14:textId="14FBA72F" w:rsidR="006B08C7" w:rsidRPr="006B08C7" w:rsidRDefault="006B08C7" w:rsidP="006B08C7">
      <w:pPr>
        <w:rPr>
          <w:lang w:val="ru-RU"/>
        </w:rPr>
      </w:pPr>
      <w:r>
        <w:rPr>
          <w:noProof/>
        </w:rPr>
        <w:drawing>
          <wp:inline distT="0" distB="0" distL="0" distR="0" wp14:anchorId="154976D1" wp14:editId="50101E33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908B" w14:textId="25B0EDB4" w:rsidR="006B08C7" w:rsidRDefault="006B08C7" w:rsidP="006B08C7">
      <w:pPr>
        <w:rPr>
          <w:noProof/>
        </w:rPr>
      </w:pPr>
    </w:p>
    <w:p w14:paraId="0F9BD7A1" w14:textId="15635AEE" w:rsidR="006B08C7" w:rsidRDefault="006B08C7" w:rsidP="006B08C7">
      <w:pPr>
        <w:tabs>
          <w:tab w:val="left" w:pos="494"/>
        </w:tabs>
        <w:rPr>
          <w:lang w:val="ru-RU"/>
        </w:rPr>
      </w:pPr>
      <w:r>
        <w:rPr>
          <w:lang w:val="ru-RU"/>
        </w:rPr>
        <w:tab/>
        <w:t>Уловлювач ланц</w:t>
      </w:r>
    </w:p>
    <w:p w14:paraId="1FA40C1E" w14:textId="6F6060EC" w:rsidR="006B08C7" w:rsidRDefault="006B08C7" w:rsidP="006B08C7">
      <w:pPr>
        <w:tabs>
          <w:tab w:val="left" w:pos="494"/>
        </w:tabs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F7342CE" wp14:editId="502C1E9F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3E50" w14:textId="517742E1" w:rsidR="006B08C7" w:rsidRDefault="006B08C7" w:rsidP="006B08C7">
      <w:pPr>
        <w:tabs>
          <w:tab w:val="left" w:pos="494"/>
        </w:tabs>
        <w:rPr>
          <w:lang w:val="ru-RU"/>
        </w:rPr>
      </w:pPr>
      <w:r>
        <w:rPr>
          <w:noProof/>
        </w:rPr>
        <w:drawing>
          <wp:inline distT="0" distB="0" distL="0" distR="0" wp14:anchorId="674D9F0E" wp14:editId="01A68A78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858D" w14:textId="576BBB5A" w:rsidR="006B08C7" w:rsidRDefault="006B08C7" w:rsidP="006B08C7">
      <w:pPr>
        <w:tabs>
          <w:tab w:val="left" w:pos="494"/>
        </w:tabs>
        <w:rPr>
          <w:lang w:val="ru-RU"/>
        </w:rPr>
      </w:pPr>
      <w:r>
        <w:rPr>
          <w:lang w:val="ru-RU"/>
        </w:rPr>
        <w:t>Не работ светильники</w:t>
      </w:r>
    </w:p>
    <w:p w14:paraId="5AFF4934" w14:textId="786A3AA7" w:rsidR="006B08C7" w:rsidRDefault="006B08C7" w:rsidP="006B08C7">
      <w:pPr>
        <w:tabs>
          <w:tab w:val="left" w:pos="494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E1C84CF" wp14:editId="5FD48E76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0731" w14:textId="1A791AE1" w:rsidR="006B08C7" w:rsidRDefault="006B08C7" w:rsidP="006B08C7">
      <w:pPr>
        <w:rPr>
          <w:noProof/>
        </w:rPr>
      </w:pPr>
    </w:p>
    <w:p w14:paraId="3308E8E7" w14:textId="4DC8671C" w:rsidR="006B08C7" w:rsidRDefault="006B08C7" w:rsidP="006B08C7">
      <w:pPr>
        <w:ind w:firstLine="708"/>
        <w:rPr>
          <w:lang w:val="ru-RU"/>
        </w:rPr>
      </w:pPr>
      <w:r>
        <w:rPr>
          <w:lang w:val="ru-RU"/>
        </w:rPr>
        <w:t>Нужды цеха</w:t>
      </w:r>
    </w:p>
    <w:p w14:paraId="1C288613" w14:textId="043252DE" w:rsidR="006B08C7" w:rsidRDefault="006B08C7" w:rsidP="006B08C7">
      <w:pPr>
        <w:ind w:firstLine="708"/>
        <w:rPr>
          <w:lang w:val="ru-RU"/>
        </w:rPr>
      </w:pPr>
      <w:r>
        <w:rPr>
          <w:noProof/>
        </w:rPr>
        <w:drawing>
          <wp:inline distT="0" distB="0" distL="0" distR="0" wp14:anchorId="684CD64D" wp14:editId="69BA96E9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BD8E" w14:textId="622B5950" w:rsidR="006B08C7" w:rsidRPr="006B08C7" w:rsidRDefault="006B08C7" w:rsidP="006B08C7">
      <w:pPr>
        <w:rPr>
          <w:lang w:val="ru-RU"/>
        </w:rPr>
      </w:pPr>
    </w:p>
    <w:p w14:paraId="340E3B7D" w14:textId="210CF3B1" w:rsidR="006B08C7" w:rsidRDefault="006B08C7" w:rsidP="006B08C7">
      <w:pPr>
        <w:rPr>
          <w:lang w:val="ru-RU"/>
        </w:rPr>
      </w:pPr>
    </w:p>
    <w:p w14:paraId="08ED9982" w14:textId="1FAF1253" w:rsidR="006B08C7" w:rsidRDefault="006B08C7" w:rsidP="006B08C7">
      <w:pPr>
        <w:tabs>
          <w:tab w:val="left" w:pos="473"/>
        </w:tabs>
        <w:rPr>
          <w:lang w:val="ru-RU"/>
        </w:rPr>
      </w:pPr>
      <w:r>
        <w:rPr>
          <w:lang w:val="ru-RU"/>
        </w:rPr>
        <w:tab/>
        <w:t>Поддоны цех</w:t>
      </w:r>
    </w:p>
    <w:p w14:paraId="1A5EB99F" w14:textId="479F891C" w:rsidR="006B08C7" w:rsidRDefault="006B08C7" w:rsidP="006B08C7">
      <w:pPr>
        <w:tabs>
          <w:tab w:val="left" w:pos="473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A2C855C" wp14:editId="38A61670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DEB9" w14:textId="313C1BC0" w:rsidR="006B08C7" w:rsidRDefault="006B08C7" w:rsidP="006B08C7">
      <w:pPr>
        <w:rPr>
          <w:noProof/>
        </w:rPr>
      </w:pPr>
    </w:p>
    <w:p w14:paraId="6A015C87" w14:textId="0965BB73" w:rsidR="006B08C7" w:rsidRDefault="006B08C7" w:rsidP="006B08C7">
      <w:pPr>
        <w:tabs>
          <w:tab w:val="left" w:pos="466"/>
        </w:tabs>
        <w:rPr>
          <w:lang w:val="ru-RU"/>
        </w:rPr>
      </w:pPr>
      <w:r>
        <w:rPr>
          <w:lang w:val="ru-RU"/>
        </w:rPr>
        <w:tab/>
        <w:t>Изготовл столов и кондукторов</w:t>
      </w:r>
      <w:bookmarkStart w:id="0" w:name="_GoBack"/>
      <w:bookmarkEnd w:id="0"/>
    </w:p>
    <w:p w14:paraId="0AE245B2" w14:textId="5ED83BCA" w:rsidR="006B08C7" w:rsidRPr="006B08C7" w:rsidRDefault="006B08C7" w:rsidP="006B08C7">
      <w:pPr>
        <w:tabs>
          <w:tab w:val="left" w:pos="466"/>
        </w:tabs>
        <w:rPr>
          <w:lang w:val="ru-RU"/>
        </w:rPr>
      </w:pPr>
      <w:r>
        <w:rPr>
          <w:noProof/>
        </w:rPr>
        <w:drawing>
          <wp:inline distT="0" distB="0" distL="0" distR="0" wp14:anchorId="287A9FAF" wp14:editId="3F9F7636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8C7" w:rsidRPr="006B0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92"/>
    <w:rsid w:val="00163A92"/>
    <w:rsid w:val="006B08C7"/>
    <w:rsid w:val="0078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9FD01"/>
  <w15:chartTrackingRefBased/>
  <w15:docId w15:val="{E9E7C9D8-64F8-45A0-8182-F53B065E8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82</Words>
  <Characters>48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l.boretskaya</dc:creator>
  <cp:keywords/>
  <dc:description/>
  <cp:lastModifiedBy>l.boretskaya</cp:lastModifiedBy>
  <cp:revision>2</cp:revision>
  <dcterms:created xsi:type="dcterms:W3CDTF">2025-05-07T07:56:00Z</dcterms:created>
  <dcterms:modified xsi:type="dcterms:W3CDTF">2025-05-07T08:04:00Z</dcterms:modified>
</cp:coreProperties>
</file>