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CE8BB" w14:textId="49B99F3F" w:rsidR="002805E4" w:rsidRDefault="002805E4" w:rsidP="002805E4">
      <w:pPr>
        <w:shd w:val="clear" w:color="auto" w:fill="FFFFFF"/>
        <w:spacing w:after="0" w:line="240" w:lineRule="auto"/>
        <w:jc w:val="center"/>
        <w:rPr>
          <w:rFonts w:eastAsia="Times New Roman" w:cs="Times New Roman"/>
          <w:spacing w:val="-1"/>
          <w:szCs w:val="24"/>
          <w:lang w:eastAsia="ru-RU"/>
        </w:rPr>
      </w:pPr>
      <w:r>
        <w:rPr>
          <w:rFonts w:eastAsia="Times New Roman" w:cs="Times New Roman"/>
          <w:spacing w:val="-1"/>
          <w:szCs w:val="24"/>
          <w:lang w:eastAsia="ru-RU"/>
        </w:rPr>
        <w:t>Федеральное государственное бюджетное образовательное</w:t>
      </w:r>
    </w:p>
    <w:p w14:paraId="79D90647" w14:textId="77777777" w:rsidR="002805E4" w:rsidRDefault="002805E4" w:rsidP="002805E4">
      <w:pPr>
        <w:shd w:val="clear" w:color="auto" w:fill="FFFFFF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pacing w:val="-1"/>
          <w:szCs w:val="24"/>
          <w:lang w:eastAsia="ru-RU"/>
        </w:rPr>
        <w:t xml:space="preserve"> учреждение </w:t>
      </w:r>
      <w:r>
        <w:rPr>
          <w:rFonts w:eastAsia="Times New Roman" w:cs="Times New Roman"/>
          <w:szCs w:val="24"/>
          <w:lang w:eastAsia="ru-RU"/>
        </w:rPr>
        <w:t>высшего образования</w:t>
      </w:r>
    </w:p>
    <w:p w14:paraId="15D2C26A" w14:textId="77777777" w:rsidR="002805E4" w:rsidRDefault="002805E4" w:rsidP="002805E4">
      <w:pPr>
        <w:shd w:val="clear" w:color="auto" w:fill="FFFFFF"/>
        <w:spacing w:after="0" w:line="240" w:lineRule="auto"/>
        <w:ind w:right="-1" w:hanging="80"/>
        <w:jc w:val="center"/>
        <w:rPr>
          <w:rFonts w:eastAsia="Times New Roman" w:cs="Times New Roman"/>
          <w:spacing w:val="-1"/>
          <w:szCs w:val="24"/>
          <w:lang w:eastAsia="ru-RU"/>
        </w:rPr>
      </w:pPr>
      <w:r>
        <w:rPr>
          <w:rFonts w:eastAsia="Times New Roman" w:cs="Times New Roman"/>
          <w:spacing w:val="-1"/>
          <w:szCs w:val="24"/>
          <w:lang w:eastAsia="ru-RU"/>
        </w:rPr>
        <w:t>«Новосибирский государственный технический университет»</w:t>
      </w:r>
    </w:p>
    <w:p w14:paraId="51791048" w14:textId="77777777" w:rsidR="002805E4" w:rsidRDefault="002805E4" w:rsidP="002805E4">
      <w:pPr>
        <w:shd w:val="clear" w:color="auto" w:fill="FFFFFF"/>
        <w:spacing w:after="0" w:line="240" w:lineRule="auto"/>
        <w:ind w:right="-1" w:hanging="8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pacing w:val="-1"/>
          <w:szCs w:val="24"/>
          <w:lang w:eastAsia="ru-RU"/>
        </w:rPr>
        <w:t xml:space="preserve">Факультет автоматики и вычислительной техники </w:t>
      </w:r>
    </w:p>
    <w:p w14:paraId="2C7287B4" w14:textId="77777777" w:rsidR="002805E4" w:rsidRDefault="002805E4" w:rsidP="002805E4">
      <w:pPr>
        <w:shd w:val="clear" w:color="auto" w:fill="FFFFFF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Кафедра вычислительной техники</w:t>
      </w:r>
    </w:p>
    <w:p w14:paraId="40CCCD4C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BECAC56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119C1CE9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2D0DDCEE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7E1587A" w14:textId="77777777" w:rsidR="002805E4" w:rsidRDefault="002805E4" w:rsidP="002805E4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6B0BF4C5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caps/>
          <w:szCs w:val="24"/>
          <w:lang w:eastAsia="ru-RU"/>
        </w:rPr>
      </w:pPr>
    </w:p>
    <w:p w14:paraId="44BA091A" w14:textId="5AAD040B" w:rsidR="002805E4" w:rsidRDefault="00E809A2" w:rsidP="002805E4">
      <w:pPr>
        <w:spacing w:after="0" w:line="240" w:lineRule="auto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>
        <w:rPr>
          <w:rFonts w:eastAsia="Times New Roman" w:cs="Times New Roman"/>
          <w:b/>
          <w:caps/>
          <w:sz w:val="28"/>
          <w:szCs w:val="28"/>
          <w:lang w:eastAsia="ru-RU"/>
        </w:rPr>
        <w:t>Пояснительная записка</w:t>
      </w:r>
    </w:p>
    <w:p w14:paraId="6A9F95EF" w14:textId="58A16B4E" w:rsidR="002805E4" w:rsidRDefault="009B29A2" w:rsidP="002805E4">
      <w:pPr>
        <w:spacing w:after="0" w:line="240" w:lineRule="auto"/>
        <w:jc w:val="center"/>
        <w:rPr>
          <w:rFonts w:eastAsia="Times New Roman" w:cs="Times New Roman"/>
          <w:i/>
          <w:iCs/>
          <w:sz w:val="18"/>
          <w:szCs w:val="18"/>
          <w:lang w:eastAsia="ru-RU"/>
        </w:rPr>
      </w:pPr>
      <w:r w:rsidRPr="009B29A2">
        <w:rPr>
          <w:rFonts w:eastAsia="Times New Roman" w:cs="Times New Roman"/>
          <w:szCs w:val="24"/>
          <w:u w:val="single"/>
        </w:rPr>
        <w:t>Разработка серверного приложения для диспетчеризации асинхронных задач на обслуживание клиентов в реальном времени</w:t>
      </w:r>
    </w:p>
    <w:p w14:paraId="04E539CB" w14:textId="77777777" w:rsidR="003412F9" w:rsidRDefault="003412F9" w:rsidP="002805E4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4"/>
          <w:lang w:eastAsia="ru-RU"/>
        </w:rPr>
      </w:pPr>
    </w:p>
    <w:p w14:paraId="26CD81DA" w14:textId="34FB4437" w:rsidR="003412F9" w:rsidRDefault="003412F9" w:rsidP="002805E4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4"/>
          <w:lang w:eastAsia="ru-RU"/>
        </w:rPr>
      </w:pPr>
    </w:p>
    <w:p w14:paraId="2674CF6B" w14:textId="6A4602C0" w:rsidR="003412F9" w:rsidRDefault="003412F9" w:rsidP="002805E4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4"/>
          <w:lang w:eastAsia="ru-RU"/>
        </w:rPr>
      </w:pPr>
    </w:p>
    <w:p w14:paraId="1AE47983" w14:textId="4A16506F" w:rsidR="003412F9" w:rsidRDefault="003412F9" w:rsidP="002805E4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4"/>
          <w:lang w:eastAsia="ru-RU"/>
        </w:rPr>
      </w:pPr>
    </w:p>
    <w:p w14:paraId="551894DB" w14:textId="77777777" w:rsidR="003412F9" w:rsidRDefault="003412F9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747F374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6E5365C1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219"/>
        <w:gridCol w:w="5771"/>
      </w:tblGrid>
      <w:tr w:rsidR="002805E4" w14:paraId="0CF6F9F0" w14:textId="77777777" w:rsidTr="000F4B8A">
        <w:tc>
          <w:tcPr>
            <w:tcW w:w="4219" w:type="dxa"/>
          </w:tcPr>
          <w:p w14:paraId="10739B4C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Выполнил:</w:t>
            </w:r>
          </w:p>
          <w:p w14:paraId="3E196197" w14:textId="77777777" w:rsidR="002805E4" w:rsidRDefault="002805E4" w:rsidP="000F4B8A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  <w:p w14:paraId="6EC1B36C" w14:textId="6599ED4C" w:rsidR="002805E4" w:rsidRPr="009A2C7E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Студент </w:t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</w:r>
            <w:r w:rsidR="00BB7727">
              <w:rPr>
                <w:rFonts w:eastAsia="Times New Roman" w:cs="Times New Roman"/>
                <w:u w:val="single"/>
                <w:lang w:eastAsia="ru-RU"/>
              </w:rPr>
              <w:t>Дранкевич М.Е.</w:t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</w:r>
          </w:p>
          <w:p w14:paraId="180D20B6" w14:textId="77777777" w:rsidR="002805E4" w:rsidRDefault="002805E4" w:rsidP="000F4B8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(Ф. И. О.)</w:t>
            </w:r>
          </w:p>
          <w:p w14:paraId="4AAC9DF0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</w:p>
          <w:p w14:paraId="5B33E663" w14:textId="77777777" w:rsidR="002805E4" w:rsidRPr="009A2C7E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u w:val="single"/>
                <w:lang w:eastAsia="ru-RU"/>
              </w:rPr>
            </w:pPr>
            <w:proofErr w:type="gramStart"/>
            <w:r>
              <w:rPr>
                <w:rFonts w:eastAsia="Times New Roman" w:cs="Times New Roman"/>
                <w:lang w:eastAsia="ru-RU"/>
              </w:rPr>
              <w:t xml:space="preserve">Группа  </w:t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</w:r>
            <w:proofErr w:type="gramEnd"/>
            <w:r>
              <w:rPr>
                <w:rFonts w:eastAsia="Times New Roman" w:cs="Times New Roman"/>
                <w:u w:val="single"/>
                <w:lang w:eastAsia="ru-RU"/>
              </w:rPr>
              <w:t>АВТ-241</w:t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</w:r>
          </w:p>
          <w:p w14:paraId="711A5AE0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</w:p>
          <w:p w14:paraId="1B1D2755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Факультет</w:t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  <w:t>АВТФ</w:t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color w:val="FFFFFF"/>
                <w:u w:val="single"/>
                <w:lang w:eastAsia="ru-RU"/>
              </w:rPr>
              <w:t>.</w:t>
            </w:r>
          </w:p>
          <w:p w14:paraId="487AA758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</w:p>
          <w:p w14:paraId="2472AF0A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______________________        </w:t>
            </w:r>
          </w:p>
          <w:p w14:paraId="5EB1E4D4" w14:textId="77777777" w:rsidR="002805E4" w:rsidRDefault="002805E4" w:rsidP="000F4B8A">
            <w:pPr>
              <w:spacing w:after="0" w:line="240" w:lineRule="auto"/>
              <w:ind w:firstLine="885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</w:t>
            </w:r>
          </w:p>
          <w:p w14:paraId="69A47CD1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</w:p>
          <w:p w14:paraId="66555C07" w14:textId="61C8086D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«___» __</w:t>
            </w:r>
            <w:r w:rsidR="00BE0668">
              <w:rPr>
                <w:rFonts w:eastAsia="Times New Roman" w:cs="Times New Roman"/>
                <w:lang w:eastAsia="ru-RU"/>
              </w:rPr>
              <w:t xml:space="preserve"> март </w:t>
            </w:r>
            <w:r>
              <w:rPr>
                <w:rFonts w:eastAsia="Times New Roman" w:cs="Times New Roman"/>
                <w:lang w:eastAsia="ru-RU"/>
              </w:rPr>
              <w:t>__ 202</w:t>
            </w:r>
            <w:r w:rsidR="00BE0668">
              <w:rPr>
                <w:rFonts w:eastAsia="Times New Roman" w:cs="Times New Roman"/>
                <w:lang w:eastAsia="ru-RU"/>
              </w:rPr>
              <w:t>6</w:t>
            </w:r>
            <w:r>
              <w:rPr>
                <w:rFonts w:eastAsia="Times New Roman" w:cs="Times New Roman"/>
                <w:lang w:eastAsia="ru-RU"/>
              </w:rPr>
              <w:t xml:space="preserve"> г.</w:t>
            </w:r>
          </w:p>
          <w:p w14:paraId="73B86D47" w14:textId="77777777" w:rsidR="002805E4" w:rsidRDefault="002805E4" w:rsidP="000F4B8A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5771" w:type="dxa"/>
          </w:tcPr>
          <w:p w14:paraId="05453CD9" w14:textId="77777777" w:rsidR="002805E4" w:rsidRDefault="002805E4" w:rsidP="000F4B8A">
            <w:pPr>
              <w:spacing w:after="0" w:line="240" w:lineRule="auto"/>
              <w:ind w:hanging="79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Проверил:</w:t>
            </w:r>
          </w:p>
          <w:p w14:paraId="4C3C14A4" w14:textId="77777777" w:rsidR="002805E4" w:rsidRDefault="002805E4" w:rsidP="000F4B8A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  <w:p w14:paraId="2A096E11" w14:textId="2D66772E" w:rsidR="002805E4" w:rsidRPr="00D84CF2" w:rsidRDefault="006F3A8D" w:rsidP="000F4B8A">
            <w:pPr>
              <w:spacing w:after="0" w:line="240" w:lineRule="auto"/>
              <w:ind w:hanging="79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к</w:t>
            </w:r>
            <w:r w:rsidR="00517AE4">
              <w:rPr>
                <w:rFonts w:eastAsia="Times New Roman" w:cs="Times New Roman"/>
                <w:lang w:eastAsia="ru-RU"/>
              </w:rPr>
              <w:t>.</w:t>
            </w:r>
            <w:r>
              <w:rPr>
                <w:rFonts w:eastAsia="Times New Roman" w:cs="Times New Roman"/>
                <w:lang w:eastAsia="ru-RU"/>
              </w:rPr>
              <w:t>т</w:t>
            </w:r>
            <w:r w:rsidR="00517AE4">
              <w:rPr>
                <w:rFonts w:eastAsia="Times New Roman" w:cs="Times New Roman"/>
                <w:lang w:eastAsia="ru-RU"/>
              </w:rPr>
              <w:t>.</w:t>
            </w:r>
            <w:r>
              <w:rPr>
                <w:rFonts w:eastAsia="Times New Roman" w:cs="Times New Roman"/>
                <w:lang w:eastAsia="ru-RU"/>
              </w:rPr>
              <w:t>н</w:t>
            </w:r>
            <w:r w:rsidR="00517AE4">
              <w:rPr>
                <w:rFonts w:eastAsia="Times New Roman" w:cs="Times New Roman"/>
                <w:lang w:eastAsia="ru-RU"/>
              </w:rPr>
              <w:t>. Доцент каф. ВТ Романов Е.Л.</w:t>
            </w:r>
          </w:p>
          <w:p w14:paraId="7C53EA43" w14:textId="77777777" w:rsidR="003412F9" w:rsidRDefault="003412F9" w:rsidP="000F4B8A">
            <w:pPr>
              <w:spacing w:after="0" w:line="240" w:lineRule="auto"/>
              <w:ind w:hanging="79"/>
              <w:rPr>
                <w:rFonts w:eastAsia="Times New Roman" w:cs="Times New Roman"/>
                <w:lang w:eastAsia="ru-RU"/>
              </w:rPr>
            </w:pPr>
          </w:p>
          <w:p w14:paraId="46D05559" w14:textId="77777777" w:rsidR="002805E4" w:rsidRDefault="002805E4" w:rsidP="000F4B8A">
            <w:pPr>
              <w:spacing w:after="0" w:line="240" w:lineRule="auto"/>
              <w:ind w:hanging="79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Балл: __________</w:t>
            </w:r>
          </w:p>
          <w:p w14:paraId="416702A3" w14:textId="77777777" w:rsidR="002805E4" w:rsidRDefault="002805E4" w:rsidP="000F4B8A">
            <w:pPr>
              <w:spacing w:after="0" w:line="240" w:lineRule="auto"/>
              <w:ind w:hanging="79"/>
              <w:rPr>
                <w:rFonts w:eastAsia="Times New Roman" w:cs="Times New Roman"/>
                <w:lang w:eastAsia="ru-RU"/>
              </w:rPr>
            </w:pPr>
          </w:p>
          <w:p w14:paraId="27DCEFBF" w14:textId="77777777" w:rsidR="002805E4" w:rsidRDefault="002805E4" w:rsidP="000F4B8A">
            <w:pPr>
              <w:spacing w:after="0" w:line="240" w:lineRule="auto"/>
              <w:ind w:hanging="79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Оценка ____________________________</w:t>
            </w:r>
          </w:p>
          <w:p w14:paraId="5A0A2A1F" w14:textId="7A150DDA" w:rsidR="002805E4" w:rsidRDefault="002805E4" w:rsidP="000F4B8A">
            <w:pPr>
              <w:spacing w:after="0" w:line="240" w:lineRule="auto"/>
              <w:ind w:hanging="79"/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</w:pPr>
          </w:p>
          <w:p w14:paraId="14C16440" w14:textId="77777777" w:rsidR="00BE0668" w:rsidRDefault="00BE0668" w:rsidP="000F4B8A">
            <w:pPr>
              <w:spacing w:after="0" w:line="240" w:lineRule="auto"/>
              <w:ind w:hanging="79"/>
              <w:rPr>
                <w:rFonts w:eastAsia="Times New Roman" w:cs="Times New Roman"/>
                <w:lang w:eastAsia="ru-RU"/>
              </w:rPr>
            </w:pPr>
          </w:p>
          <w:p w14:paraId="52FED209" w14:textId="77777777" w:rsidR="002805E4" w:rsidRDefault="002805E4" w:rsidP="000F4B8A">
            <w:pPr>
              <w:spacing w:after="0" w:line="240" w:lineRule="auto"/>
              <w:ind w:hanging="79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______________________</w:t>
            </w:r>
          </w:p>
          <w:p w14:paraId="14CC76E4" w14:textId="77777777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         подпись        </w:t>
            </w:r>
          </w:p>
          <w:p w14:paraId="02F9D795" w14:textId="77777777" w:rsidR="002805E4" w:rsidRDefault="002805E4" w:rsidP="000F4B8A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  <w:p w14:paraId="45D01EEF" w14:textId="35B374D8" w:rsidR="002805E4" w:rsidRDefault="002805E4" w:rsidP="000F4B8A">
            <w:pPr>
              <w:spacing w:after="0" w:line="240" w:lineRule="auto"/>
              <w:ind w:firstLine="0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«___» __</w:t>
            </w:r>
            <w:r w:rsidR="00BE0668">
              <w:rPr>
                <w:rFonts w:eastAsia="Times New Roman" w:cs="Times New Roman"/>
                <w:lang w:eastAsia="ru-RU"/>
              </w:rPr>
              <w:t>март</w:t>
            </w:r>
            <w:r>
              <w:rPr>
                <w:rFonts w:eastAsia="Times New Roman" w:cs="Times New Roman"/>
                <w:lang w:eastAsia="ru-RU"/>
              </w:rPr>
              <w:t>__ 202</w:t>
            </w:r>
            <w:r w:rsidR="00BE0668">
              <w:rPr>
                <w:rFonts w:eastAsia="Times New Roman" w:cs="Times New Roman"/>
                <w:lang w:eastAsia="ru-RU"/>
              </w:rPr>
              <w:t>6</w:t>
            </w:r>
            <w:r>
              <w:rPr>
                <w:rFonts w:eastAsia="Times New Roman" w:cs="Times New Roman"/>
                <w:lang w:eastAsia="ru-RU"/>
              </w:rPr>
              <w:t xml:space="preserve"> г.</w:t>
            </w:r>
          </w:p>
          <w:p w14:paraId="5C3F8C51" w14:textId="77777777" w:rsidR="002805E4" w:rsidRDefault="002805E4" w:rsidP="000F4B8A">
            <w:pPr>
              <w:spacing w:after="0" w:line="240" w:lineRule="auto"/>
              <w:jc w:val="center"/>
              <w:rPr>
                <w:rFonts w:eastAsia="Times New Roman" w:cs="Times New Roman"/>
                <w:lang w:eastAsia="ru-RU"/>
              </w:rPr>
            </w:pPr>
          </w:p>
        </w:tc>
      </w:tr>
      <w:tr w:rsidR="002805E4" w14:paraId="51C13269" w14:textId="77777777" w:rsidTr="000F4B8A">
        <w:tc>
          <w:tcPr>
            <w:tcW w:w="4219" w:type="dxa"/>
          </w:tcPr>
          <w:p w14:paraId="79DF1EFC" w14:textId="77777777" w:rsidR="002805E4" w:rsidRDefault="002805E4" w:rsidP="000F4B8A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5771" w:type="dxa"/>
          </w:tcPr>
          <w:p w14:paraId="7FB4AF97" w14:textId="77777777" w:rsidR="002805E4" w:rsidRDefault="002805E4" w:rsidP="000F4B8A">
            <w:pPr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</w:tc>
      </w:tr>
    </w:tbl>
    <w:p w14:paraId="7BB7B80A" w14:textId="77777777" w:rsidR="002805E4" w:rsidRDefault="002805E4" w:rsidP="002805E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21C45ED" w14:textId="77777777" w:rsidR="002805E4" w:rsidRDefault="002805E4" w:rsidP="002805E4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21B37D53" w14:textId="77777777" w:rsidR="002805E4" w:rsidRDefault="002805E4" w:rsidP="002805E4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7DDBA606" w14:textId="77777777" w:rsidR="002805E4" w:rsidRDefault="002805E4" w:rsidP="002805E4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6E7D4251" w14:textId="77777777" w:rsidR="002805E4" w:rsidRDefault="002805E4" w:rsidP="002805E4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2418D76E" w14:textId="413B7110" w:rsidR="002805E4" w:rsidRPr="00D84CF2" w:rsidRDefault="002805E4" w:rsidP="002805E4">
      <w:pPr>
        <w:spacing w:after="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06D58CB" w14:textId="1DF41F64" w:rsidR="002805E4" w:rsidRPr="00D84CF2" w:rsidRDefault="002805E4" w:rsidP="002805E4">
      <w:pPr>
        <w:spacing w:after="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39650948" w14:textId="617F7A65" w:rsidR="002805E4" w:rsidRDefault="002805E4" w:rsidP="002805E4">
      <w:pPr>
        <w:spacing w:after="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72875C51" w14:textId="4DED7148" w:rsidR="005C1264" w:rsidRDefault="005C1264" w:rsidP="002805E4">
      <w:pPr>
        <w:spacing w:after="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91FB9B0" w14:textId="77777777" w:rsidR="005C1264" w:rsidRPr="00D84CF2" w:rsidRDefault="005C1264" w:rsidP="002805E4">
      <w:pPr>
        <w:spacing w:after="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558F5DD0" w14:textId="780EE686" w:rsidR="002805E4" w:rsidRPr="00D84CF2" w:rsidRDefault="002805E4" w:rsidP="002805E4">
      <w:pPr>
        <w:spacing w:after="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EAEAD72" w14:textId="77777777" w:rsidR="002805E4" w:rsidRPr="00D84CF2" w:rsidRDefault="002805E4" w:rsidP="002805E4">
      <w:pPr>
        <w:spacing w:after="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80D60FD" w14:textId="77777777" w:rsidR="002805E4" w:rsidRPr="00D84CF2" w:rsidRDefault="002805E4" w:rsidP="002805E4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644EB56E" w14:textId="77777777" w:rsidR="002805E4" w:rsidRPr="00D84CF2" w:rsidRDefault="002805E4" w:rsidP="002805E4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14A79CF6" w14:textId="22D3972B" w:rsidR="007140C3" w:rsidRDefault="002805E4" w:rsidP="00517AE4">
      <w:pPr>
        <w:spacing w:after="0" w:line="240" w:lineRule="auto"/>
        <w:ind w:firstLine="0"/>
        <w:jc w:val="center"/>
        <w:rPr>
          <w:rFonts w:ascii="Arial" w:hAnsi="Arial" w:cs="Arial"/>
          <w:b/>
          <w:szCs w:val="24"/>
        </w:rPr>
      </w:pPr>
      <w:r>
        <w:rPr>
          <w:rFonts w:eastAsia="Times New Roman" w:cs="Times New Roman"/>
          <w:szCs w:val="24"/>
          <w:lang w:eastAsia="ru-RU"/>
        </w:rPr>
        <w:t>Новосибирск 202</w:t>
      </w:r>
      <w:r w:rsidR="003412F9">
        <w:rPr>
          <w:rFonts w:eastAsia="Times New Roman" w:cs="Times New Roman"/>
          <w:szCs w:val="24"/>
          <w:lang w:eastAsia="ru-RU"/>
        </w:rPr>
        <w:t>6</w:t>
      </w:r>
    </w:p>
    <w:sdt>
      <w:sdtPr>
        <w:rPr>
          <w:rFonts w:eastAsiaTheme="minorHAnsi" w:cstheme="minorBidi"/>
          <w:b w:val="0"/>
          <w:bCs w:val="0"/>
          <w:sz w:val="24"/>
          <w:szCs w:val="22"/>
          <w:lang w:eastAsia="en-US"/>
        </w:rPr>
        <w:id w:val="-6613134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47D85D" w14:textId="27CBCC36" w:rsidR="002805E4" w:rsidRDefault="002805E4" w:rsidP="002805E4">
          <w:pPr>
            <w:pStyle w:val="a3"/>
          </w:pPr>
          <w:r>
            <w:t>Оглавление</w:t>
          </w:r>
        </w:p>
        <w:p w14:paraId="40D15C04" w14:textId="2ED15BD8" w:rsidR="00E631EE" w:rsidRDefault="002805E4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45418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Введение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_Toc224145418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3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3AC3CF1C" w14:textId="77283248" w:rsidR="00E631EE" w:rsidRDefault="00CD50D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19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Раздел 1. Бизнес-анализ и моделирование предметной области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_Toc224145419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4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04ED2DDB" w14:textId="57A65D61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0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1.1 Аналитический обзор предметной области и специфика задачи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_Toc224145420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4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1A04E561" w14:textId="4164C175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1" w:history="1">
            <w:r w:rsidR="00E631EE" w:rsidRPr="00EE7E5F">
              <w:rPr>
                <w:rStyle w:val="a4"/>
                <w:noProof/>
              </w:rPr>
              <w:t>1.1.1 Анализ предметной области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_Toc224145421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4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48E08444" w14:textId="278CAD33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2" w:history="1">
            <w:r w:rsidR="00E631EE" w:rsidRPr="00EE7E5F">
              <w:rPr>
                <w:rStyle w:val="a4"/>
                <w:noProof/>
              </w:rPr>
              <w:t>1.1.2 Анализ существующих аналогов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_Toc224145422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5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683F1039" w14:textId="0244A48F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3" w:history="1">
            <w:r w:rsidR="00E631EE" w:rsidRPr="00EE7E5F">
              <w:rPr>
                <w:rStyle w:val="a4"/>
                <w:noProof/>
              </w:rPr>
              <w:t>1.1.3 Анализ средств разработки и технологий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_Toc224145423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8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565E4DA5" w14:textId="4F61FFA4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4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1.2 Системная инженерия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_Toc224145424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11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7AD5A534" w14:textId="6D6C96A9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5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1.3 Глоссарий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_Toc224145425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11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712FBC2A" w14:textId="6256EE89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6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1.4 Бизнес-анализ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_Toc224145426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12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4F529643" w14:textId="7E1DE885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7" w:history="1">
            <w:r w:rsidR="00E631EE" w:rsidRPr="00EE7E5F">
              <w:rPr>
                <w:rStyle w:val="a4"/>
                <w:noProof/>
              </w:rPr>
              <w:t>1.4.1 Бизнес-требования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_Toc224145427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12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2E5B5DAF" w14:textId="512045B3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8" w:history="1">
            <w:r w:rsidR="00E631EE" w:rsidRPr="00EE7E5F">
              <w:rPr>
                <w:rStyle w:val="a4"/>
                <w:noProof/>
              </w:rPr>
              <w:t>1.4.2 Границы проекта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_Toc224145428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12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0225D825" w14:textId="2EAFCC50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29" w:history="1">
            <w:r w:rsidR="00E631EE" w:rsidRPr="00EE7E5F">
              <w:rPr>
                <w:rStyle w:val="a4"/>
                <w:noProof/>
              </w:rPr>
              <w:t>1.4.3 Перечень пользователей проекта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_Toc224145429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12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00E1C78E" w14:textId="2AD531B4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0" w:history="1">
            <w:r w:rsidR="00E631EE" w:rsidRPr="00EE7E5F">
              <w:rPr>
                <w:rStyle w:val="a4"/>
                <w:noProof/>
              </w:rPr>
              <w:t>1.4.4 Описание бизнес-процессов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_Toc224145430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13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70B14A55" w14:textId="21A83CE6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1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1.5 Видение проекта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_Toc224145431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14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5C7D951C" w14:textId="06FE4E24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2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1.6 Моделирование предметной области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_Toc224145432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15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58CE321B" w14:textId="1CD934FF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3" w:history="1">
            <w:r w:rsidR="00E631EE" w:rsidRPr="00EE7E5F">
              <w:rPr>
                <w:rStyle w:val="a4"/>
                <w:noProof/>
              </w:rPr>
              <w:t>1.6.1 Модель предметной области и жизненный цикл бизнес-сущностей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_Toc224145433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15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796514F7" w14:textId="3575846C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4" w:history="1">
            <w:r w:rsidR="00E631EE" w:rsidRPr="00EE7E5F">
              <w:rPr>
                <w:rStyle w:val="a4"/>
                <w:noProof/>
              </w:rPr>
              <w:t>1.6.2 Представление предметной области в программной системе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_Toc224145434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16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35E23BCC" w14:textId="7BD816CA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5" w:history="1">
            <w:r w:rsidR="00E631EE" w:rsidRPr="00EE7E5F">
              <w:rPr>
                <w:rStyle w:val="a4"/>
                <w:noProof/>
              </w:rPr>
              <w:t>1.6.3 Классы бизнес-объектов на этапе проектирования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_Toc224145435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17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431CC286" w14:textId="195A908C" w:rsidR="00E631EE" w:rsidRDefault="00CD50D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6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Раздел 2. Системная аналитика и архитектурное проектирование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_Toc224145436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18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415F581C" w14:textId="5526EB5F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7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2.1 Анализ требований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_Toc224145437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18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01C40451" w14:textId="09E70E60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8" w:history="1">
            <w:r w:rsidR="00E631EE" w:rsidRPr="00EE7E5F">
              <w:rPr>
                <w:rStyle w:val="a4"/>
                <w:noProof/>
              </w:rPr>
              <w:t>2.1.1 Диаграмма прецедентов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_Toc224145438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18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57E6383E" w14:textId="1D20AEB2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39" w:history="1">
            <w:r w:rsidR="00E631EE" w:rsidRPr="00EE7E5F">
              <w:rPr>
                <w:rStyle w:val="a4"/>
                <w:noProof/>
              </w:rPr>
              <w:t>2.1.2 Ключевые сценарии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_Toc224145439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18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360891CC" w14:textId="78EB22BE" w:rsidR="00E631EE" w:rsidRDefault="00CD50D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40" w:history="1">
            <w:r w:rsidR="00E631EE" w:rsidRPr="00EE7E5F">
              <w:rPr>
                <w:rStyle w:val="a4"/>
                <w:noProof/>
              </w:rPr>
              <w:t>2.1.3 Иерархический список требований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_Toc224145440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19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01CDFF7A" w14:textId="5CFF05BD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41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2.2 Графический интерфейс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_Toc224145441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20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56CE9FEB" w14:textId="59AE2724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42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2.3 Архитектура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_Toc224145442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23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4FD9E7D8" w14:textId="34280CC0" w:rsidR="00E631EE" w:rsidRDefault="00CD50D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43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Раздел 3. Прототипирование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_Toc224145443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25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75A02268" w14:textId="0818290E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44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3.1 Прототип программного проекта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_Toc224145444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25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1B54E0ED" w14:textId="6F6E774E" w:rsidR="00E631EE" w:rsidRDefault="00CD50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45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Заключение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_Toc224145445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28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2245A25D" w14:textId="553632FC" w:rsidR="00E631EE" w:rsidRDefault="00CD50D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145446" w:history="1">
            <w:r w:rsidR="00E631EE" w:rsidRPr="00EE7E5F">
              <w:rPr>
                <w:rStyle w:val="a4"/>
                <w:rFonts w:cs="Times New Roman"/>
                <w:b/>
                <w:bCs/>
                <w:noProof/>
              </w:rPr>
              <w:t>Источники</w:t>
            </w:r>
            <w:r w:rsidR="00E631EE">
              <w:rPr>
                <w:noProof/>
                <w:webHidden/>
              </w:rPr>
              <w:tab/>
            </w:r>
            <w:r w:rsidR="00E631EE">
              <w:rPr>
                <w:noProof/>
                <w:webHidden/>
              </w:rPr>
              <w:fldChar w:fldCharType="begin"/>
            </w:r>
            <w:r w:rsidR="00E631EE">
              <w:rPr>
                <w:noProof/>
                <w:webHidden/>
              </w:rPr>
              <w:instrText xml:space="preserve"> PAGEREF _Toc224145446 \h </w:instrText>
            </w:r>
            <w:r w:rsidR="00E631EE">
              <w:rPr>
                <w:noProof/>
                <w:webHidden/>
              </w:rPr>
            </w:r>
            <w:r w:rsidR="00E631EE">
              <w:rPr>
                <w:noProof/>
                <w:webHidden/>
              </w:rPr>
              <w:fldChar w:fldCharType="separate"/>
            </w:r>
            <w:r w:rsidR="00E631EE">
              <w:rPr>
                <w:noProof/>
                <w:webHidden/>
              </w:rPr>
              <w:t>29</w:t>
            </w:r>
            <w:r w:rsidR="00E631EE">
              <w:rPr>
                <w:noProof/>
                <w:webHidden/>
              </w:rPr>
              <w:fldChar w:fldCharType="end"/>
            </w:r>
          </w:hyperlink>
        </w:p>
        <w:p w14:paraId="1A49F292" w14:textId="6472A173" w:rsidR="002805E4" w:rsidRDefault="002805E4" w:rsidP="002805E4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828067A" w14:textId="0F85CB4C" w:rsidR="002805E4" w:rsidRDefault="002805E4">
      <w:pPr>
        <w:spacing w:after="160" w:line="259" w:lineRule="auto"/>
        <w:ind w:firstLine="0"/>
        <w:contextualSpacing w:val="0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14:paraId="5E7F9BFB" w14:textId="77777777" w:rsidR="00F8199B" w:rsidRPr="00F8199B" w:rsidRDefault="00F8199B" w:rsidP="00F8199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24145418"/>
      <w:r w:rsidRPr="00F8199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Введение</w:t>
      </w:r>
      <w:bookmarkEnd w:id="0"/>
    </w:p>
    <w:p w14:paraId="608FC9B1" w14:textId="77777777" w:rsidR="00F8199B" w:rsidRPr="00861946" w:rsidRDefault="00F8199B" w:rsidP="00F8199B">
      <w:pPr>
        <w:rPr>
          <w:sz w:val="22"/>
          <w:szCs w:val="20"/>
        </w:rPr>
      </w:pPr>
    </w:p>
    <w:p w14:paraId="7255AB56" w14:textId="2B47E57C" w:rsidR="004B0408" w:rsidRPr="004B0408" w:rsidRDefault="004B0408" w:rsidP="004B0408">
      <w:pPr>
        <w:rPr>
          <w:lang w:eastAsia="ru-RU"/>
        </w:rPr>
      </w:pPr>
      <w:r w:rsidRPr="004B0408">
        <w:rPr>
          <w:lang w:eastAsia="ru-RU"/>
        </w:rPr>
        <w:t>Целью данной работы является исследование, анализ вариантов, технологий и способов проектирования программного решения для реализации системы диспетчеризации асинхронных задач, предназначенной для маршрутизации клиентских запросов на обслуживание в торговых залах</w:t>
      </w:r>
      <w:r w:rsidR="0054253E">
        <w:rPr>
          <w:lang w:eastAsia="ru-RU"/>
        </w:rPr>
        <w:t>, а также создание прототипа приложения</w:t>
      </w:r>
      <w:r w:rsidRPr="004B0408">
        <w:rPr>
          <w:lang w:eastAsia="ru-RU"/>
        </w:rPr>
        <w:t>.</w:t>
      </w:r>
    </w:p>
    <w:p w14:paraId="5B9AF089" w14:textId="77777777" w:rsidR="004B0408" w:rsidRPr="004B0408" w:rsidRDefault="004B0408" w:rsidP="004B0408">
      <w:pPr>
        <w:rPr>
          <w:lang w:eastAsia="ru-RU"/>
        </w:rPr>
      </w:pPr>
      <w:r w:rsidRPr="004B0408">
        <w:rPr>
          <w:lang w:eastAsia="ru-RU"/>
        </w:rPr>
        <w:t>Заказчиками программного продукта могут выступать крупные розничные сети (гипермаркеты электроники, строительных материалов, автосалоны), стремящиеся повысить качество сервиса, оптимизировать работу персонала и снизить процент клиентов, ушедших без покупки из-за невозможности найти свободного консультанта.</w:t>
      </w:r>
    </w:p>
    <w:p w14:paraId="620A9FFE" w14:textId="77777777" w:rsidR="004B0408" w:rsidRPr="004B0408" w:rsidRDefault="004B0408" w:rsidP="004B0408">
      <w:pPr>
        <w:rPr>
          <w:lang w:eastAsia="ru-RU"/>
        </w:rPr>
      </w:pPr>
      <w:r w:rsidRPr="004B0408">
        <w:rPr>
          <w:lang w:eastAsia="ru-RU"/>
        </w:rPr>
        <w:t>Для решения поставленной задачи необходимо провести обзор предметной области офлайн-ритейла и существующих аналогов систем управления клиентскими потоками. Сформулировать необходимые требования к разработке, а также проанализировать возможные архитектурные подходы к обработке конкурентных запросов и управлению отложенными событиями (SLA), чтобы подобрать наиболее подходящие концепции для создания данного сервиса. Необходимо обосновать и подобрать инструменты и технологии, с помощью которых можно реализовать требуемый высоконагруженный функционал серверной части.</w:t>
      </w:r>
    </w:p>
    <w:p w14:paraId="278C29C9" w14:textId="77777777" w:rsidR="00E939C4" w:rsidRDefault="00E939C4" w:rsidP="00517AE4">
      <w:pPr>
        <w:spacing w:after="160"/>
        <w:ind w:firstLine="0"/>
        <w:contextualSpacing w:val="0"/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</w:rPr>
        <w:br w:type="page"/>
      </w:r>
    </w:p>
    <w:p w14:paraId="7026B09C" w14:textId="6364A7F4" w:rsidR="00B322FE" w:rsidRPr="00F8199B" w:rsidRDefault="00B322FE" w:rsidP="00484B20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24145419"/>
      <w:r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Раздел </w:t>
      </w:r>
      <w:r w:rsidR="003412F9"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t>1</w:t>
      </w:r>
      <w:r w:rsidR="00C57B0F"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t>.</w:t>
      </w:r>
      <w:r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3412F9"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t>Бизнес-анализ и моделирование предметной области</w:t>
      </w:r>
      <w:bookmarkEnd w:id="1"/>
    </w:p>
    <w:p w14:paraId="7A8A9D03" w14:textId="77777777" w:rsidR="00B322FE" w:rsidRPr="00B322FE" w:rsidRDefault="00B322FE" w:rsidP="00B322FE"/>
    <w:p w14:paraId="043FC08C" w14:textId="77777777" w:rsidR="00B322FE" w:rsidRPr="00B322FE" w:rsidRDefault="00B322FE" w:rsidP="00B322FE"/>
    <w:p w14:paraId="6EC422CB" w14:textId="0C99D693" w:rsidR="002805E4" w:rsidRPr="002D3D58" w:rsidRDefault="003412F9" w:rsidP="003E542A">
      <w:pPr>
        <w:pStyle w:val="2"/>
        <w:ind w:firstLine="0"/>
        <w:jc w:val="center"/>
        <w:rPr>
          <w:rFonts w:ascii="Times New Roman" w:hAnsi="Times New Roman" w:cs="Times New Roman"/>
          <w:b/>
          <w:bCs/>
        </w:rPr>
      </w:pPr>
      <w:bookmarkStart w:id="2" w:name="_Toc224145420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1</w:t>
      </w:r>
      <w:r w:rsidR="00C25EA7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6C29FB" w:rsidRPr="00B322FE">
        <w:rPr>
          <w:rFonts w:ascii="Times New Roman" w:hAnsi="Times New Roman" w:cs="Times New Roman"/>
          <w:b/>
          <w:bCs/>
          <w:color w:val="auto"/>
          <w:sz w:val="32"/>
          <w:szCs w:val="32"/>
        </w:rPr>
        <w:t>1</w:t>
      </w:r>
      <w:r w:rsidR="002E1E95"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2E1E95" w:rsidRPr="00B322FE">
        <w:rPr>
          <w:rFonts w:ascii="Times New Roman" w:hAnsi="Times New Roman" w:cs="Times New Roman"/>
          <w:b/>
          <w:bCs/>
          <w:color w:val="auto"/>
          <w:sz w:val="32"/>
          <w:szCs w:val="32"/>
        </w:rPr>
        <w:t>Аналитический обзор предметной области и специфика задачи</w:t>
      </w:r>
      <w:bookmarkEnd w:id="2"/>
    </w:p>
    <w:p w14:paraId="7465A4BA" w14:textId="5C2C9749" w:rsidR="002E1E95" w:rsidRDefault="002E1E95" w:rsidP="002E1E95"/>
    <w:p w14:paraId="188E9B0A" w14:textId="04C98C10" w:rsidR="00A02BC1" w:rsidRPr="00C25EA7" w:rsidRDefault="003412F9" w:rsidP="00A02BC1">
      <w:pPr>
        <w:pStyle w:val="3"/>
        <w:rPr>
          <w:sz w:val="28"/>
          <w:szCs w:val="28"/>
        </w:rPr>
      </w:pPr>
      <w:bookmarkStart w:id="3" w:name="_Toc224145421"/>
      <w:r>
        <w:rPr>
          <w:sz w:val="28"/>
          <w:szCs w:val="28"/>
        </w:rPr>
        <w:t>1</w:t>
      </w:r>
      <w:r w:rsidR="00C25EA7" w:rsidRPr="00C25EA7">
        <w:rPr>
          <w:sz w:val="28"/>
          <w:szCs w:val="28"/>
        </w:rPr>
        <w:t>.</w:t>
      </w:r>
      <w:r w:rsidR="006C29FB" w:rsidRPr="00C25EA7">
        <w:rPr>
          <w:sz w:val="28"/>
          <w:szCs w:val="28"/>
        </w:rPr>
        <w:t>1</w:t>
      </w:r>
      <w:r w:rsidR="002E1E95" w:rsidRPr="00C25EA7">
        <w:rPr>
          <w:sz w:val="28"/>
          <w:szCs w:val="28"/>
        </w:rPr>
        <w:t xml:space="preserve">.1 </w:t>
      </w:r>
      <w:r w:rsidR="00765EA7" w:rsidRPr="00C25EA7">
        <w:rPr>
          <w:sz w:val="28"/>
          <w:szCs w:val="28"/>
        </w:rPr>
        <w:t>Анализ предметной области</w:t>
      </w:r>
      <w:bookmarkEnd w:id="3"/>
    </w:p>
    <w:p w14:paraId="519198A0" w14:textId="59990A64" w:rsidR="00DA061B" w:rsidRDefault="00DA061B" w:rsidP="00DA061B"/>
    <w:p w14:paraId="2804DACC" w14:textId="77777777" w:rsidR="00FD00BA" w:rsidRDefault="00FD00BA" w:rsidP="00FD00BA">
      <w:r>
        <w:t>Предметной областью задачи является автоматизация процессов диспетчеризации клиентских запросов и распределения задач между персоналом в торговых залах со свободной планировкой (крупные магазины электроники, строительные гипермаркеты, автосалоны).</w:t>
      </w:r>
    </w:p>
    <w:p w14:paraId="5D4A7E7A" w14:textId="3E21461B" w:rsidR="00FD00BA" w:rsidRDefault="00FD00BA" w:rsidP="00FD00BA">
      <w:r>
        <w:t>В настоящее время сфера классического офлайн-ритейла переживает активную цифровую трансформацию, пытаясь конкурировать с маркетплейсами. Ключевым преимуществом физического магазина остается возможность получить "живую" консультацию эксперта перед покупкой. Однако на практике клиенты часто сталкиваются с проблемой поиска свободного или компетентного сотрудника в нужном отделе. Длительное ожидание консультанта ведет к снижению лояльности, оттоку потенциальных покупателей и, как следствие, прямым финансовым потерям бизнеса.</w:t>
      </w:r>
    </w:p>
    <w:p w14:paraId="0DE2FB45" w14:textId="22B8C4CD" w:rsidR="00FD00BA" w:rsidRDefault="00FD00BA" w:rsidP="00FD00BA">
      <w:r>
        <w:t xml:space="preserve">Существующие подходы к управлению потоками клиентов (СУО </w:t>
      </w:r>
      <w:r w:rsidR="004E3F27">
        <w:t xml:space="preserve">– </w:t>
      </w:r>
      <w:r w:rsidR="00D57D1D">
        <w:t>системы управления</w:t>
      </w:r>
      <w:r>
        <w:t xml:space="preserve"> очередью) исторически ориентированы на строгую маршрутизацию (банки, МФЦ, поликлиники), где клиент берет талон в терминале и ждет вызова к определенному окну. Для ритейла такой подход неэффективен: покупатель динамично перемещается по залу, и потребность в консультации возникает спонтанно возле конкретной витрины или товара.</w:t>
      </w:r>
    </w:p>
    <w:p w14:paraId="57CE3D96" w14:textId="03368DB9" w:rsidR="00FD00BA" w:rsidRDefault="00FD00BA" w:rsidP="00FD00BA">
      <w:r>
        <w:t>Крупные торговые сети (например, «М.Видео», «</w:t>
      </w:r>
      <w:proofErr w:type="spellStart"/>
      <w:r>
        <w:t>Леруа</w:t>
      </w:r>
      <w:proofErr w:type="spellEnd"/>
      <w:r>
        <w:t xml:space="preserve"> </w:t>
      </w:r>
      <w:proofErr w:type="spellStart"/>
      <w:r>
        <w:t>Мерлен</w:t>
      </w:r>
      <w:proofErr w:type="spellEnd"/>
      <w:r>
        <w:t xml:space="preserve">») пытаются решать эту проблему путем установки физических </w:t>
      </w:r>
      <w:proofErr w:type="gramStart"/>
      <w:r>
        <w:t>радио-кнопок</w:t>
      </w:r>
      <w:proofErr w:type="gramEnd"/>
      <w:r>
        <w:t xml:space="preserve"> вызова или разработки сложных внутренних приложений. Однако физические кнопки часто ломаются, не имеют обратной связи для клиента (непонятно, принят ли вызов) и не позволяют собирать глубокую аналитику по времени реакции.</w:t>
      </w:r>
    </w:p>
    <w:p w14:paraId="76F301BE" w14:textId="77777777" w:rsidR="007129F3" w:rsidRDefault="007129F3" w:rsidP="00FD00BA"/>
    <w:p w14:paraId="1E1D9430" w14:textId="6396CD88" w:rsidR="00FD00BA" w:rsidRDefault="00FD00BA" w:rsidP="00FD00BA">
      <w:r>
        <w:t>Таким образом, перед современным ритейлом стоит проблема внедрения гибкой, масштабируемой системы маршрутизации запросов, которая:</w:t>
      </w:r>
    </w:p>
    <w:p w14:paraId="36743543" w14:textId="16888504" w:rsidR="007129F3" w:rsidRPr="007129F3" w:rsidRDefault="007129F3" w:rsidP="007129F3">
      <w:pPr>
        <w:pStyle w:val="a5"/>
        <w:numPr>
          <w:ilvl w:val="0"/>
          <w:numId w:val="11"/>
        </w:numPr>
        <w:rPr>
          <w:lang w:eastAsia="ru-RU"/>
        </w:rPr>
      </w:pPr>
      <w:r w:rsidRPr="007129F3">
        <w:rPr>
          <w:lang w:eastAsia="ru-RU"/>
        </w:rPr>
        <w:t>Не будет требовать установки аппаратных терминалов или проводов.</w:t>
      </w:r>
    </w:p>
    <w:p w14:paraId="232C22B5" w14:textId="46828F29" w:rsidR="007129F3" w:rsidRPr="007129F3" w:rsidRDefault="007129F3" w:rsidP="007129F3">
      <w:pPr>
        <w:pStyle w:val="a5"/>
        <w:numPr>
          <w:ilvl w:val="0"/>
          <w:numId w:val="11"/>
        </w:numPr>
        <w:rPr>
          <w:lang w:eastAsia="ru-RU"/>
        </w:rPr>
      </w:pPr>
      <w:r w:rsidRPr="007129F3">
        <w:rPr>
          <w:lang w:eastAsia="ru-RU"/>
        </w:rPr>
        <w:t>Не будет заставлять клиента скачивать и устанавливать на смартфон дополнительные мобильные приложения.</w:t>
      </w:r>
    </w:p>
    <w:p w14:paraId="6F3C4BA6" w14:textId="4D5DBA50" w:rsidR="007129F3" w:rsidRPr="007129F3" w:rsidRDefault="007129F3" w:rsidP="007129F3">
      <w:pPr>
        <w:pStyle w:val="a5"/>
        <w:numPr>
          <w:ilvl w:val="0"/>
          <w:numId w:val="11"/>
        </w:numPr>
        <w:rPr>
          <w:lang w:eastAsia="ru-RU"/>
        </w:rPr>
      </w:pPr>
      <w:r w:rsidRPr="007129F3">
        <w:rPr>
          <w:lang w:eastAsia="ru-RU"/>
        </w:rPr>
        <w:t>Обеспечит строгий контроль времени обслуживания и позволит менеджерам в реальном времени видеть "узкие места" в работе смены.</w:t>
      </w:r>
    </w:p>
    <w:p w14:paraId="2B57CFD2" w14:textId="77777777" w:rsidR="007129F3" w:rsidRDefault="007129F3" w:rsidP="00FD00BA"/>
    <w:p w14:paraId="607A1400" w14:textId="77777777" w:rsidR="007718A0" w:rsidRDefault="007718A0" w:rsidP="00E03B3D">
      <w:pPr>
        <w:ind w:firstLine="0"/>
      </w:pPr>
    </w:p>
    <w:p w14:paraId="73EC23D7" w14:textId="6C24495C" w:rsidR="007718A0" w:rsidRDefault="003412F9" w:rsidP="003412F9">
      <w:pPr>
        <w:pStyle w:val="3"/>
        <w:rPr>
          <w:sz w:val="28"/>
          <w:szCs w:val="24"/>
        </w:rPr>
      </w:pPr>
      <w:bookmarkStart w:id="4" w:name="_Toc224145422"/>
      <w:r>
        <w:rPr>
          <w:sz w:val="28"/>
          <w:szCs w:val="28"/>
        </w:rPr>
        <w:lastRenderedPageBreak/>
        <w:t>1</w:t>
      </w:r>
      <w:r w:rsidR="00C25EA7">
        <w:rPr>
          <w:sz w:val="32"/>
          <w:szCs w:val="32"/>
        </w:rPr>
        <w:t>.</w:t>
      </w:r>
      <w:r w:rsidR="006C29FB" w:rsidRPr="007718A0">
        <w:rPr>
          <w:sz w:val="28"/>
          <w:szCs w:val="24"/>
        </w:rPr>
        <w:t>1</w:t>
      </w:r>
      <w:r w:rsidR="00197BA7" w:rsidRPr="007718A0">
        <w:rPr>
          <w:sz w:val="28"/>
          <w:szCs w:val="24"/>
        </w:rPr>
        <w:t>.</w:t>
      </w:r>
      <w:r w:rsidR="00E03B3D" w:rsidRPr="007718A0">
        <w:rPr>
          <w:sz w:val="28"/>
          <w:szCs w:val="24"/>
        </w:rPr>
        <w:t>2</w:t>
      </w:r>
      <w:r w:rsidR="00197BA7" w:rsidRPr="007718A0">
        <w:rPr>
          <w:sz w:val="28"/>
          <w:szCs w:val="24"/>
        </w:rPr>
        <w:t xml:space="preserve"> </w:t>
      </w:r>
      <w:r w:rsidRPr="003412F9">
        <w:rPr>
          <w:sz w:val="28"/>
          <w:szCs w:val="24"/>
        </w:rPr>
        <w:t xml:space="preserve">Анализ существующих </w:t>
      </w:r>
      <w:r w:rsidR="00C90560">
        <w:rPr>
          <w:sz w:val="28"/>
          <w:szCs w:val="24"/>
        </w:rPr>
        <w:t>аналогов</w:t>
      </w:r>
      <w:bookmarkEnd w:id="4"/>
    </w:p>
    <w:p w14:paraId="1D87C47D" w14:textId="7C89B3D1" w:rsidR="000D4ABD" w:rsidRDefault="000D4ABD" w:rsidP="000D4ABD">
      <w:pPr>
        <w:ind w:firstLine="0"/>
      </w:pPr>
    </w:p>
    <w:p w14:paraId="48BF39F7" w14:textId="4694758C" w:rsidR="000D4ABD" w:rsidRPr="00861946" w:rsidRDefault="002E3BC5" w:rsidP="000D4ABD">
      <w:r w:rsidRPr="002E3BC5">
        <w:t>В ходе выполнения работы были рассмотрены существующие на рынке аналоги и подходы к управлению клиентскими потоками, проведен анализ используемых решений для выявления их сильных и слабых сторон применительно к задаче ритейла.</w:t>
      </w:r>
    </w:p>
    <w:p w14:paraId="7656EEDC" w14:textId="77777777" w:rsidR="0058475F" w:rsidRDefault="0058475F" w:rsidP="000D4ABD">
      <w:pPr>
        <w:jc w:val="center"/>
        <w:rPr>
          <w:b/>
          <w:bCs/>
          <w:sz w:val="28"/>
          <w:szCs w:val="28"/>
        </w:rPr>
      </w:pPr>
    </w:p>
    <w:p w14:paraId="630E013C" w14:textId="77777777" w:rsidR="00F0758A" w:rsidRDefault="00505FB4" w:rsidP="00505FB4">
      <w:r>
        <w:rPr>
          <w:rStyle w:val="af"/>
        </w:rPr>
        <w:t>Аппаратно-программные СУО (на примере</w:t>
      </w:r>
      <w:r w:rsidR="00BF3714">
        <w:rPr>
          <w:rStyle w:val="af"/>
        </w:rPr>
        <w:t xml:space="preserve"> </w:t>
      </w:r>
      <w:proofErr w:type="spellStart"/>
      <w:r>
        <w:rPr>
          <w:rStyle w:val="af"/>
        </w:rPr>
        <w:t>Qmatic</w:t>
      </w:r>
      <w:proofErr w:type="spellEnd"/>
      <w:r>
        <w:rPr>
          <w:rStyle w:val="af"/>
        </w:rPr>
        <w:t>).</w:t>
      </w:r>
      <w:r>
        <w:t xml:space="preserve"> Классические системы управления электронной очередью. Решение включает в себя установку физических терминалов-регистраторов, информационных табло и пультов операторов.</w:t>
      </w:r>
    </w:p>
    <w:p w14:paraId="4F173A03" w14:textId="4D726BBA" w:rsidR="00505FB4" w:rsidRDefault="00505FB4" w:rsidP="00505FB4">
      <w:r>
        <w:t>Система отлично справляется с упорядочиванием строгих очередей, но абсолютно не подходит для торговых залов свободной планировки. Покупатель не может вызвать сотрудника к конкретному телевизору или стеллажу. Кроме того, внедрение подобных систем отличается высокой стоимостью закупки оборудования и его технического обслуживания [1].</w:t>
      </w:r>
    </w:p>
    <w:p w14:paraId="0E5F98CD" w14:textId="77777777" w:rsidR="000D4ABD" w:rsidRDefault="000D4ABD" w:rsidP="000D4ABD">
      <w:pPr>
        <w:rPr>
          <w:sz w:val="28"/>
          <w:szCs w:val="24"/>
        </w:rPr>
      </w:pPr>
    </w:p>
    <w:p w14:paraId="0475A90C" w14:textId="42F368F7" w:rsidR="000D4ABD" w:rsidRDefault="00CC11DC" w:rsidP="001844A5">
      <w:pPr>
        <w:jc w:val="center"/>
        <w:rPr>
          <w:sz w:val="28"/>
          <w:szCs w:val="24"/>
        </w:rPr>
      </w:pPr>
      <w:r>
        <w:rPr>
          <w:noProof/>
        </w:rPr>
        <w:drawing>
          <wp:inline distT="0" distB="0" distL="0" distR="0" wp14:anchorId="19F463CD" wp14:editId="66C029BD">
            <wp:extent cx="2571750" cy="4762500"/>
            <wp:effectExtent l="0" t="0" r="0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CE3C" w14:textId="140D04D1" w:rsidR="000D4ABD" w:rsidRDefault="008A547F" w:rsidP="000D4ABD">
      <w:pPr>
        <w:ind w:firstLine="0"/>
        <w:jc w:val="center"/>
        <w:rPr>
          <w:i/>
          <w:iCs/>
        </w:rPr>
      </w:pPr>
      <w:r w:rsidRPr="008A547F">
        <w:rPr>
          <w:i/>
          <w:iCs/>
        </w:rPr>
        <w:t xml:space="preserve">Рисунок 1 – </w:t>
      </w:r>
      <w:r w:rsidR="001844A5">
        <w:rPr>
          <w:i/>
          <w:iCs/>
        </w:rPr>
        <w:t>терминал вы</w:t>
      </w:r>
      <w:r w:rsidR="00D71C11">
        <w:rPr>
          <w:i/>
          <w:iCs/>
        </w:rPr>
        <w:t>дачи</w:t>
      </w:r>
      <w:r w:rsidRPr="008A547F">
        <w:rPr>
          <w:i/>
          <w:iCs/>
        </w:rPr>
        <w:t xml:space="preserve"> талонов классической СУО</w:t>
      </w:r>
    </w:p>
    <w:p w14:paraId="3FFEF69C" w14:textId="77777777" w:rsidR="000D4ABD" w:rsidRPr="00C0204D" w:rsidRDefault="000D4ABD" w:rsidP="000D4ABD">
      <w:pPr>
        <w:ind w:firstLine="0"/>
        <w:rPr>
          <w:sz w:val="28"/>
          <w:szCs w:val="24"/>
        </w:rPr>
      </w:pPr>
    </w:p>
    <w:p w14:paraId="5405590A" w14:textId="3D31CD80" w:rsidR="00175AA6" w:rsidRDefault="009130D1" w:rsidP="006A14AC">
      <w:r>
        <w:rPr>
          <w:rStyle w:val="af"/>
        </w:rPr>
        <w:t xml:space="preserve">Облачные платформы управления потоками (на примере </w:t>
      </w:r>
      <w:proofErr w:type="spellStart"/>
      <w:r>
        <w:rPr>
          <w:rStyle w:val="af"/>
        </w:rPr>
        <w:t>Earlyone</w:t>
      </w:r>
      <w:proofErr w:type="spellEnd"/>
      <w:r>
        <w:rPr>
          <w:rStyle w:val="af"/>
        </w:rPr>
        <w:t>).</w:t>
      </w:r>
      <w:r>
        <w:t xml:space="preserve"> </w:t>
      </w:r>
      <w:r w:rsidR="006A14AC">
        <w:t xml:space="preserve">Это решение, позволяющее клиентам бронировать место в очереди удаленно через специальное мобильное приложение. </w:t>
      </w:r>
    </w:p>
    <w:p w14:paraId="338C640C" w14:textId="5010B62D" w:rsidR="006A14AC" w:rsidRDefault="006A14AC" w:rsidP="006A14AC">
      <w:r>
        <w:lastRenderedPageBreak/>
        <w:t xml:space="preserve">Данный подход решает проблему физического ожидания, однако он требует от пользователя высокой вовлеченности </w:t>
      </w:r>
      <w:r w:rsidR="00747498">
        <w:t>–</w:t>
      </w:r>
      <w:r>
        <w:t xml:space="preserve"> необходимости найти, скачать, установить мобильное приложение и зарегистрироваться в нем. Для спонтанных покупок в магазине такой порог входа является критически высоким: клиент скорее уйдет из магазина, чем будет скачивать приложение ради одного вопроса консультанту [2].</w:t>
      </w:r>
    </w:p>
    <w:p w14:paraId="78DEBFBF" w14:textId="2BE6E957" w:rsidR="009130D1" w:rsidRDefault="009130D1" w:rsidP="009130D1"/>
    <w:p w14:paraId="526ED6EC" w14:textId="4E73E723" w:rsidR="000D4ABD" w:rsidRDefault="00921F6F" w:rsidP="000D4ABD">
      <w:pPr>
        <w:ind w:firstLine="0"/>
        <w:jc w:val="center"/>
        <w:rPr>
          <w:sz w:val="28"/>
          <w:szCs w:val="24"/>
        </w:rPr>
      </w:pPr>
      <w:r w:rsidRPr="00921F6F">
        <w:rPr>
          <w:noProof/>
          <w:sz w:val="28"/>
          <w:szCs w:val="24"/>
        </w:rPr>
        <w:drawing>
          <wp:inline distT="0" distB="0" distL="0" distR="0" wp14:anchorId="4F77007B" wp14:editId="124190AF">
            <wp:extent cx="2915057" cy="48203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F80D" w14:textId="65D83E00" w:rsidR="000D4ABD" w:rsidRDefault="002E303A" w:rsidP="000D4ABD">
      <w:pPr>
        <w:ind w:firstLine="0"/>
        <w:jc w:val="center"/>
        <w:rPr>
          <w:i/>
          <w:iCs/>
        </w:rPr>
      </w:pPr>
      <w:r w:rsidRPr="002E303A">
        <w:rPr>
          <w:i/>
          <w:iCs/>
        </w:rPr>
        <w:t xml:space="preserve">Рисунок 2 – Бронирование очереди через мобильное приложение </w:t>
      </w:r>
      <w:proofErr w:type="spellStart"/>
      <w:r w:rsidRPr="002E303A">
        <w:rPr>
          <w:i/>
          <w:iCs/>
        </w:rPr>
        <w:t>Earlyone</w:t>
      </w:r>
      <w:proofErr w:type="spellEnd"/>
    </w:p>
    <w:p w14:paraId="4D1F41A0" w14:textId="77777777" w:rsidR="000D4ABD" w:rsidRDefault="000D4ABD" w:rsidP="000D4ABD">
      <w:pPr>
        <w:rPr>
          <w:sz w:val="28"/>
          <w:szCs w:val="24"/>
        </w:rPr>
      </w:pPr>
    </w:p>
    <w:p w14:paraId="0DDEC402" w14:textId="142A3742" w:rsidR="004B5884" w:rsidRDefault="004F24BE" w:rsidP="004B5884">
      <w:r>
        <w:rPr>
          <w:rStyle w:val="af"/>
        </w:rPr>
        <w:t xml:space="preserve">Физические системы вызова персонала (на примере </w:t>
      </w:r>
      <w:proofErr w:type="spellStart"/>
      <w:r>
        <w:rPr>
          <w:rStyle w:val="af"/>
        </w:rPr>
        <w:t>iBells</w:t>
      </w:r>
      <w:proofErr w:type="spellEnd"/>
      <w:r>
        <w:rPr>
          <w:rStyle w:val="af"/>
        </w:rPr>
        <w:t>).</w:t>
      </w:r>
      <w:r>
        <w:t xml:space="preserve"> </w:t>
      </w:r>
      <w:r w:rsidR="004B5884">
        <w:t xml:space="preserve">Представляют собой физические </w:t>
      </w:r>
      <w:proofErr w:type="gramStart"/>
      <w:r w:rsidR="004B5884">
        <w:t>радио-кнопки</w:t>
      </w:r>
      <w:proofErr w:type="gramEnd"/>
      <w:r w:rsidR="004B5884">
        <w:t>, размещаемые на витринах, сигнал от которых поступает на пейджер-часы консультанта.</w:t>
      </w:r>
    </w:p>
    <w:p w14:paraId="588EF2E9" w14:textId="29988033" w:rsidR="004F24BE" w:rsidRDefault="004B5884" w:rsidP="004B5884">
      <w:r>
        <w:t>Это самое распространенное решение в среднем сегменте. Оно простое во внедрении, но обладает рядом критических архитектурных недостатков: односторонняя связь (клиент нажал кнопку и не знает, идет ли к нему кто-то), невозможность интеграции в единую корпоративную инфраструктуру, отсутствие механизмов эскалации (если консультант проигнорировал пейджер, менеджер об этом не узнает) [3].</w:t>
      </w:r>
    </w:p>
    <w:p w14:paraId="2FF5B162" w14:textId="77777777" w:rsidR="000D4ABD" w:rsidRPr="00E427A5" w:rsidRDefault="000D4ABD" w:rsidP="000D4ABD">
      <w:pPr>
        <w:rPr>
          <w:sz w:val="28"/>
          <w:szCs w:val="24"/>
        </w:rPr>
      </w:pPr>
    </w:p>
    <w:p w14:paraId="7FA2D9E2" w14:textId="44334A53" w:rsidR="000D4ABD" w:rsidRDefault="00025265" w:rsidP="00025265">
      <w:pPr>
        <w:ind w:firstLine="0"/>
        <w:jc w:val="left"/>
        <w:rPr>
          <w:sz w:val="28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B23F277" wp14:editId="0C788FC2">
            <wp:extent cx="2847975" cy="2847975"/>
            <wp:effectExtent l="0" t="0" r="0" b="0"/>
            <wp:docPr id="17" name="Рисунок 17" descr="Ультратонкая кнопка вызова iBells-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Ультратонкая кнопка вызова iBells-3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9F9">
        <w:rPr>
          <w:noProof/>
        </w:rPr>
        <w:drawing>
          <wp:inline distT="0" distB="0" distL="0" distR="0" wp14:anchorId="41F39720" wp14:editId="05DAAE9E">
            <wp:extent cx="2809875" cy="2809875"/>
            <wp:effectExtent l="0" t="0" r="0" b="9525"/>
            <wp:docPr id="19" name="Рисунок 19" descr="Универсальный наручный пейджер с русским интерфейсом CW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Универсальный наручный пейджер с русским интерфейсом CW-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EE6A" w14:textId="0BC2880D" w:rsidR="00196E47" w:rsidRPr="00EE7694" w:rsidRDefault="00C423BB" w:rsidP="00EE7694">
      <w:pPr>
        <w:ind w:firstLine="0"/>
        <w:jc w:val="center"/>
      </w:pPr>
      <w:r w:rsidRPr="00C423BB">
        <w:rPr>
          <w:i/>
          <w:iCs/>
        </w:rPr>
        <w:t>Рисунок 3 – Физическая кнопка вызова и пейджер персонала</w:t>
      </w:r>
    </w:p>
    <w:p w14:paraId="282DE490" w14:textId="77777777" w:rsidR="0055381D" w:rsidRDefault="0055381D" w:rsidP="00F8199B">
      <w:pPr>
        <w:rPr>
          <w:i/>
          <w:iCs/>
        </w:rPr>
      </w:pPr>
    </w:p>
    <w:p w14:paraId="1B27D65E" w14:textId="3C6DA5E6" w:rsidR="007B20D9" w:rsidRDefault="00196E47" w:rsidP="003412F9">
      <w:r w:rsidRPr="00196E47">
        <w:t>Для наглядности сравнения различных подходов к решению задачи составим сравнительную таблицу (см. таблицу 1).</w:t>
      </w:r>
    </w:p>
    <w:p w14:paraId="5582332F" w14:textId="77777777" w:rsidR="005F4E94" w:rsidRDefault="005F4E94" w:rsidP="003412F9"/>
    <w:p w14:paraId="23AEFE77" w14:textId="16E8AE20" w:rsidR="000316E6" w:rsidRPr="007B20D9" w:rsidRDefault="000316E6" w:rsidP="000316E6">
      <w:pPr>
        <w:jc w:val="right"/>
        <w:rPr>
          <w:i/>
          <w:iCs/>
        </w:rPr>
      </w:pPr>
      <w:r w:rsidRPr="007B20D9">
        <w:rPr>
          <w:i/>
          <w:iCs/>
        </w:rPr>
        <w:t xml:space="preserve">Таблица 1 - </w:t>
      </w:r>
      <w:r w:rsidR="001504B4" w:rsidRPr="001504B4">
        <w:rPr>
          <w:i/>
          <w:iCs/>
        </w:rPr>
        <w:t>Сводная таблица характеристик существующих решений</w:t>
      </w:r>
    </w:p>
    <w:tbl>
      <w:tblPr>
        <w:tblStyle w:val="a8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1985"/>
        <w:gridCol w:w="1984"/>
        <w:gridCol w:w="1985"/>
        <w:gridCol w:w="2409"/>
      </w:tblGrid>
      <w:tr w:rsidR="00341B9E" w14:paraId="51E7FD13" w14:textId="77777777" w:rsidTr="00AE31B1">
        <w:tc>
          <w:tcPr>
            <w:tcW w:w="2127" w:type="dxa"/>
            <w:vAlign w:val="center"/>
          </w:tcPr>
          <w:p w14:paraId="521A1772" w14:textId="176D24B1" w:rsidR="00341B9E" w:rsidRDefault="00341B9E" w:rsidP="002C77DE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1985" w:type="dxa"/>
            <w:vAlign w:val="center"/>
          </w:tcPr>
          <w:p w14:paraId="4E025784" w14:textId="2187018D" w:rsidR="00341B9E" w:rsidRDefault="00341B9E" w:rsidP="002C77DE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b/>
                <w:bCs/>
              </w:rPr>
              <w:t>Аппаратные СУО (</w:t>
            </w:r>
            <w:proofErr w:type="spellStart"/>
            <w:r>
              <w:rPr>
                <w:b/>
                <w:bCs/>
              </w:rPr>
              <w:t>Qmatic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984" w:type="dxa"/>
            <w:vAlign w:val="center"/>
          </w:tcPr>
          <w:p w14:paraId="4AE43A65" w14:textId="3AE2A379" w:rsidR="00341B9E" w:rsidRDefault="00341B9E" w:rsidP="002C77DE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b/>
                <w:bCs/>
              </w:rPr>
              <w:t>Мобильные приложения (</w:t>
            </w:r>
            <w:proofErr w:type="spellStart"/>
            <w:r>
              <w:rPr>
                <w:b/>
                <w:bCs/>
              </w:rPr>
              <w:t>Earlyone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985" w:type="dxa"/>
            <w:vAlign w:val="center"/>
          </w:tcPr>
          <w:p w14:paraId="30A10D8F" w14:textId="3AF48267" w:rsidR="00341B9E" w:rsidRDefault="00341B9E" w:rsidP="002C77DE">
            <w:pPr>
              <w:ind w:firstLine="0"/>
              <w:jc w:val="center"/>
              <w:rPr>
                <w:sz w:val="28"/>
                <w:szCs w:val="24"/>
              </w:rPr>
            </w:pPr>
            <w:proofErr w:type="gramStart"/>
            <w:r>
              <w:rPr>
                <w:b/>
                <w:bCs/>
              </w:rPr>
              <w:t>Радио-кнопки</w:t>
            </w:r>
            <w:proofErr w:type="gram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iBells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409" w:type="dxa"/>
            <w:vAlign w:val="center"/>
          </w:tcPr>
          <w:p w14:paraId="2D91EAC3" w14:textId="707B2B6D" w:rsidR="00341B9E" w:rsidRDefault="00341B9E" w:rsidP="002C77DE">
            <w:pPr>
              <w:ind w:firstLine="0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b/>
                <w:bCs/>
              </w:rPr>
              <w:t>RetailHub</w:t>
            </w:r>
            <w:proofErr w:type="spellEnd"/>
            <w:r>
              <w:rPr>
                <w:b/>
                <w:bCs/>
              </w:rPr>
              <w:t xml:space="preserve"> (Собственная разработка)</w:t>
            </w:r>
          </w:p>
        </w:tc>
      </w:tr>
      <w:tr w:rsidR="001F7836" w:rsidRPr="00A45421" w14:paraId="3027FCA9" w14:textId="77777777" w:rsidTr="00AE31B1">
        <w:tc>
          <w:tcPr>
            <w:tcW w:w="2127" w:type="dxa"/>
            <w:vAlign w:val="center"/>
          </w:tcPr>
          <w:p w14:paraId="4BE4B19F" w14:textId="7625CB1D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Способ вызова</w:t>
            </w:r>
          </w:p>
        </w:tc>
        <w:tc>
          <w:tcPr>
            <w:tcW w:w="1985" w:type="dxa"/>
            <w:vAlign w:val="center"/>
          </w:tcPr>
          <w:p w14:paraId="1F7EF3EF" w14:textId="2017C1C1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Терминал входа (выдача талона)</w:t>
            </w:r>
          </w:p>
        </w:tc>
        <w:tc>
          <w:tcPr>
            <w:tcW w:w="1984" w:type="dxa"/>
            <w:vAlign w:val="center"/>
          </w:tcPr>
          <w:p w14:paraId="6460E320" w14:textId="66B42856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Мобильное приложение</w:t>
            </w:r>
          </w:p>
        </w:tc>
        <w:tc>
          <w:tcPr>
            <w:tcW w:w="1985" w:type="dxa"/>
            <w:vAlign w:val="center"/>
          </w:tcPr>
          <w:p w14:paraId="73F63184" w14:textId="48132782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Физическая кнопка</w:t>
            </w:r>
          </w:p>
        </w:tc>
        <w:tc>
          <w:tcPr>
            <w:tcW w:w="2409" w:type="dxa"/>
            <w:vAlign w:val="center"/>
          </w:tcPr>
          <w:p w14:paraId="46D68E90" w14:textId="01327983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 xml:space="preserve">Сканирование QR-кода камерой смартфона </w:t>
            </w:r>
          </w:p>
        </w:tc>
      </w:tr>
      <w:tr w:rsidR="001F7836" w:rsidRPr="00A45421" w14:paraId="0B431C1D" w14:textId="77777777" w:rsidTr="00AE31B1">
        <w:tc>
          <w:tcPr>
            <w:tcW w:w="2127" w:type="dxa"/>
            <w:vAlign w:val="center"/>
          </w:tcPr>
          <w:p w14:paraId="0914AAC7" w14:textId="148A4593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Требование к клиенту</w:t>
            </w:r>
          </w:p>
        </w:tc>
        <w:tc>
          <w:tcPr>
            <w:tcW w:w="1985" w:type="dxa"/>
            <w:vAlign w:val="center"/>
          </w:tcPr>
          <w:p w14:paraId="78E83D6D" w14:textId="52A0BD9A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Подойти к терминалу</w:t>
            </w:r>
          </w:p>
        </w:tc>
        <w:tc>
          <w:tcPr>
            <w:tcW w:w="1984" w:type="dxa"/>
            <w:vAlign w:val="center"/>
          </w:tcPr>
          <w:p w14:paraId="00897417" w14:textId="5D9EB21C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Скачать и установить приложение</w:t>
            </w:r>
          </w:p>
        </w:tc>
        <w:tc>
          <w:tcPr>
            <w:tcW w:w="1985" w:type="dxa"/>
            <w:vAlign w:val="center"/>
          </w:tcPr>
          <w:p w14:paraId="343742A4" w14:textId="727A5235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Найти физическую кнопку</w:t>
            </w:r>
          </w:p>
        </w:tc>
        <w:tc>
          <w:tcPr>
            <w:tcW w:w="2409" w:type="dxa"/>
            <w:vAlign w:val="center"/>
          </w:tcPr>
          <w:p w14:paraId="47044E78" w14:textId="67B33BB0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Наличие камеры и интернета на смартфоне</w:t>
            </w:r>
          </w:p>
        </w:tc>
      </w:tr>
      <w:tr w:rsidR="001F7836" w:rsidRPr="00A45421" w14:paraId="2F7717F4" w14:textId="77777777" w:rsidTr="00AE31B1">
        <w:tc>
          <w:tcPr>
            <w:tcW w:w="2127" w:type="dxa"/>
            <w:vAlign w:val="center"/>
          </w:tcPr>
          <w:p w14:paraId="289A3D7B" w14:textId="0E8787B3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Контроль SLA (эскалация)</w:t>
            </w:r>
          </w:p>
        </w:tc>
        <w:tc>
          <w:tcPr>
            <w:tcW w:w="1985" w:type="dxa"/>
            <w:vAlign w:val="center"/>
          </w:tcPr>
          <w:p w14:paraId="40357352" w14:textId="0900562F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Поддерживается</w:t>
            </w:r>
          </w:p>
        </w:tc>
        <w:tc>
          <w:tcPr>
            <w:tcW w:w="1984" w:type="dxa"/>
            <w:vAlign w:val="center"/>
          </w:tcPr>
          <w:p w14:paraId="5D95F03F" w14:textId="57FC04A6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Поддерживается</w:t>
            </w:r>
          </w:p>
        </w:tc>
        <w:tc>
          <w:tcPr>
            <w:tcW w:w="1985" w:type="dxa"/>
            <w:vAlign w:val="center"/>
          </w:tcPr>
          <w:p w14:paraId="5C2E8A76" w14:textId="323E8737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>Отсутствует</w:t>
            </w:r>
          </w:p>
        </w:tc>
        <w:tc>
          <w:tcPr>
            <w:tcW w:w="2409" w:type="dxa"/>
            <w:vAlign w:val="center"/>
          </w:tcPr>
          <w:p w14:paraId="0082A817" w14:textId="22109661" w:rsidR="001F7836" w:rsidRPr="00A45421" w:rsidRDefault="001F7836" w:rsidP="002C77DE">
            <w:pPr>
              <w:ind w:firstLine="0"/>
              <w:jc w:val="center"/>
              <w:rPr>
                <w:highlight w:val="yellow"/>
              </w:rPr>
            </w:pPr>
            <w:r>
              <w:t xml:space="preserve">Строгий алгоритмический контроль </w:t>
            </w:r>
          </w:p>
        </w:tc>
      </w:tr>
      <w:tr w:rsidR="001F7836" w:rsidRPr="00A45421" w14:paraId="09B509F9" w14:textId="77777777" w:rsidTr="00AE31B1">
        <w:tc>
          <w:tcPr>
            <w:tcW w:w="2127" w:type="dxa"/>
            <w:vAlign w:val="center"/>
          </w:tcPr>
          <w:p w14:paraId="37EB21D4" w14:textId="44C017A2" w:rsidR="001F7836" w:rsidRDefault="001F7836" w:rsidP="002C77DE">
            <w:pPr>
              <w:ind w:firstLine="0"/>
              <w:jc w:val="center"/>
              <w:rPr>
                <w:rStyle w:val="af"/>
              </w:rPr>
            </w:pPr>
            <w:r>
              <w:rPr>
                <w:rStyle w:val="af"/>
              </w:rPr>
              <w:t>Адаптивность под геометрию зала</w:t>
            </w:r>
          </w:p>
        </w:tc>
        <w:tc>
          <w:tcPr>
            <w:tcW w:w="1985" w:type="dxa"/>
            <w:vAlign w:val="center"/>
          </w:tcPr>
          <w:p w14:paraId="527D87D9" w14:textId="1857850F" w:rsidR="001F7836" w:rsidRDefault="001F7836" w:rsidP="002C77DE">
            <w:pPr>
              <w:ind w:firstLine="0"/>
              <w:jc w:val="center"/>
            </w:pPr>
            <w:r>
              <w:t>Низкая</w:t>
            </w:r>
          </w:p>
        </w:tc>
        <w:tc>
          <w:tcPr>
            <w:tcW w:w="1984" w:type="dxa"/>
            <w:vAlign w:val="center"/>
          </w:tcPr>
          <w:p w14:paraId="34D174C3" w14:textId="709856CE" w:rsidR="001F7836" w:rsidRDefault="001F7836" w:rsidP="002C77DE">
            <w:pPr>
              <w:ind w:firstLine="0"/>
              <w:jc w:val="center"/>
            </w:pPr>
            <w:r>
              <w:t>Средняя</w:t>
            </w:r>
          </w:p>
        </w:tc>
        <w:tc>
          <w:tcPr>
            <w:tcW w:w="1985" w:type="dxa"/>
            <w:vAlign w:val="center"/>
          </w:tcPr>
          <w:p w14:paraId="62792A04" w14:textId="1F470C2F" w:rsidR="001F7836" w:rsidRDefault="001F7836" w:rsidP="002C77DE">
            <w:pPr>
              <w:ind w:firstLine="0"/>
              <w:jc w:val="center"/>
            </w:pPr>
            <w:r>
              <w:t>Высокая</w:t>
            </w:r>
          </w:p>
        </w:tc>
        <w:tc>
          <w:tcPr>
            <w:tcW w:w="2409" w:type="dxa"/>
            <w:vAlign w:val="center"/>
          </w:tcPr>
          <w:p w14:paraId="5D4DB8BD" w14:textId="03AB178F" w:rsidR="001F7836" w:rsidRDefault="001F7836" w:rsidP="002C77DE">
            <w:pPr>
              <w:ind w:firstLine="0"/>
              <w:jc w:val="center"/>
            </w:pPr>
            <w:r>
              <w:t>Высокая</w:t>
            </w:r>
          </w:p>
        </w:tc>
      </w:tr>
      <w:tr w:rsidR="001F7836" w:rsidRPr="00A45421" w14:paraId="04DF9A9E" w14:textId="77777777" w:rsidTr="00AE31B1">
        <w:tc>
          <w:tcPr>
            <w:tcW w:w="2127" w:type="dxa"/>
            <w:vAlign w:val="center"/>
          </w:tcPr>
          <w:p w14:paraId="09A88D4C" w14:textId="55B36A11" w:rsidR="001F7836" w:rsidRDefault="001F7836" w:rsidP="002C77DE">
            <w:pPr>
              <w:ind w:firstLine="0"/>
              <w:jc w:val="center"/>
              <w:rPr>
                <w:rStyle w:val="af"/>
              </w:rPr>
            </w:pPr>
            <w:r>
              <w:rPr>
                <w:rStyle w:val="af"/>
              </w:rPr>
              <w:t>Сбор метрик и аналитики</w:t>
            </w:r>
          </w:p>
        </w:tc>
        <w:tc>
          <w:tcPr>
            <w:tcW w:w="1985" w:type="dxa"/>
            <w:vAlign w:val="center"/>
          </w:tcPr>
          <w:p w14:paraId="22414A65" w14:textId="5EF8F2F4" w:rsidR="001F7836" w:rsidRDefault="001F7836" w:rsidP="002C77DE">
            <w:pPr>
              <w:ind w:firstLine="0"/>
              <w:jc w:val="center"/>
            </w:pPr>
            <w:r>
              <w:t>Высокий уровень</w:t>
            </w:r>
          </w:p>
        </w:tc>
        <w:tc>
          <w:tcPr>
            <w:tcW w:w="1984" w:type="dxa"/>
            <w:vAlign w:val="center"/>
          </w:tcPr>
          <w:p w14:paraId="3DCFB77E" w14:textId="0F8D603F" w:rsidR="001F7836" w:rsidRDefault="001F7836" w:rsidP="002C77DE">
            <w:pPr>
              <w:ind w:firstLine="0"/>
              <w:jc w:val="center"/>
            </w:pPr>
            <w:r>
              <w:t>Высокий уровень</w:t>
            </w:r>
          </w:p>
        </w:tc>
        <w:tc>
          <w:tcPr>
            <w:tcW w:w="1985" w:type="dxa"/>
            <w:vAlign w:val="center"/>
          </w:tcPr>
          <w:p w14:paraId="64BF3C74" w14:textId="3DB2100D" w:rsidR="001F7836" w:rsidRDefault="001F7836" w:rsidP="002C77DE">
            <w:pPr>
              <w:ind w:firstLine="0"/>
              <w:jc w:val="center"/>
            </w:pPr>
            <w:r>
              <w:t>Практически отсутствует</w:t>
            </w:r>
          </w:p>
        </w:tc>
        <w:tc>
          <w:tcPr>
            <w:tcW w:w="2409" w:type="dxa"/>
            <w:vAlign w:val="center"/>
          </w:tcPr>
          <w:p w14:paraId="177F2C9F" w14:textId="3E9661B2" w:rsidR="001F7836" w:rsidRDefault="001F7836" w:rsidP="002C77DE">
            <w:pPr>
              <w:ind w:firstLine="0"/>
              <w:jc w:val="center"/>
            </w:pPr>
            <w:r>
              <w:t xml:space="preserve">Высокий уровень </w:t>
            </w:r>
          </w:p>
        </w:tc>
      </w:tr>
      <w:tr w:rsidR="001F7836" w:rsidRPr="00A45421" w14:paraId="15667487" w14:textId="77777777" w:rsidTr="00AE31B1">
        <w:tc>
          <w:tcPr>
            <w:tcW w:w="2127" w:type="dxa"/>
            <w:vAlign w:val="center"/>
          </w:tcPr>
          <w:p w14:paraId="0C439966" w14:textId="791E29D5" w:rsidR="001F7836" w:rsidRDefault="001F7836" w:rsidP="002C77DE">
            <w:pPr>
              <w:ind w:firstLine="0"/>
              <w:jc w:val="center"/>
              <w:rPr>
                <w:rStyle w:val="af"/>
              </w:rPr>
            </w:pPr>
            <w:r>
              <w:rPr>
                <w:rStyle w:val="af"/>
              </w:rPr>
              <w:t>Стоимость внедрения</w:t>
            </w:r>
          </w:p>
        </w:tc>
        <w:tc>
          <w:tcPr>
            <w:tcW w:w="1985" w:type="dxa"/>
            <w:vAlign w:val="center"/>
          </w:tcPr>
          <w:p w14:paraId="1860847F" w14:textId="1537D920" w:rsidR="001F7836" w:rsidRDefault="001F7836" w:rsidP="002C77DE">
            <w:pPr>
              <w:ind w:firstLine="0"/>
              <w:jc w:val="center"/>
            </w:pPr>
            <w:r>
              <w:t>Высокая (закупка оборудования)</w:t>
            </w:r>
          </w:p>
        </w:tc>
        <w:tc>
          <w:tcPr>
            <w:tcW w:w="1984" w:type="dxa"/>
            <w:vAlign w:val="center"/>
          </w:tcPr>
          <w:p w14:paraId="49C7B695" w14:textId="1A916723" w:rsidR="001F7836" w:rsidRDefault="001F7836" w:rsidP="002C77DE">
            <w:pPr>
              <w:ind w:firstLine="0"/>
              <w:jc w:val="center"/>
            </w:pPr>
            <w:r>
              <w:t>Средняя (подписка)</w:t>
            </w:r>
          </w:p>
        </w:tc>
        <w:tc>
          <w:tcPr>
            <w:tcW w:w="1985" w:type="dxa"/>
            <w:vAlign w:val="center"/>
          </w:tcPr>
          <w:p w14:paraId="0DB43FAF" w14:textId="572E5A44" w:rsidR="001F7836" w:rsidRDefault="001F7836" w:rsidP="002C77DE">
            <w:pPr>
              <w:ind w:firstLine="0"/>
              <w:jc w:val="center"/>
            </w:pPr>
            <w:r>
              <w:t>Низкая (закупка кнопок)</w:t>
            </w:r>
          </w:p>
        </w:tc>
        <w:tc>
          <w:tcPr>
            <w:tcW w:w="2409" w:type="dxa"/>
            <w:vAlign w:val="center"/>
          </w:tcPr>
          <w:p w14:paraId="56FBCFF9" w14:textId="5FA3E9FA" w:rsidR="001F7836" w:rsidRDefault="00E9201C" w:rsidP="002C77DE">
            <w:pPr>
              <w:ind w:firstLine="0"/>
              <w:jc w:val="center"/>
            </w:pPr>
            <w:r>
              <w:t>Очень н</w:t>
            </w:r>
            <w:r w:rsidR="001F7836">
              <w:t xml:space="preserve">изкая </w:t>
            </w:r>
            <w:r w:rsidR="001B71CC">
              <w:t>(</w:t>
            </w:r>
            <w:r w:rsidR="00E601FE">
              <w:t>само приложение</w:t>
            </w:r>
            <w:r w:rsidR="001F7836">
              <w:t>)</w:t>
            </w:r>
          </w:p>
        </w:tc>
      </w:tr>
    </w:tbl>
    <w:p w14:paraId="3EF68475" w14:textId="710ACCAC" w:rsidR="003412F9" w:rsidRDefault="003412F9" w:rsidP="003412F9"/>
    <w:p w14:paraId="465AC3D1" w14:textId="77777777" w:rsidR="0055381D" w:rsidRPr="003412F9" w:rsidRDefault="0055381D" w:rsidP="003412F9"/>
    <w:p w14:paraId="246DAA70" w14:textId="586453EB" w:rsidR="00EC2EE4" w:rsidRDefault="00EC2EE4" w:rsidP="00EC2EE4">
      <w:r>
        <w:t>Проектируемая система «</w:t>
      </w:r>
      <w:proofErr w:type="spellStart"/>
      <w:r>
        <w:t>RetailHub</w:t>
      </w:r>
      <w:proofErr w:type="spellEnd"/>
      <w:r>
        <w:t xml:space="preserve">» занимает экологическую нишу программных решений для бизнеса. Ее главное преимущество </w:t>
      </w:r>
      <w:r w:rsidR="00747498">
        <w:t>–</w:t>
      </w:r>
      <w:r>
        <w:t xml:space="preserve"> отсутствие необходимости устанавливать приложения для конечного пользователя (используется сканирование QR-кодов, ведущих </w:t>
      </w:r>
      <w:r>
        <w:lastRenderedPageBreak/>
        <w:t>на веб-страницу) в сочетании с мощной корпоративной серверной частью для бизнеса. В отличие от простых физических кнопок, система интегрируется в инфраструктуру предприятия, позволяет вести строгий учет рабочего времени сотрудников (смены), выявлять неэффективных работников через механизмы начисления штрафов за нарушение времени реакции и обеспечивает двустороннюю связь с клиентом (индикация статуса "</w:t>
      </w:r>
      <w:r w:rsidR="00F959A1">
        <w:t>Консультант</w:t>
      </w:r>
      <w:r>
        <w:t xml:space="preserve"> в пути").</w:t>
      </w:r>
    </w:p>
    <w:p w14:paraId="4AD0424A" w14:textId="77777777" w:rsidR="002905A4" w:rsidRDefault="002905A4" w:rsidP="00EC2EE4"/>
    <w:p w14:paraId="4C5C3B4D" w14:textId="06816644" w:rsidR="00C90560" w:rsidRDefault="00C90560" w:rsidP="00C90560">
      <w:pPr>
        <w:pStyle w:val="3"/>
        <w:rPr>
          <w:sz w:val="28"/>
          <w:szCs w:val="24"/>
        </w:rPr>
      </w:pPr>
      <w:bookmarkStart w:id="5" w:name="_Toc224145423"/>
      <w:r>
        <w:rPr>
          <w:sz w:val="28"/>
          <w:szCs w:val="28"/>
        </w:rPr>
        <w:t>1</w:t>
      </w:r>
      <w:r>
        <w:rPr>
          <w:sz w:val="32"/>
          <w:szCs w:val="32"/>
        </w:rPr>
        <w:t>.</w:t>
      </w:r>
      <w:r w:rsidRPr="007718A0">
        <w:rPr>
          <w:sz w:val="28"/>
          <w:szCs w:val="24"/>
        </w:rPr>
        <w:t>1.</w:t>
      </w:r>
      <w:r>
        <w:rPr>
          <w:sz w:val="28"/>
          <w:szCs w:val="24"/>
        </w:rPr>
        <w:t>3</w:t>
      </w:r>
      <w:r w:rsidRPr="007718A0">
        <w:rPr>
          <w:sz w:val="28"/>
          <w:szCs w:val="24"/>
        </w:rPr>
        <w:t xml:space="preserve"> </w:t>
      </w:r>
      <w:r w:rsidR="00420D23" w:rsidRPr="00420D23">
        <w:rPr>
          <w:sz w:val="28"/>
          <w:szCs w:val="24"/>
        </w:rPr>
        <w:t>Анализ средств разработки и технологий</w:t>
      </w:r>
      <w:bookmarkEnd w:id="5"/>
    </w:p>
    <w:p w14:paraId="6DD7236F" w14:textId="77777777" w:rsidR="00A26FAF" w:rsidRPr="00DA061B" w:rsidRDefault="00A26FAF" w:rsidP="000E539B"/>
    <w:p w14:paraId="58FAA065" w14:textId="77777777" w:rsidR="000E539B" w:rsidRPr="000E539B" w:rsidRDefault="000E539B" w:rsidP="000E539B">
      <w:pPr>
        <w:rPr>
          <w:rFonts w:eastAsia="Times New Roman" w:cs="Times New Roman"/>
          <w:szCs w:val="24"/>
          <w:lang w:eastAsia="ru-RU"/>
        </w:rPr>
      </w:pPr>
      <w:r w:rsidRPr="000E539B">
        <w:rPr>
          <w:rFonts w:eastAsia="Times New Roman" w:cs="Times New Roman"/>
          <w:szCs w:val="24"/>
          <w:lang w:eastAsia="ru-RU"/>
        </w:rPr>
        <w:t xml:space="preserve">Поскольку система ориентирована на работу в реальном времени с высокой пропускной способностью, выбор архитектурного стиля и технологического стека является критически важным этапом проектирования. Анализ средств разработки проводится с точки зрения основных нефункциональных требований к системе: платформенной независимости, способности к горизонтальному масштабированию, высокой отказоустойчивости и возможности изолированного развития функциональных модулей. Исходя из требования изоляции бизнес-доменов, была выбрана </w:t>
      </w:r>
      <w:proofErr w:type="spellStart"/>
      <w:r w:rsidRPr="000E539B">
        <w:rPr>
          <w:rFonts w:eastAsia="Times New Roman" w:cs="Times New Roman"/>
          <w:szCs w:val="24"/>
          <w:lang w:eastAsia="ru-RU"/>
        </w:rPr>
        <w:t>микросервисная</w:t>
      </w:r>
      <w:proofErr w:type="spellEnd"/>
      <w:r w:rsidRPr="000E539B">
        <w:rPr>
          <w:rFonts w:eastAsia="Times New Roman" w:cs="Times New Roman"/>
          <w:szCs w:val="24"/>
          <w:lang w:eastAsia="ru-RU"/>
        </w:rPr>
        <w:t xml:space="preserve"> событийно-ориентированная архитектура.</w:t>
      </w:r>
    </w:p>
    <w:p w14:paraId="21E82E5E" w14:textId="77777777" w:rsidR="000E539B" w:rsidRPr="000E539B" w:rsidRDefault="000E539B" w:rsidP="000E539B">
      <w:pPr>
        <w:rPr>
          <w:rFonts w:eastAsia="Times New Roman" w:cs="Times New Roman"/>
          <w:szCs w:val="24"/>
          <w:lang w:eastAsia="ru-RU"/>
        </w:rPr>
      </w:pPr>
      <w:r w:rsidRPr="000E539B">
        <w:rPr>
          <w:rFonts w:eastAsia="Times New Roman" w:cs="Times New Roman"/>
          <w:szCs w:val="24"/>
          <w:lang w:eastAsia="ru-RU"/>
        </w:rPr>
        <w:t xml:space="preserve">Для реализации серверной части были рассмотрены различные языки и платформы. Платформа </w:t>
      </w:r>
      <w:r w:rsidRPr="00C854F0">
        <w:rPr>
          <w:rFonts w:eastAsia="Times New Roman" w:cs="Times New Roman"/>
          <w:b/>
          <w:bCs/>
          <w:szCs w:val="24"/>
          <w:lang w:eastAsia="ru-RU"/>
        </w:rPr>
        <w:t>Node.js</w:t>
      </w:r>
      <w:r w:rsidRPr="000E539B">
        <w:rPr>
          <w:rFonts w:eastAsia="Times New Roman" w:cs="Times New Roman"/>
          <w:szCs w:val="24"/>
          <w:lang w:eastAsia="ru-RU"/>
        </w:rPr>
        <w:t xml:space="preserve"> с применением фреймворка </w:t>
      </w:r>
      <w:proofErr w:type="spellStart"/>
      <w:r w:rsidRPr="000E539B">
        <w:rPr>
          <w:rFonts w:eastAsia="Times New Roman" w:cs="Times New Roman"/>
          <w:szCs w:val="24"/>
          <w:lang w:eastAsia="ru-RU"/>
        </w:rPr>
        <w:t>NestJS</w:t>
      </w:r>
      <w:proofErr w:type="spellEnd"/>
      <w:r w:rsidRPr="000E539B">
        <w:rPr>
          <w:rFonts w:eastAsia="Times New Roman" w:cs="Times New Roman"/>
          <w:szCs w:val="24"/>
          <w:lang w:eastAsia="ru-RU"/>
        </w:rPr>
        <w:t xml:space="preserve"> представляет собой среду выполнения JavaScript и </w:t>
      </w:r>
      <w:proofErr w:type="spellStart"/>
      <w:r w:rsidRPr="000E539B">
        <w:rPr>
          <w:rFonts w:eastAsia="Times New Roman" w:cs="Times New Roman"/>
          <w:szCs w:val="24"/>
          <w:lang w:eastAsia="ru-RU"/>
        </w:rPr>
        <w:t>TypeScript</w:t>
      </w:r>
      <w:proofErr w:type="spellEnd"/>
      <w:r w:rsidRPr="000E539B">
        <w:rPr>
          <w:rFonts w:eastAsia="Times New Roman" w:cs="Times New Roman"/>
          <w:szCs w:val="24"/>
          <w:lang w:eastAsia="ru-RU"/>
        </w:rPr>
        <w:t>, построенную на движке V8. Данный инструмент обеспечивает высокую кроссплатформенность и отличается исключительной скоростью обработки ввода-вывода благодаря асинхронной неблокирующей архитектуре. Вместе с тем, однопоточная модель выполнения накладывает повышенные требования к механизмам балансировки нагрузки, а выход из строя единственного потока при необработанном исключении может привести к отказу всего узла. Структурная типизация на уровне межсервисного взаимодействия повышает вероятность интеграционных ошибок при раздельной разработке модулей.</w:t>
      </w:r>
    </w:p>
    <w:p w14:paraId="6347804C" w14:textId="77777777" w:rsidR="000E539B" w:rsidRPr="000E539B" w:rsidRDefault="000E539B" w:rsidP="000E539B">
      <w:pPr>
        <w:rPr>
          <w:rFonts w:eastAsia="Times New Roman" w:cs="Times New Roman"/>
          <w:szCs w:val="24"/>
          <w:lang w:eastAsia="ru-RU"/>
        </w:rPr>
      </w:pPr>
      <w:r w:rsidRPr="000E539B">
        <w:rPr>
          <w:rFonts w:eastAsia="Times New Roman" w:cs="Times New Roman"/>
          <w:szCs w:val="24"/>
          <w:lang w:eastAsia="ru-RU"/>
        </w:rPr>
        <w:t xml:space="preserve">Язык </w:t>
      </w:r>
      <w:r w:rsidRPr="00C854F0">
        <w:rPr>
          <w:rFonts w:eastAsia="Times New Roman" w:cs="Times New Roman"/>
          <w:b/>
          <w:bCs/>
          <w:szCs w:val="24"/>
          <w:lang w:eastAsia="ru-RU"/>
        </w:rPr>
        <w:t>Python</w:t>
      </w:r>
      <w:r w:rsidRPr="000E539B">
        <w:rPr>
          <w:rFonts w:eastAsia="Times New Roman" w:cs="Times New Roman"/>
          <w:szCs w:val="24"/>
          <w:lang w:eastAsia="ru-RU"/>
        </w:rPr>
        <w:t xml:space="preserve"> в связке с фреймворками </w:t>
      </w:r>
      <w:proofErr w:type="spellStart"/>
      <w:r w:rsidRPr="000E539B">
        <w:rPr>
          <w:rFonts w:eastAsia="Times New Roman" w:cs="Times New Roman"/>
          <w:szCs w:val="24"/>
          <w:lang w:eastAsia="ru-RU"/>
        </w:rPr>
        <w:t>Django</w:t>
      </w:r>
      <w:proofErr w:type="spellEnd"/>
      <w:r w:rsidRPr="000E539B">
        <w:rPr>
          <w:rFonts w:eastAsia="Times New Roman" w:cs="Times New Roman"/>
          <w:szCs w:val="24"/>
          <w:lang w:eastAsia="ru-RU"/>
        </w:rPr>
        <w:t xml:space="preserve"> или </w:t>
      </w:r>
      <w:proofErr w:type="spellStart"/>
      <w:r w:rsidRPr="000E539B">
        <w:rPr>
          <w:rFonts w:eastAsia="Times New Roman" w:cs="Times New Roman"/>
          <w:szCs w:val="24"/>
          <w:lang w:eastAsia="ru-RU"/>
        </w:rPr>
        <w:t>FastAPI</w:t>
      </w:r>
      <w:proofErr w:type="spellEnd"/>
      <w:r w:rsidRPr="000E539B">
        <w:rPr>
          <w:rFonts w:eastAsia="Times New Roman" w:cs="Times New Roman"/>
          <w:szCs w:val="24"/>
          <w:lang w:eastAsia="ru-RU"/>
        </w:rPr>
        <w:t xml:space="preserve"> является интерпретируемым инструментом, востребованным благодаря выразительному синтаксису и богатой экосистеме. Эта платформа оптимально подходит для разработки служб, связанных с машинным обучением или предиктивной аналитикой. Существенным архитектурным ограничением в данном случае выступает наличие глобальной блокировки интерпретатора (GIL), которая создает узкое горлышко при обработке множества параллельных сетевых транзакций в пределах одного вычислительного узла, что критично для </w:t>
      </w:r>
      <w:proofErr w:type="spellStart"/>
      <w:r w:rsidRPr="000E539B">
        <w:rPr>
          <w:rFonts w:eastAsia="Times New Roman" w:cs="Times New Roman"/>
          <w:szCs w:val="24"/>
          <w:lang w:eastAsia="ru-RU"/>
        </w:rPr>
        <w:t>микросервисов</w:t>
      </w:r>
      <w:proofErr w:type="spellEnd"/>
      <w:r w:rsidRPr="000E539B">
        <w:rPr>
          <w:rFonts w:eastAsia="Times New Roman" w:cs="Times New Roman"/>
          <w:szCs w:val="24"/>
          <w:lang w:eastAsia="ru-RU"/>
        </w:rPr>
        <w:t xml:space="preserve"> бронирования заявок.</w:t>
      </w:r>
    </w:p>
    <w:p w14:paraId="4911CDA2" w14:textId="77777777" w:rsidR="000E539B" w:rsidRPr="000E539B" w:rsidRDefault="000E539B" w:rsidP="000E539B">
      <w:pPr>
        <w:rPr>
          <w:rFonts w:eastAsia="Times New Roman" w:cs="Times New Roman"/>
          <w:szCs w:val="24"/>
          <w:lang w:eastAsia="ru-RU"/>
        </w:rPr>
      </w:pPr>
      <w:r w:rsidRPr="000E539B">
        <w:rPr>
          <w:rFonts w:eastAsia="Times New Roman" w:cs="Times New Roman"/>
          <w:szCs w:val="24"/>
          <w:lang w:eastAsia="ru-RU"/>
        </w:rPr>
        <w:t xml:space="preserve">Платформа </w:t>
      </w:r>
      <w:r w:rsidRPr="00C854F0">
        <w:rPr>
          <w:rFonts w:eastAsia="Times New Roman" w:cs="Times New Roman"/>
          <w:b/>
          <w:bCs/>
          <w:szCs w:val="24"/>
          <w:lang w:eastAsia="ru-RU"/>
        </w:rPr>
        <w:t>Java</w:t>
      </w:r>
      <w:r w:rsidRPr="000E539B">
        <w:rPr>
          <w:rFonts w:eastAsia="Times New Roman" w:cs="Times New Roman"/>
          <w:szCs w:val="24"/>
          <w:lang w:eastAsia="ru-RU"/>
        </w:rPr>
        <w:t xml:space="preserve"> с использованием фреймворка Spring Boot выступает объектно-ориентированным компилируемым языком со строгой статической типизацией. Виртуальная машина Java (JVM) гарантирует абсолютную платформенную независимость исполняемого кода и высокоэффективную утилизацию многоядерных процессоров. Инфраструктура Spring Boot признана индустриальным стандартом для построения отказоустойчивых распределенных систем, а строгая типизация в сочетании с системами сборки минимизирует риски при интеграции независимых сервисов. Глубокая встроенная интеграция с инструментами потоковой передачи данных (Spring </w:t>
      </w:r>
      <w:proofErr w:type="spellStart"/>
      <w:r w:rsidRPr="000E539B">
        <w:rPr>
          <w:rFonts w:eastAsia="Times New Roman" w:cs="Times New Roman"/>
          <w:szCs w:val="24"/>
          <w:lang w:eastAsia="ru-RU"/>
        </w:rPr>
        <w:t>Kafka</w:t>
      </w:r>
      <w:proofErr w:type="spellEnd"/>
      <w:r w:rsidRPr="000E539B">
        <w:rPr>
          <w:rFonts w:eastAsia="Times New Roman" w:cs="Times New Roman"/>
          <w:szCs w:val="24"/>
          <w:lang w:eastAsia="ru-RU"/>
        </w:rPr>
        <w:t>) органично дополняет потребность системы в событийно-ориентированном взаимодействии.</w:t>
      </w:r>
    </w:p>
    <w:p w14:paraId="55417CC3" w14:textId="4C94FB51" w:rsidR="00C90560" w:rsidRDefault="00C90560" w:rsidP="007B20D9">
      <w:pPr>
        <w:ind w:firstLine="708"/>
      </w:pPr>
    </w:p>
    <w:p w14:paraId="0BE9FF6A" w14:textId="7BD072D6" w:rsidR="009F3141" w:rsidRPr="007B20D9" w:rsidRDefault="009F3141" w:rsidP="009F3141">
      <w:pPr>
        <w:jc w:val="right"/>
        <w:rPr>
          <w:i/>
          <w:iCs/>
        </w:rPr>
      </w:pPr>
      <w:r w:rsidRPr="007B20D9">
        <w:rPr>
          <w:i/>
          <w:iCs/>
        </w:rPr>
        <w:t xml:space="preserve">Таблица </w:t>
      </w:r>
      <w:r>
        <w:rPr>
          <w:i/>
          <w:iCs/>
        </w:rPr>
        <w:t>2</w:t>
      </w:r>
      <w:r w:rsidRPr="007B20D9">
        <w:rPr>
          <w:i/>
          <w:iCs/>
        </w:rPr>
        <w:t xml:space="preserve"> - </w:t>
      </w:r>
      <w:r w:rsidRPr="009F3141">
        <w:rPr>
          <w:i/>
          <w:iCs/>
        </w:rPr>
        <w:t>Сравнение средств разработки по критериям требований</w:t>
      </w:r>
    </w:p>
    <w:tbl>
      <w:tblPr>
        <w:tblStyle w:val="a8"/>
        <w:tblW w:w="9782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2704"/>
        <w:gridCol w:w="1984"/>
        <w:gridCol w:w="1974"/>
      </w:tblGrid>
      <w:tr w:rsidR="00733A86" w14:paraId="1721639A" w14:textId="77777777" w:rsidTr="00065CF1">
        <w:trPr>
          <w:jc w:val="center"/>
        </w:trPr>
        <w:tc>
          <w:tcPr>
            <w:tcW w:w="3120" w:type="dxa"/>
            <w:vAlign w:val="center"/>
          </w:tcPr>
          <w:p w14:paraId="2AF83324" w14:textId="04EA39BA" w:rsidR="00733A86" w:rsidRDefault="00733A86" w:rsidP="00733A86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 xml:space="preserve">Классификационный признак </w:t>
            </w:r>
          </w:p>
        </w:tc>
        <w:tc>
          <w:tcPr>
            <w:tcW w:w="2704" w:type="dxa"/>
            <w:vAlign w:val="center"/>
          </w:tcPr>
          <w:p w14:paraId="0ECEB74F" w14:textId="4A5E09C2" w:rsidR="00733A86" w:rsidRDefault="00733A86" w:rsidP="00733A86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Node.js (</w:t>
            </w:r>
            <w:proofErr w:type="spellStart"/>
            <w:r>
              <w:rPr>
                <w:rStyle w:val="af"/>
              </w:rPr>
              <w:t>NestJS</w:t>
            </w:r>
            <w:proofErr w:type="spellEnd"/>
            <w:r>
              <w:rPr>
                <w:rStyle w:val="af"/>
              </w:rPr>
              <w:t>)</w:t>
            </w:r>
          </w:p>
        </w:tc>
        <w:tc>
          <w:tcPr>
            <w:tcW w:w="1984" w:type="dxa"/>
            <w:vAlign w:val="center"/>
          </w:tcPr>
          <w:p w14:paraId="2B5B1343" w14:textId="3CBE409A" w:rsidR="00733A86" w:rsidRDefault="00733A86" w:rsidP="00733A86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Python (</w:t>
            </w:r>
            <w:proofErr w:type="spellStart"/>
            <w:r>
              <w:rPr>
                <w:rStyle w:val="af"/>
              </w:rPr>
              <w:t>FastAPI</w:t>
            </w:r>
            <w:proofErr w:type="spellEnd"/>
            <w:r>
              <w:rPr>
                <w:rStyle w:val="af"/>
              </w:rPr>
              <w:t>)</w:t>
            </w:r>
          </w:p>
        </w:tc>
        <w:tc>
          <w:tcPr>
            <w:tcW w:w="1974" w:type="dxa"/>
            <w:vAlign w:val="center"/>
          </w:tcPr>
          <w:p w14:paraId="5FFEC8B4" w14:textId="33FA9EB3" w:rsidR="00733A86" w:rsidRDefault="00733A86" w:rsidP="00733A86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Java (Spring Boot)</w:t>
            </w:r>
          </w:p>
        </w:tc>
      </w:tr>
      <w:tr w:rsidR="00733A86" w:rsidRPr="00A45421" w14:paraId="4E9AC752" w14:textId="77777777" w:rsidTr="00065CF1">
        <w:trPr>
          <w:jc w:val="center"/>
        </w:trPr>
        <w:tc>
          <w:tcPr>
            <w:tcW w:w="3120" w:type="dxa"/>
            <w:vAlign w:val="center"/>
          </w:tcPr>
          <w:p w14:paraId="76F6CCCE" w14:textId="13B9C9C4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Платформенная независимость</w:t>
            </w:r>
          </w:p>
        </w:tc>
        <w:tc>
          <w:tcPr>
            <w:tcW w:w="2704" w:type="dxa"/>
            <w:vAlign w:val="center"/>
          </w:tcPr>
          <w:p w14:paraId="751BEE13" w14:textId="54652B22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>Поддерживается</w:t>
            </w:r>
          </w:p>
        </w:tc>
        <w:tc>
          <w:tcPr>
            <w:tcW w:w="1984" w:type="dxa"/>
            <w:vAlign w:val="center"/>
          </w:tcPr>
          <w:p w14:paraId="4B8936D4" w14:textId="259E605C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>Поддерживается</w:t>
            </w:r>
          </w:p>
        </w:tc>
        <w:tc>
          <w:tcPr>
            <w:tcW w:w="1974" w:type="dxa"/>
            <w:vAlign w:val="center"/>
          </w:tcPr>
          <w:p w14:paraId="6A093A74" w14:textId="35A63895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>Полностью поддерживается</w:t>
            </w:r>
          </w:p>
        </w:tc>
      </w:tr>
      <w:tr w:rsidR="00733A86" w:rsidRPr="00A45421" w14:paraId="531F5B88" w14:textId="77777777" w:rsidTr="00065CF1">
        <w:trPr>
          <w:jc w:val="center"/>
        </w:trPr>
        <w:tc>
          <w:tcPr>
            <w:tcW w:w="3120" w:type="dxa"/>
            <w:vAlign w:val="center"/>
          </w:tcPr>
          <w:p w14:paraId="22DD7D77" w14:textId="4D430C85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Горизонтальное масштабирование</w:t>
            </w:r>
          </w:p>
        </w:tc>
        <w:tc>
          <w:tcPr>
            <w:tcW w:w="2704" w:type="dxa"/>
            <w:vAlign w:val="center"/>
          </w:tcPr>
          <w:p w14:paraId="26230E8E" w14:textId="0DA8182E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>Требует множества инстансов</w:t>
            </w:r>
          </w:p>
        </w:tc>
        <w:tc>
          <w:tcPr>
            <w:tcW w:w="1984" w:type="dxa"/>
            <w:vAlign w:val="center"/>
          </w:tcPr>
          <w:p w14:paraId="29F22CA3" w14:textId="4DA9B677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>Ограничено</w:t>
            </w:r>
          </w:p>
        </w:tc>
        <w:tc>
          <w:tcPr>
            <w:tcW w:w="1974" w:type="dxa"/>
            <w:vAlign w:val="center"/>
          </w:tcPr>
          <w:p w14:paraId="4AA734E4" w14:textId="3BAFA0CB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>Высокая эффективность на многоядерных системах</w:t>
            </w:r>
          </w:p>
        </w:tc>
      </w:tr>
      <w:tr w:rsidR="00733A86" w:rsidRPr="00A45421" w14:paraId="0DB678AA" w14:textId="77777777" w:rsidTr="00065CF1">
        <w:trPr>
          <w:jc w:val="center"/>
        </w:trPr>
        <w:tc>
          <w:tcPr>
            <w:tcW w:w="3120" w:type="dxa"/>
            <w:vAlign w:val="center"/>
          </w:tcPr>
          <w:p w14:paraId="7507448C" w14:textId="4A21340E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Отказоустойчивость узла</w:t>
            </w:r>
          </w:p>
        </w:tc>
        <w:tc>
          <w:tcPr>
            <w:tcW w:w="2704" w:type="dxa"/>
            <w:vAlign w:val="center"/>
          </w:tcPr>
          <w:p w14:paraId="32DDAE63" w14:textId="2FAEB0C1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 xml:space="preserve">Низкая </w:t>
            </w:r>
          </w:p>
        </w:tc>
        <w:tc>
          <w:tcPr>
            <w:tcW w:w="1984" w:type="dxa"/>
            <w:vAlign w:val="center"/>
          </w:tcPr>
          <w:p w14:paraId="7D77EBCB" w14:textId="44EEC64D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>Средняя</w:t>
            </w:r>
          </w:p>
        </w:tc>
        <w:tc>
          <w:tcPr>
            <w:tcW w:w="1974" w:type="dxa"/>
            <w:vAlign w:val="center"/>
          </w:tcPr>
          <w:p w14:paraId="7C9DD729" w14:textId="641099D5" w:rsidR="00733A86" w:rsidRPr="00A45421" w:rsidRDefault="00733A86" w:rsidP="00733A86">
            <w:pPr>
              <w:ind w:firstLine="0"/>
              <w:jc w:val="center"/>
              <w:rPr>
                <w:highlight w:val="yellow"/>
              </w:rPr>
            </w:pPr>
            <w:r>
              <w:t xml:space="preserve">Высокая </w:t>
            </w:r>
          </w:p>
        </w:tc>
      </w:tr>
      <w:tr w:rsidR="00733A86" w:rsidRPr="00A45421" w14:paraId="0059DA4D" w14:textId="77777777" w:rsidTr="00065CF1">
        <w:trPr>
          <w:jc w:val="center"/>
        </w:trPr>
        <w:tc>
          <w:tcPr>
            <w:tcW w:w="3120" w:type="dxa"/>
            <w:vAlign w:val="center"/>
          </w:tcPr>
          <w:p w14:paraId="2C3FCF0D" w14:textId="64D8E1AD" w:rsidR="00733A86" w:rsidRDefault="00733A86" w:rsidP="00733A86">
            <w:pPr>
              <w:ind w:firstLine="0"/>
              <w:jc w:val="center"/>
              <w:rPr>
                <w:rStyle w:val="af"/>
              </w:rPr>
            </w:pPr>
            <w:r>
              <w:rPr>
                <w:rStyle w:val="af"/>
              </w:rPr>
              <w:t>Изолированное развитие (Типизация)</w:t>
            </w:r>
          </w:p>
        </w:tc>
        <w:tc>
          <w:tcPr>
            <w:tcW w:w="2704" w:type="dxa"/>
            <w:vAlign w:val="center"/>
          </w:tcPr>
          <w:p w14:paraId="26F6EF87" w14:textId="667C77CC" w:rsidR="00733A86" w:rsidRDefault="00733A86" w:rsidP="00733A86">
            <w:pPr>
              <w:ind w:firstLine="0"/>
              <w:jc w:val="center"/>
            </w:pPr>
            <w:r>
              <w:t>Динамическая/Структурная</w:t>
            </w:r>
          </w:p>
        </w:tc>
        <w:tc>
          <w:tcPr>
            <w:tcW w:w="1984" w:type="dxa"/>
            <w:vAlign w:val="center"/>
          </w:tcPr>
          <w:p w14:paraId="6A4FE4A8" w14:textId="10900867" w:rsidR="00733A86" w:rsidRDefault="00733A86" w:rsidP="00733A86">
            <w:pPr>
              <w:ind w:firstLine="0"/>
              <w:jc w:val="center"/>
            </w:pPr>
            <w:r>
              <w:t>Динамическая</w:t>
            </w:r>
          </w:p>
        </w:tc>
        <w:tc>
          <w:tcPr>
            <w:tcW w:w="1974" w:type="dxa"/>
            <w:vAlign w:val="center"/>
          </w:tcPr>
          <w:p w14:paraId="16040056" w14:textId="6EB718C7" w:rsidR="00733A86" w:rsidRDefault="00733A86" w:rsidP="00733A86">
            <w:pPr>
              <w:ind w:firstLine="0"/>
              <w:jc w:val="center"/>
            </w:pPr>
            <w:r>
              <w:t>Строгая статическая</w:t>
            </w:r>
          </w:p>
        </w:tc>
      </w:tr>
      <w:tr w:rsidR="00733A86" w:rsidRPr="00A45421" w14:paraId="291612F1" w14:textId="77777777" w:rsidTr="00065CF1">
        <w:trPr>
          <w:jc w:val="center"/>
        </w:trPr>
        <w:tc>
          <w:tcPr>
            <w:tcW w:w="3120" w:type="dxa"/>
            <w:vAlign w:val="center"/>
          </w:tcPr>
          <w:p w14:paraId="12185F58" w14:textId="54A22676" w:rsidR="00733A86" w:rsidRDefault="00733A86" w:rsidP="00733A86">
            <w:pPr>
              <w:ind w:firstLine="0"/>
              <w:jc w:val="center"/>
              <w:rPr>
                <w:rStyle w:val="af"/>
              </w:rPr>
            </w:pPr>
            <w:r>
              <w:rPr>
                <w:rStyle w:val="af"/>
              </w:rPr>
              <w:t>Интеграция событийного подхода</w:t>
            </w:r>
          </w:p>
        </w:tc>
        <w:tc>
          <w:tcPr>
            <w:tcW w:w="2704" w:type="dxa"/>
            <w:vAlign w:val="center"/>
          </w:tcPr>
          <w:p w14:paraId="4C0E5C41" w14:textId="005D1FF0" w:rsidR="00733A86" w:rsidRDefault="00733A86" w:rsidP="00733A86">
            <w:pPr>
              <w:ind w:firstLine="0"/>
              <w:jc w:val="center"/>
            </w:pPr>
            <w:r>
              <w:t>Через сторонние модули</w:t>
            </w:r>
          </w:p>
        </w:tc>
        <w:tc>
          <w:tcPr>
            <w:tcW w:w="1984" w:type="dxa"/>
            <w:vAlign w:val="center"/>
          </w:tcPr>
          <w:p w14:paraId="5DF6150A" w14:textId="5EE26680" w:rsidR="00733A86" w:rsidRDefault="00733A86" w:rsidP="00733A86">
            <w:pPr>
              <w:ind w:firstLine="0"/>
              <w:jc w:val="center"/>
            </w:pPr>
            <w:r>
              <w:t>Через сторонние модули</w:t>
            </w:r>
          </w:p>
        </w:tc>
        <w:tc>
          <w:tcPr>
            <w:tcW w:w="1974" w:type="dxa"/>
            <w:vAlign w:val="center"/>
          </w:tcPr>
          <w:p w14:paraId="44921479" w14:textId="7674DBE5" w:rsidR="00733A86" w:rsidRDefault="00733A86" w:rsidP="00733A86">
            <w:pPr>
              <w:ind w:firstLine="0"/>
              <w:jc w:val="center"/>
            </w:pPr>
            <w:r>
              <w:t xml:space="preserve">Встроенная поддержка (Spring </w:t>
            </w:r>
            <w:proofErr w:type="spellStart"/>
            <w:r>
              <w:t>Kafka</w:t>
            </w:r>
            <w:proofErr w:type="spellEnd"/>
            <w:r>
              <w:t>)</w:t>
            </w:r>
          </w:p>
        </w:tc>
      </w:tr>
    </w:tbl>
    <w:p w14:paraId="0A7A2BAB" w14:textId="77777777" w:rsidR="009F3141" w:rsidRDefault="009F3141" w:rsidP="007B20D9">
      <w:pPr>
        <w:ind w:firstLine="708"/>
      </w:pPr>
    </w:p>
    <w:p w14:paraId="620F981D" w14:textId="77777777" w:rsidR="00674406" w:rsidRDefault="00674406" w:rsidP="00674406">
      <w:r>
        <w:t xml:space="preserve">Важнейшим аспектом проектирования распределенной системы обслуживания является выбор алгоритма обработки конкурентных запросов. В условиях торгового зала систематически возникает состояние гонки, когда несколько свободных консультантов одновременно реагируют на уведомление о новой заявке и пытаются назначить ее на себя. Для предотвращения нарушения </w:t>
      </w:r>
      <w:proofErr w:type="spellStart"/>
      <w:r>
        <w:t>консистентности</w:t>
      </w:r>
      <w:proofErr w:type="spellEnd"/>
      <w:r>
        <w:t xml:space="preserve"> данных были проанализированы специализированные архитектурные подходы.</w:t>
      </w:r>
    </w:p>
    <w:p w14:paraId="0B4B70AC" w14:textId="27DA144D" w:rsidR="00674406" w:rsidRDefault="00674406" w:rsidP="00674406">
      <w:r>
        <w:t xml:space="preserve">Использование </w:t>
      </w:r>
      <w:r w:rsidRPr="00065A07">
        <w:rPr>
          <w:b/>
          <w:bCs/>
        </w:rPr>
        <w:t>пессимистичной блокировки</w:t>
      </w:r>
      <w:r>
        <w:t xml:space="preserve"> предполагает удержание целевой записи в таблице базы данных в момент ее чтения вплоть до фиксации транзакции. Такой метод гарантированно исключает коллизии, блокируя остальные сессии, однако критически снижает общую пропускную способность хранилищ</w:t>
      </w:r>
      <w:r w:rsidR="00196A37">
        <w:t>а</w:t>
      </w:r>
      <w:r>
        <w:t xml:space="preserve">. Применение </w:t>
      </w:r>
      <w:r w:rsidRPr="00065A07">
        <w:rPr>
          <w:b/>
          <w:bCs/>
        </w:rPr>
        <w:t>распределенных блокировок</w:t>
      </w:r>
      <w:r>
        <w:t xml:space="preserve"> опирается на внешние высокоскоростные хранилища в оперативной памяти для захвата эксклюзивного ключа доступа. Метод демонстрирует высокую эффективность в </w:t>
      </w:r>
      <w:proofErr w:type="spellStart"/>
      <w:r>
        <w:t>микросервисной</w:t>
      </w:r>
      <w:proofErr w:type="spellEnd"/>
      <w:r>
        <w:t xml:space="preserve"> среде, но ощутимо усложняет инфраструктур</w:t>
      </w:r>
      <w:r w:rsidR="003E5CD5">
        <w:t>у</w:t>
      </w:r>
      <w:r>
        <w:t xml:space="preserve"> и требует реализации сложной логики обработки сетевых тайм-аутов.</w:t>
      </w:r>
    </w:p>
    <w:p w14:paraId="682E2BAE" w14:textId="030EE12F" w:rsidR="00674406" w:rsidRDefault="00674406" w:rsidP="00674406">
      <w:r w:rsidRPr="005E2968">
        <w:rPr>
          <w:b/>
          <w:bCs/>
        </w:rPr>
        <w:t xml:space="preserve">Модель </w:t>
      </w:r>
      <w:proofErr w:type="spellStart"/>
      <w:r w:rsidRPr="005E2968">
        <w:rPr>
          <w:b/>
          <w:bCs/>
        </w:rPr>
        <w:t>акторов</w:t>
      </w:r>
      <w:proofErr w:type="spellEnd"/>
      <w:r>
        <w:t xml:space="preserve"> </w:t>
      </w:r>
      <w:r w:rsidRPr="002C356E">
        <w:rPr>
          <w:b/>
          <w:bCs/>
        </w:rPr>
        <w:t>и событийные очереди</w:t>
      </w:r>
      <w:r>
        <w:t xml:space="preserve"> предлагают подход, при котором конфликты исключаются на уровне самой архитектуры. Вместо прямых операций изменения данных, действия пользователей трансформируются в сообщения, выстраиваемые в строгую очередь к конкретному бизнес-объекту (</w:t>
      </w:r>
      <w:proofErr w:type="spellStart"/>
      <w:r>
        <w:t>актору</w:t>
      </w:r>
      <w:proofErr w:type="spellEnd"/>
      <w:r>
        <w:t xml:space="preserve">). Система обрабатывает запросы строго последовательно, делая параллельное изменение невозможным. Данный подход обладает </w:t>
      </w:r>
      <w:r w:rsidR="00EE1F8A">
        <w:t xml:space="preserve">самой высокой </w:t>
      </w:r>
      <w:r>
        <w:t xml:space="preserve">пропускной способностью, однако он обладает существенными недостатками: все активные бизнес-объекты должны постоянно находиться в оперативной памяти сервера, что ведет к высоким затратам по памяти. Кроме того, поддержка такой инфраструктуры и масштабирование кластера </w:t>
      </w:r>
      <w:proofErr w:type="spellStart"/>
      <w:r>
        <w:t>акторов</w:t>
      </w:r>
      <w:proofErr w:type="spellEnd"/>
      <w:r>
        <w:t xml:space="preserve"> требуют значительных финансовых ресурсов и кардинально усложняют программный код.</w:t>
      </w:r>
    </w:p>
    <w:p w14:paraId="3DE3FC0D" w14:textId="77777777" w:rsidR="003D1741" w:rsidRDefault="003D1741" w:rsidP="003D1741">
      <w:r>
        <w:t xml:space="preserve">Альтернативой выступают классические </w:t>
      </w:r>
      <w:r w:rsidRPr="00BC2680">
        <w:rPr>
          <w:b/>
          <w:bCs/>
        </w:rPr>
        <w:t>программные синхронизаторы</w:t>
      </w:r>
      <w:r>
        <w:t xml:space="preserve"> (мьютексы, блоки </w:t>
      </w:r>
      <w:proofErr w:type="spellStart"/>
      <w:r w:rsidRPr="003D1741">
        <w:rPr>
          <w:rStyle w:val="HTML"/>
          <w:rFonts w:ascii="Times New Roman" w:eastAsiaTheme="minorHAnsi" w:hAnsi="Times New Roman" w:cs="Times New Roman"/>
          <w:sz w:val="24"/>
          <w:szCs w:val="24"/>
        </w:rPr>
        <w:t>synchronized</w:t>
      </w:r>
      <w:proofErr w:type="spellEnd"/>
      <w:r>
        <w:t xml:space="preserve">), которые защищают критические фрагменты кода на </w:t>
      </w:r>
      <w:r>
        <w:lastRenderedPageBreak/>
        <w:t xml:space="preserve">уровне потоков процесса. Однако данный инструмент полностью теряет свою </w:t>
      </w:r>
      <w:proofErr w:type="spellStart"/>
      <w:r>
        <w:t>консистентность</w:t>
      </w:r>
      <w:proofErr w:type="spellEnd"/>
      <w:r>
        <w:t xml:space="preserve"> в распределенной архитектуре, так как экземпляры </w:t>
      </w:r>
      <w:proofErr w:type="spellStart"/>
      <w:r>
        <w:t>микросервисов</w:t>
      </w:r>
      <w:proofErr w:type="spellEnd"/>
      <w:r>
        <w:t xml:space="preserve"> не имеют общей памяти для синхронизации.</w:t>
      </w:r>
    </w:p>
    <w:p w14:paraId="6E4960A7" w14:textId="77777777" w:rsidR="003D1741" w:rsidRDefault="003D1741" w:rsidP="003D1741">
      <w:r>
        <w:t xml:space="preserve">Механизм </w:t>
      </w:r>
      <w:r w:rsidRPr="000C5538">
        <w:rPr>
          <w:b/>
          <w:bCs/>
        </w:rPr>
        <w:t>оптимистичной блокировки</w:t>
      </w:r>
      <w:r>
        <w:t xml:space="preserve"> базируется на использовании специального поля-версии непосредственно в структуре данных, полностью отказываясь от удержания ресурса во время чтения. При попытке сохранения статуса заявки система сверяет текущую версию записи. Если другой </w:t>
      </w:r>
      <w:proofErr w:type="spellStart"/>
      <w:r>
        <w:t>микросервис</w:t>
      </w:r>
      <w:proofErr w:type="spellEnd"/>
      <w:r>
        <w:t xml:space="preserve"> успел обработать заявку миллисекундой ранее, счетчик версии обновляется, и транзакция второго инициатора прерывается с оповещением о конфликте. Данный механизм обеспечивает высокую производительность в системах с вероятными, но не слишком частыми конфликтами.</w:t>
      </w:r>
    </w:p>
    <w:p w14:paraId="44C52D66" w14:textId="37C027CC" w:rsidR="008016A0" w:rsidRDefault="008016A0" w:rsidP="00674406"/>
    <w:p w14:paraId="61C388B6" w14:textId="5E754D86" w:rsidR="000C5538" w:rsidRPr="000C5538" w:rsidRDefault="000C5538" w:rsidP="000C5538">
      <w:pPr>
        <w:jc w:val="right"/>
        <w:rPr>
          <w:i/>
          <w:iCs/>
        </w:rPr>
      </w:pPr>
      <w:r w:rsidRPr="007B20D9">
        <w:rPr>
          <w:i/>
          <w:iCs/>
        </w:rPr>
        <w:t xml:space="preserve">Таблица </w:t>
      </w:r>
      <w:r>
        <w:rPr>
          <w:i/>
          <w:iCs/>
        </w:rPr>
        <w:t>3</w:t>
      </w:r>
      <w:r w:rsidRPr="007B20D9">
        <w:rPr>
          <w:i/>
          <w:iCs/>
        </w:rPr>
        <w:t xml:space="preserve"> - </w:t>
      </w:r>
      <w:r w:rsidRPr="000C5538">
        <w:rPr>
          <w:i/>
          <w:iCs/>
        </w:rPr>
        <w:t>Сравнение подходов к обработке конкурентных запросов</w:t>
      </w:r>
    </w:p>
    <w:tbl>
      <w:tblPr>
        <w:tblStyle w:val="a8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1985"/>
        <w:gridCol w:w="1984"/>
        <w:gridCol w:w="1985"/>
        <w:gridCol w:w="2126"/>
      </w:tblGrid>
      <w:tr w:rsidR="00F62B05" w14:paraId="14B667CF" w14:textId="77777777" w:rsidTr="00F8290C">
        <w:tc>
          <w:tcPr>
            <w:tcW w:w="2127" w:type="dxa"/>
            <w:vAlign w:val="center"/>
          </w:tcPr>
          <w:p w14:paraId="5126F984" w14:textId="4B296B8D" w:rsidR="00F62B05" w:rsidRDefault="00F62B05" w:rsidP="00F62B05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Механизм обработки</w:t>
            </w:r>
          </w:p>
        </w:tc>
        <w:tc>
          <w:tcPr>
            <w:tcW w:w="1985" w:type="dxa"/>
            <w:vAlign w:val="center"/>
          </w:tcPr>
          <w:p w14:paraId="5F3F2C98" w14:textId="70F64969" w:rsidR="00F62B05" w:rsidRDefault="00F62B05" w:rsidP="00F62B05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Гарантия целостности данных</w:t>
            </w:r>
          </w:p>
        </w:tc>
        <w:tc>
          <w:tcPr>
            <w:tcW w:w="1984" w:type="dxa"/>
            <w:vAlign w:val="center"/>
          </w:tcPr>
          <w:p w14:paraId="159EB5C9" w14:textId="30F6B046" w:rsidR="00F62B05" w:rsidRDefault="00F62B05" w:rsidP="00F62B05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Производительность</w:t>
            </w:r>
          </w:p>
        </w:tc>
        <w:tc>
          <w:tcPr>
            <w:tcW w:w="1985" w:type="dxa"/>
            <w:vAlign w:val="center"/>
          </w:tcPr>
          <w:p w14:paraId="04B0AF73" w14:textId="4B63D081" w:rsidR="00F62B05" w:rsidRDefault="00F62B05" w:rsidP="00F62B05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Работа в распределенной среде</w:t>
            </w:r>
          </w:p>
        </w:tc>
        <w:tc>
          <w:tcPr>
            <w:tcW w:w="2126" w:type="dxa"/>
            <w:vAlign w:val="center"/>
          </w:tcPr>
          <w:p w14:paraId="09477093" w14:textId="50587405" w:rsidR="00F62B05" w:rsidRDefault="00F62B05" w:rsidP="00F62B05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rStyle w:val="af"/>
              </w:rPr>
              <w:t>Сложность и ресурсоемкость</w:t>
            </w:r>
          </w:p>
        </w:tc>
      </w:tr>
      <w:tr w:rsidR="00F62B05" w:rsidRPr="00A45421" w14:paraId="050C81E4" w14:textId="77777777" w:rsidTr="00F8290C">
        <w:tc>
          <w:tcPr>
            <w:tcW w:w="2127" w:type="dxa"/>
            <w:vAlign w:val="center"/>
          </w:tcPr>
          <w:p w14:paraId="34B930B7" w14:textId="637920FA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Пессимистичная блокировка</w:t>
            </w:r>
          </w:p>
        </w:tc>
        <w:tc>
          <w:tcPr>
            <w:tcW w:w="1985" w:type="dxa"/>
            <w:vAlign w:val="center"/>
          </w:tcPr>
          <w:p w14:paraId="3F8E9F04" w14:textId="02376660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 xml:space="preserve">Абсолютная </w:t>
            </w:r>
          </w:p>
        </w:tc>
        <w:tc>
          <w:tcPr>
            <w:tcW w:w="1984" w:type="dxa"/>
            <w:vAlign w:val="center"/>
          </w:tcPr>
          <w:p w14:paraId="5D7741AE" w14:textId="225F2181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 xml:space="preserve">Низкая </w:t>
            </w:r>
          </w:p>
        </w:tc>
        <w:tc>
          <w:tcPr>
            <w:tcW w:w="1985" w:type="dxa"/>
            <w:vAlign w:val="center"/>
          </w:tcPr>
          <w:p w14:paraId="431F9943" w14:textId="09644F24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Поддерживается</w:t>
            </w:r>
          </w:p>
        </w:tc>
        <w:tc>
          <w:tcPr>
            <w:tcW w:w="2126" w:type="dxa"/>
            <w:vAlign w:val="center"/>
          </w:tcPr>
          <w:p w14:paraId="2E476C25" w14:textId="605EA947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Низкая</w:t>
            </w:r>
          </w:p>
        </w:tc>
      </w:tr>
      <w:tr w:rsidR="00F62B05" w:rsidRPr="00A45421" w14:paraId="248AC790" w14:textId="77777777" w:rsidTr="00F8290C">
        <w:tc>
          <w:tcPr>
            <w:tcW w:w="2127" w:type="dxa"/>
            <w:vAlign w:val="center"/>
          </w:tcPr>
          <w:p w14:paraId="4BDFAF04" w14:textId="13AC4E84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Распределенные блокировки</w:t>
            </w:r>
          </w:p>
        </w:tc>
        <w:tc>
          <w:tcPr>
            <w:tcW w:w="1985" w:type="dxa"/>
            <w:vAlign w:val="center"/>
          </w:tcPr>
          <w:p w14:paraId="5F4A0637" w14:textId="25D3EF0D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Высокая</w:t>
            </w:r>
          </w:p>
        </w:tc>
        <w:tc>
          <w:tcPr>
            <w:tcW w:w="1984" w:type="dxa"/>
            <w:vAlign w:val="center"/>
          </w:tcPr>
          <w:p w14:paraId="35DD5D0C" w14:textId="1C6AD715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Высокая</w:t>
            </w:r>
          </w:p>
        </w:tc>
        <w:tc>
          <w:tcPr>
            <w:tcW w:w="1985" w:type="dxa"/>
            <w:vAlign w:val="center"/>
          </w:tcPr>
          <w:p w14:paraId="084772E0" w14:textId="67A8B34F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Отлично поддерживается</w:t>
            </w:r>
          </w:p>
        </w:tc>
        <w:tc>
          <w:tcPr>
            <w:tcW w:w="2126" w:type="dxa"/>
            <w:vAlign w:val="center"/>
          </w:tcPr>
          <w:p w14:paraId="380EA2DD" w14:textId="06365368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Высокая</w:t>
            </w:r>
          </w:p>
        </w:tc>
      </w:tr>
      <w:tr w:rsidR="00F62B05" w:rsidRPr="00A45421" w14:paraId="684DB7AA" w14:textId="77777777" w:rsidTr="00F8290C">
        <w:tc>
          <w:tcPr>
            <w:tcW w:w="2127" w:type="dxa"/>
            <w:vAlign w:val="center"/>
          </w:tcPr>
          <w:p w14:paraId="7B169987" w14:textId="388C139A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rPr>
                <w:rStyle w:val="af"/>
              </w:rPr>
              <w:t>Оптимистичная блокировка</w:t>
            </w:r>
          </w:p>
        </w:tc>
        <w:tc>
          <w:tcPr>
            <w:tcW w:w="1985" w:type="dxa"/>
            <w:vAlign w:val="center"/>
          </w:tcPr>
          <w:p w14:paraId="2D0CD56B" w14:textId="791CB1D6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Высокая</w:t>
            </w:r>
          </w:p>
        </w:tc>
        <w:tc>
          <w:tcPr>
            <w:tcW w:w="1984" w:type="dxa"/>
            <w:vAlign w:val="center"/>
          </w:tcPr>
          <w:p w14:paraId="606429A2" w14:textId="37E9C387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Очень высокая</w:t>
            </w:r>
          </w:p>
        </w:tc>
        <w:tc>
          <w:tcPr>
            <w:tcW w:w="1985" w:type="dxa"/>
            <w:vAlign w:val="center"/>
          </w:tcPr>
          <w:p w14:paraId="7D9E1BCA" w14:textId="0184571B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Поддерживается</w:t>
            </w:r>
          </w:p>
        </w:tc>
        <w:tc>
          <w:tcPr>
            <w:tcW w:w="2126" w:type="dxa"/>
            <w:vAlign w:val="center"/>
          </w:tcPr>
          <w:p w14:paraId="359D22D3" w14:textId="3B1D6F05" w:rsidR="00F62B05" w:rsidRPr="00A45421" w:rsidRDefault="00F62B05" w:rsidP="00F62B05">
            <w:pPr>
              <w:ind w:firstLine="0"/>
              <w:jc w:val="center"/>
              <w:rPr>
                <w:highlight w:val="yellow"/>
              </w:rPr>
            </w:pPr>
            <w:r>
              <w:t>Низкая</w:t>
            </w:r>
          </w:p>
        </w:tc>
      </w:tr>
      <w:tr w:rsidR="00F62B05" w14:paraId="1773F2E9" w14:textId="77777777" w:rsidTr="00F8290C">
        <w:tc>
          <w:tcPr>
            <w:tcW w:w="2127" w:type="dxa"/>
            <w:vAlign w:val="center"/>
          </w:tcPr>
          <w:p w14:paraId="088BEBBF" w14:textId="248F5F7D" w:rsidR="00F62B05" w:rsidRDefault="00F62B05" w:rsidP="00F62B05">
            <w:pPr>
              <w:ind w:firstLine="0"/>
              <w:jc w:val="center"/>
              <w:rPr>
                <w:rStyle w:val="af"/>
              </w:rPr>
            </w:pPr>
            <w:r>
              <w:rPr>
                <w:rStyle w:val="af"/>
              </w:rPr>
              <w:t xml:space="preserve">Модель </w:t>
            </w:r>
            <w:proofErr w:type="spellStart"/>
            <w:r>
              <w:rPr>
                <w:rStyle w:val="af"/>
              </w:rPr>
              <w:t>акторов</w:t>
            </w:r>
            <w:proofErr w:type="spellEnd"/>
            <w:r>
              <w:rPr>
                <w:rStyle w:val="af"/>
              </w:rPr>
              <w:t xml:space="preserve"> (Очереди)</w:t>
            </w:r>
          </w:p>
        </w:tc>
        <w:tc>
          <w:tcPr>
            <w:tcW w:w="1985" w:type="dxa"/>
            <w:vAlign w:val="center"/>
          </w:tcPr>
          <w:p w14:paraId="7ADFC2F1" w14:textId="7D8B8124" w:rsidR="00F62B05" w:rsidRDefault="00F62B05" w:rsidP="00F62B05">
            <w:pPr>
              <w:ind w:firstLine="0"/>
              <w:jc w:val="center"/>
            </w:pPr>
            <w:r>
              <w:t>Абсолютная</w:t>
            </w:r>
          </w:p>
        </w:tc>
        <w:tc>
          <w:tcPr>
            <w:tcW w:w="1984" w:type="dxa"/>
            <w:vAlign w:val="center"/>
          </w:tcPr>
          <w:p w14:paraId="75469F78" w14:textId="40907A74" w:rsidR="00F62B05" w:rsidRDefault="00F62B05" w:rsidP="00F62B05">
            <w:pPr>
              <w:ind w:firstLine="0"/>
              <w:jc w:val="center"/>
            </w:pPr>
            <w:r>
              <w:t>Максимальная</w:t>
            </w:r>
          </w:p>
        </w:tc>
        <w:tc>
          <w:tcPr>
            <w:tcW w:w="1985" w:type="dxa"/>
            <w:vAlign w:val="center"/>
          </w:tcPr>
          <w:p w14:paraId="3160AB9E" w14:textId="53D92333" w:rsidR="00F62B05" w:rsidRDefault="00F62B05" w:rsidP="00F62B05">
            <w:pPr>
              <w:ind w:firstLine="0"/>
              <w:jc w:val="center"/>
            </w:pPr>
            <w:r>
              <w:t>Отлично поддерживается</w:t>
            </w:r>
          </w:p>
        </w:tc>
        <w:tc>
          <w:tcPr>
            <w:tcW w:w="2126" w:type="dxa"/>
            <w:vAlign w:val="center"/>
          </w:tcPr>
          <w:p w14:paraId="64A48AF6" w14:textId="72576E47" w:rsidR="00F62B05" w:rsidRDefault="00F62B05" w:rsidP="00F62B05">
            <w:pPr>
              <w:ind w:firstLine="0"/>
              <w:jc w:val="center"/>
            </w:pPr>
            <w:r>
              <w:t>Очень высокая</w:t>
            </w:r>
          </w:p>
        </w:tc>
      </w:tr>
      <w:tr w:rsidR="00F62B05" w14:paraId="13F4C37A" w14:textId="77777777" w:rsidTr="00F8290C">
        <w:tc>
          <w:tcPr>
            <w:tcW w:w="2127" w:type="dxa"/>
            <w:vAlign w:val="center"/>
          </w:tcPr>
          <w:p w14:paraId="563A8B91" w14:textId="2C0E1F71" w:rsidR="00F62B05" w:rsidRDefault="00F62B05" w:rsidP="00F62B05">
            <w:pPr>
              <w:ind w:firstLine="0"/>
              <w:jc w:val="center"/>
              <w:rPr>
                <w:rStyle w:val="af"/>
              </w:rPr>
            </w:pPr>
            <w:r>
              <w:rPr>
                <w:rStyle w:val="af"/>
              </w:rPr>
              <w:t>Программные синхронизаторы</w:t>
            </w:r>
          </w:p>
        </w:tc>
        <w:tc>
          <w:tcPr>
            <w:tcW w:w="1985" w:type="dxa"/>
            <w:vAlign w:val="center"/>
          </w:tcPr>
          <w:p w14:paraId="1F0918FD" w14:textId="6AF550D7" w:rsidR="00F62B05" w:rsidRDefault="00F62B05" w:rsidP="00F62B05">
            <w:pPr>
              <w:ind w:firstLine="0"/>
              <w:jc w:val="center"/>
            </w:pPr>
            <w:r>
              <w:t>Низкая</w:t>
            </w:r>
          </w:p>
        </w:tc>
        <w:tc>
          <w:tcPr>
            <w:tcW w:w="1984" w:type="dxa"/>
            <w:vAlign w:val="center"/>
          </w:tcPr>
          <w:p w14:paraId="3B10572F" w14:textId="0662E0C5" w:rsidR="00F62B05" w:rsidRDefault="00F62B05" w:rsidP="00F62B05">
            <w:pPr>
              <w:ind w:firstLine="0"/>
              <w:jc w:val="center"/>
            </w:pPr>
            <w:r>
              <w:t>Высокая</w:t>
            </w:r>
          </w:p>
        </w:tc>
        <w:tc>
          <w:tcPr>
            <w:tcW w:w="1985" w:type="dxa"/>
            <w:vAlign w:val="center"/>
          </w:tcPr>
          <w:p w14:paraId="7CED8588" w14:textId="639D4CFB" w:rsidR="00F62B05" w:rsidRDefault="00F62B05" w:rsidP="00F62B05">
            <w:pPr>
              <w:ind w:firstLine="0"/>
              <w:jc w:val="center"/>
            </w:pPr>
            <w:r>
              <w:t>Не поддерживается</w:t>
            </w:r>
          </w:p>
        </w:tc>
        <w:tc>
          <w:tcPr>
            <w:tcW w:w="2126" w:type="dxa"/>
            <w:vAlign w:val="center"/>
          </w:tcPr>
          <w:p w14:paraId="3F289BFB" w14:textId="0983927F" w:rsidR="00F62B05" w:rsidRDefault="00F62B05" w:rsidP="00F62B05">
            <w:pPr>
              <w:ind w:firstLine="0"/>
              <w:jc w:val="center"/>
            </w:pPr>
            <w:r>
              <w:t>Очень низкая</w:t>
            </w:r>
          </w:p>
        </w:tc>
      </w:tr>
    </w:tbl>
    <w:p w14:paraId="2BC242C8" w14:textId="77777777" w:rsidR="000C5538" w:rsidRDefault="000C5538" w:rsidP="0067771E"/>
    <w:p w14:paraId="66B3B6B1" w14:textId="4C6D342A" w:rsidR="0067771E" w:rsidRDefault="0067771E" w:rsidP="0067771E">
      <w:r>
        <w:t>Проанализировав рассмотренные методы, для разрабатываемой системы в качестве основного механизма была выбрана оптимистичная блокировка</w:t>
      </w:r>
      <w:r w:rsidR="00ED6B80">
        <w:t xml:space="preserve"> </w:t>
      </w:r>
      <w:r w:rsidR="00ED6B80" w:rsidRPr="00ED6B80">
        <w:t>[7</w:t>
      </w:r>
      <w:r w:rsidR="00ED6B80" w:rsidRPr="00FE4B0D">
        <w:t>]</w:t>
      </w:r>
      <w:r>
        <w:t xml:space="preserve">. С технологической точки зрения модель </w:t>
      </w:r>
      <w:proofErr w:type="spellStart"/>
      <w:r>
        <w:t>акторов</w:t>
      </w:r>
      <w:proofErr w:type="spellEnd"/>
      <w:r>
        <w:t xml:space="preserve"> выглядит абсолютным победителем за счет </w:t>
      </w:r>
      <w:r w:rsidR="00EA65F2">
        <w:t>самой высокой</w:t>
      </w:r>
      <w:r>
        <w:t xml:space="preserve"> пропускной способности. Однако от этого решения было решено отказаться: внедрение </w:t>
      </w:r>
      <w:proofErr w:type="spellStart"/>
      <w:r>
        <w:t>акторной</w:t>
      </w:r>
      <w:proofErr w:type="spellEnd"/>
      <w:r>
        <w:t xml:space="preserve"> модели неоправданно усложнит систему на текущем этапе, потребует</w:t>
      </w:r>
      <w:r w:rsidR="00CD4200">
        <w:t xml:space="preserve"> большого</w:t>
      </w:r>
      <w:r>
        <w:t xml:space="preserve"> объема оперативной памяти для хранения состояния всех активных заявок и сделает поддержку распределенной инфраструктуры экономически невыгодной. Оптимистичная блокировка (через проверку версий записей в СУБД) является наиболее сбалансированным решением. Она не требует дополнительных затрат на масштабирование оперативной памяти, не замедляет чтение данных и надежно защищает систему от конфликтов, поскольку одновременное принятие одной заявки двумя сотрудниками </w:t>
      </w:r>
      <w:r w:rsidR="00747498">
        <w:t>–</w:t>
      </w:r>
      <w:r>
        <w:t xml:space="preserve"> ситуация возможная, но не происходящая непрерывно.</w:t>
      </w:r>
    </w:p>
    <w:p w14:paraId="18384D13" w14:textId="212E393D" w:rsidR="00D84CF2" w:rsidRDefault="0067771E" w:rsidP="0045421B">
      <w:r>
        <w:t>На основе проведенного анализа для разработки выбран язык Java 17 и фреймворк Spring Boot 3</w:t>
      </w:r>
      <w:r w:rsidR="001D5067" w:rsidRPr="001D5067">
        <w:t xml:space="preserve"> [9</w:t>
      </w:r>
      <w:r w:rsidR="001D5067" w:rsidRPr="001C762A">
        <w:t>]</w:t>
      </w:r>
      <w:r>
        <w:t xml:space="preserve">. В качестве базы данных выбрана СУБД </w:t>
      </w:r>
      <w:proofErr w:type="spellStart"/>
      <w:r>
        <w:t>PostgreSQL</w:t>
      </w:r>
      <w:proofErr w:type="spellEnd"/>
      <w:r w:rsidR="001C762A" w:rsidRPr="001C762A">
        <w:t xml:space="preserve"> [10]</w:t>
      </w:r>
      <w:r>
        <w:t xml:space="preserve">, </w:t>
      </w:r>
      <w:proofErr w:type="spellStart"/>
      <w:r>
        <w:t>нативно</w:t>
      </w:r>
      <w:proofErr w:type="spellEnd"/>
      <w:r>
        <w:t xml:space="preserve"> поддерживающая </w:t>
      </w:r>
      <w:proofErr w:type="spellStart"/>
      <w:r>
        <w:t>транзакционность</w:t>
      </w:r>
      <w:proofErr w:type="spellEnd"/>
      <w:r>
        <w:t xml:space="preserve"> и выбранный механизм оптимистичных блокировок. Безопасность взаимодействия сервисов обеспечивается стандартом JWT, что исключает необходимость хранения серверных сессий и способствует легкому масштабированию системы под возрастающие нагрузки, а брокер сообщений Apache </w:t>
      </w:r>
      <w:proofErr w:type="spellStart"/>
      <w:r>
        <w:t>Kafka</w:t>
      </w:r>
      <w:proofErr w:type="spellEnd"/>
      <w:r w:rsidR="00CD515F" w:rsidRPr="00CD515F">
        <w:t xml:space="preserve"> [11]</w:t>
      </w:r>
      <w:r>
        <w:t xml:space="preserve"> закладывает фундамент для отказоустойчивой событийно-ориентированной архитектуры.</w:t>
      </w:r>
    </w:p>
    <w:p w14:paraId="3DE82D2F" w14:textId="587673C2" w:rsidR="002B277C" w:rsidRDefault="002B277C" w:rsidP="002B277C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2414542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1.2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Pr="002B277C">
        <w:rPr>
          <w:rFonts w:ascii="Times New Roman" w:hAnsi="Times New Roman" w:cs="Times New Roman"/>
          <w:b/>
          <w:bCs/>
          <w:color w:val="auto"/>
          <w:sz w:val="32"/>
          <w:szCs w:val="32"/>
        </w:rPr>
        <w:t>Системная инженерия</w:t>
      </w:r>
      <w:bookmarkEnd w:id="6"/>
    </w:p>
    <w:p w14:paraId="0ADC657F" w14:textId="77777777" w:rsidR="0016564C" w:rsidRPr="0016564C" w:rsidRDefault="0016564C" w:rsidP="00783E8F"/>
    <w:p w14:paraId="739EE898" w14:textId="664DBF55" w:rsidR="00783E8F" w:rsidRDefault="00783E8F" w:rsidP="00783E8F">
      <w:r>
        <w:t xml:space="preserve">Система представляет собой совокупность </w:t>
      </w:r>
      <w:proofErr w:type="spellStart"/>
      <w:r>
        <w:t>микросервисов</w:t>
      </w:r>
      <w:proofErr w:type="spellEnd"/>
      <w:r>
        <w:t xml:space="preserve"> (API), взаимодействующих с веб-клиентом покупателя (веб-страница сканирования) и клиентскими приложениями сотрудников (мобильное приложение). Окружение включает базы данных </w:t>
      </w:r>
      <w:proofErr w:type="spellStart"/>
      <w:r>
        <w:t>PostgreSQL</w:t>
      </w:r>
      <w:proofErr w:type="spellEnd"/>
      <w:r>
        <w:t xml:space="preserve">, брокер Apache </w:t>
      </w:r>
      <w:proofErr w:type="spellStart"/>
      <w:r>
        <w:t>Kafka</w:t>
      </w:r>
      <w:proofErr w:type="spellEnd"/>
      <w:r>
        <w:t xml:space="preserve"> для асинхронного обмена событиями и сетевой шлюз для маршрутизации внешнего трафика.</w:t>
      </w:r>
    </w:p>
    <w:p w14:paraId="57874374" w14:textId="49225F28" w:rsidR="00D84CF2" w:rsidRDefault="00D84CF2" w:rsidP="00783E8F"/>
    <w:p w14:paraId="2C25C37E" w14:textId="074A6341" w:rsidR="002B277C" w:rsidRPr="007B20D9" w:rsidRDefault="002B277C" w:rsidP="002B277C">
      <w:pPr>
        <w:jc w:val="right"/>
        <w:rPr>
          <w:i/>
          <w:iCs/>
        </w:rPr>
      </w:pPr>
      <w:r w:rsidRPr="007B20D9">
        <w:rPr>
          <w:i/>
          <w:iCs/>
        </w:rPr>
        <w:t xml:space="preserve">Таблица </w:t>
      </w:r>
      <w:r w:rsidR="005C6DF5">
        <w:rPr>
          <w:i/>
          <w:iCs/>
        </w:rPr>
        <w:t>4</w:t>
      </w:r>
      <w:r w:rsidRPr="007B20D9">
        <w:rPr>
          <w:i/>
          <w:iCs/>
        </w:rPr>
        <w:t xml:space="preserve"> – Заинтересованные лица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2B277C" w14:paraId="7D8B96DE" w14:textId="77777777" w:rsidTr="002B277C">
        <w:tc>
          <w:tcPr>
            <w:tcW w:w="2830" w:type="dxa"/>
          </w:tcPr>
          <w:p w14:paraId="51CB8399" w14:textId="681DBE31" w:rsidR="002B277C" w:rsidRPr="002B277C" w:rsidRDefault="002B277C" w:rsidP="002B277C">
            <w:pPr>
              <w:ind w:firstLine="0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B277C">
              <w:rPr>
                <w:rFonts w:cs="Times New Roman"/>
                <w:b/>
                <w:bCs/>
                <w:color w:val="000000" w:themeColor="text1"/>
                <w:sz w:val="22"/>
              </w:rPr>
              <w:t>Стейкхолдер</w:t>
            </w:r>
          </w:p>
        </w:tc>
        <w:tc>
          <w:tcPr>
            <w:tcW w:w="6515" w:type="dxa"/>
          </w:tcPr>
          <w:p w14:paraId="078467B7" w14:textId="58164C52" w:rsidR="002B277C" w:rsidRPr="002B277C" w:rsidRDefault="002B277C" w:rsidP="002B277C">
            <w:pPr>
              <w:ind w:firstLine="0"/>
              <w:rPr>
                <w:rFonts w:cs="Times New Roman"/>
                <w:b/>
                <w:bCs/>
                <w:color w:val="000000" w:themeColor="text1"/>
                <w:sz w:val="22"/>
              </w:rPr>
            </w:pPr>
            <w:r w:rsidRPr="002B277C">
              <w:rPr>
                <w:rFonts w:cs="Times New Roman"/>
                <w:b/>
                <w:bCs/>
                <w:color w:val="000000" w:themeColor="text1"/>
                <w:sz w:val="22"/>
              </w:rPr>
              <w:t>Интересы и цели в системе</w:t>
            </w:r>
          </w:p>
        </w:tc>
      </w:tr>
      <w:tr w:rsidR="002B277C" w14:paraId="5ECE0A92" w14:textId="77777777" w:rsidTr="002B277C">
        <w:tc>
          <w:tcPr>
            <w:tcW w:w="2830" w:type="dxa"/>
          </w:tcPr>
          <w:p w14:paraId="6F27B61C" w14:textId="795B92F9" w:rsidR="002B277C" w:rsidRPr="002B277C" w:rsidRDefault="00D72394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>
              <w:rPr>
                <w:rFonts w:cs="Times New Roman"/>
                <w:color w:val="000000" w:themeColor="text1"/>
                <w:sz w:val="22"/>
              </w:rPr>
              <w:t>Пользователи (</w:t>
            </w:r>
            <w:r w:rsidR="007B01A8">
              <w:rPr>
                <w:rFonts w:cs="Times New Roman"/>
                <w:color w:val="000000" w:themeColor="text1"/>
                <w:sz w:val="22"/>
              </w:rPr>
              <w:t>Клиенты</w:t>
            </w:r>
            <w:r>
              <w:rPr>
                <w:rFonts w:cs="Times New Roman"/>
                <w:color w:val="000000" w:themeColor="text1"/>
                <w:sz w:val="22"/>
              </w:rPr>
              <w:t>)</w:t>
            </w:r>
          </w:p>
        </w:tc>
        <w:tc>
          <w:tcPr>
            <w:tcW w:w="6515" w:type="dxa"/>
          </w:tcPr>
          <w:p w14:paraId="61824CED" w14:textId="4CDA93A8" w:rsidR="002B277C" w:rsidRPr="002B277C" w:rsidRDefault="00595B73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595B73">
              <w:rPr>
                <w:rFonts w:cs="Times New Roman"/>
                <w:color w:val="000000" w:themeColor="text1"/>
                <w:sz w:val="22"/>
              </w:rPr>
              <w:t>Хотят быстро получить помощь консультанта, не тратя время на его поиски по залу.</w:t>
            </w:r>
          </w:p>
        </w:tc>
      </w:tr>
      <w:tr w:rsidR="002B277C" w14:paraId="38742A4D" w14:textId="77777777" w:rsidTr="002B277C">
        <w:tc>
          <w:tcPr>
            <w:tcW w:w="2830" w:type="dxa"/>
          </w:tcPr>
          <w:p w14:paraId="21786127" w14:textId="0A51DAE1" w:rsidR="002B277C" w:rsidRPr="002B277C" w:rsidRDefault="00CD5D93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CD5D93">
              <w:rPr>
                <w:rFonts w:cs="Times New Roman"/>
                <w:color w:val="000000" w:themeColor="text1"/>
                <w:sz w:val="22"/>
              </w:rPr>
              <w:t>Консультанты (Сотрудники отделов)</w:t>
            </w:r>
          </w:p>
        </w:tc>
        <w:tc>
          <w:tcPr>
            <w:tcW w:w="6515" w:type="dxa"/>
          </w:tcPr>
          <w:p w14:paraId="2233CE0A" w14:textId="2FED4B5F" w:rsidR="002B277C" w:rsidRPr="002B277C" w:rsidRDefault="00F56926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F56926">
              <w:rPr>
                <w:rFonts w:cs="Times New Roman"/>
                <w:color w:val="000000" w:themeColor="text1"/>
                <w:sz w:val="22"/>
              </w:rPr>
              <w:t>Хотят получать четкие уведомления о том, где они нужны, справедливо распределять нагрузку между коллегами.</w:t>
            </w:r>
          </w:p>
        </w:tc>
      </w:tr>
      <w:tr w:rsidR="002B277C" w14:paraId="1EB212FA" w14:textId="77777777" w:rsidTr="002B277C">
        <w:tc>
          <w:tcPr>
            <w:tcW w:w="2830" w:type="dxa"/>
          </w:tcPr>
          <w:p w14:paraId="5B87AF8D" w14:textId="34B5C85F" w:rsidR="002B277C" w:rsidRPr="002B277C" w:rsidRDefault="00E8115C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8115C">
              <w:rPr>
                <w:rFonts w:cs="Times New Roman"/>
                <w:color w:val="000000" w:themeColor="text1"/>
                <w:sz w:val="22"/>
              </w:rPr>
              <w:t>Менеджеры (Директора магазинов)</w:t>
            </w:r>
          </w:p>
        </w:tc>
        <w:tc>
          <w:tcPr>
            <w:tcW w:w="6515" w:type="dxa"/>
          </w:tcPr>
          <w:p w14:paraId="7F669D6B" w14:textId="4E5281CB" w:rsidR="002B277C" w:rsidRPr="002B277C" w:rsidRDefault="00F82CEC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F82CEC">
              <w:rPr>
                <w:rFonts w:cs="Times New Roman"/>
                <w:color w:val="000000" w:themeColor="text1"/>
                <w:sz w:val="22"/>
              </w:rPr>
              <w:t>Хотят контролировать работу сотрудников, отслеживать метрики скорости обслуживания (нарушения времени реакции) и оптимизировать штат.</w:t>
            </w:r>
          </w:p>
        </w:tc>
      </w:tr>
      <w:tr w:rsidR="002B277C" w14:paraId="6D499A4B" w14:textId="77777777" w:rsidTr="002B277C">
        <w:tc>
          <w:tcPr>
            <w:tcW w:w="2830" w:type="dxa"/>
          </w:tcPr>
          <w:p w14:paraId="308EB319" w14:textId="17385AA1" w:rsidR="002B277C" w:rsidRPr="002B277C" w:rsidRDefault="00E41ADB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>
              <w:rPr>
                <w:rFonts w:cs="Times New Roman"/>
                <w:color w:val="000000" w:themeColor="text1"/>
                <w:sz w:val="22"/>
              </w:rPr>
              <w:t>Разработчики</w:t>
            </w:r>
          </w:p>
        </w:tc>
        <w:tc>
          <w:tcPr>
            <w:tcW w:w="6515" w:type="dxa"/>
          </w:tcPr>
          <w:p w14:paraId="6D799B59" w14:textId="4ACE0A11" w:rsidR="002B277C" w:rsidRPr="002B277C" w:rsidRDefault="00E41ADB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E41ADB">
              <w:rPr>
                <w:rFonts w:cs="Times New Roman"/>
                <w:color w:val="000000" w:themeColor="text1"/>
                <w:sz w:val="22"/>
              </w:rPr>
              <w:t xml:space="preserve">Заинтересованы в чистой </w:t>
            </w:r>
            <w:proofErr w:type="spellStart"/>
            <w:r w:rsidRPr="00E41ADB">
              <w:rPr>
                <w:rFonts w:cs="Times New Roman"/>
                <w:color w:val="000000" w:themeColor="text1"/>
                <w:sz w:val="22"/>
              </w:rPr>
              <w:t>микросервисной</w:t>
            </w:r>
            <w:proofErr w:type="spellEnd"/>
            <w:r w:rsidRPr="00E41ADB">
              <w:rPr>
                <w:rFonts w:cs="Times New Roman"/>
                <w:color w:val="000000" w:themeColor="text1"/>
                <w:sz w:val="22"/>
              </w:rPr>
              <w:t xml:space="preserve"> архитектуре, простоте развертывания (контейнеризация) и удобном масштабировании.</w:t>
            </w:r>
          </w:p>
        </w:tc>
      </w:tr>
      <w:tr w:rsidR="002B277C" w14:paraId="0B8F05BC" w14:textId="77777777" w:rsidTr="00CF2D21">
        <w:trPr>
          <w:trHeight w:val="70"/>
        </w:trPr>
        <w:tc>
          <w:tcPr>
            <w:tcW w:w="2830" w:type="dxa"/>
          </w:tcPr>
          <w:p w14:paraId="58031B4A" w14:textId="3D7D874A" w:rsidR="002B277C" w:rsidRPr="002B277C" w:rsidRDefault="00712114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 w:rsidRPr="00712114">
              <w:rPr>
                <w:rFonts w:cs="Times New Roman"/>
                <w:color w:val="000000" w:themeColor="text1"/>
                <w:sz w:val="22"/>
              </w:rPr>
              <w:t>Владельцы бизнеса (Заказчик)</w:t>
            </w:r>
          </w:p>
        </w:tc>
        <w:tc>
          <w:tcPr>
            <w:tcW w:w="6515" w:type="dxa"/>
          </w:tcPr>
          <w:p w14:paraId="0A3AC472" w14:textId="33089A00" w:rsidR="002B277C" w:rsidRPr="002B277C" w:rsidRDefault="0068744F" w:rsidP="002B277C">
            <w:pPr>
              <w:ind w:firstLine="0"/>
              <w:rPr>
                <w:rFonts w:cs="Times New Roman"/>
                <w:color w:val="000000" w:themeColor="text1"/>
                <w:sz w:val="22"/>
              </w:rPr>
            </w:pPr>
            <w:r>
              <w:rPr>
                <w:rFonts w:cs="Times New Roman"/>
                <w:color w:val="000000" w:themeColor="text1"/>
                <w:sz w:val="22"/>
              </w:rPr>
              <w:t>П</w:t>
            </w:r>
            <w:r w:rsidRPr="0068744F">
              <w:rPr>
                <w:rFonts w:cs="Times New Roman"/>
                <w:color w:val="000000" w:themeColor="text1"/>
                <w:sz w:val="22"/>
              </w:rPr>
              <w:t>овышение лояльности клиентов, рост продаж за счет снижения процента «ушедших без покупки» клиентов.</w:t>
            </w:r>
          </w:p>
        </w:tc>
      </w:tr>
    </w:tbl>
    <w:p w14:paraId="6CC1F138" w14:textId="77777777" w:rsidR="002B277C" w:rsidRDefault="002B277C" w:rsidP="002B277C">
      <w:pPr>
        <w:ind w:firstLine="0"/>
        <w:rPr>
          <w:sz w:val="28"/>
          <w:szCs w:val="24"/>
        </w:rPr>
      </w:pPr>
    </w:p>
    <w:p w14:paraId="674FD718" w14:textId="2F7A7F4C" w:rsidR="002B277C" w:rsidRDefault="002B277C" w:rsidP="002B277C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24145425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1.3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Глоссарий</w:t>
      </w:r>
      <w:bookmarkEnd w:id="7"/>
    </w:p>
    <w:p w14:paraId="07B139C8" w14:textId="3F2387E7" w:rsidR="00AE345E" w:rsidRDefault="00AE345E" w:rsidP="00AE345E">
      <w:r>
        <w:rPr>
          <w:rStyle w:val="af"/>
        </w:rPr>
        <w:t>Покупатель (Клиент)</w:t>
      </w:r>
      <w:r>
        <w:t xml:space="preserve"> </w:t>
      </w:r>
      <w:r w:rsidR="00747498">
        <w:t>–</w:t>
      </w:r>
      <w:r>
        <w:t xml:space="preserve"> посетитель торгового зала, инициатор создания заявки на обслуживание путем сканирования QR-кода. Не требует авторизации в системе.</w:t>
      </w:r>
    </w:p>
    <w:p w14:paraId="35027091" w14:textId="0C492DAC" w:rsidR="00AE345E" w:rsidRDefault="00AE345E" w:rsidP="00AE345E">
      <w:r>
        <w:rPr>
          <w:rStyle w:val="af"/>
        </w:rPr>
        <w:t>Консультант</w:t>
      </w:r>
      <w:r>
        <w:t xml:space="preserve"> </w:t>
      </w:r>
      <w:r w:rsidR="00747498">
        <w:t>–</w:t>
      </w:r>
      <w:r>
        <w:t xml:space="preserve"> авторизованный пользователь системы, линейный сотрудник торгового зала, принимающий и выполняющий заявки клиентов в рамках своей компетенции (привязки к отделу) и активной рабочей смены.</w:t>
      </w:r>
    </w:p>
    <w:p w14:paraId="712E8F1D" w14:textId="6C1CC10E" w:rsidR="002B277C" w:rsidRPr="002B277C" w:rsidRDefault="00AE345E" w:rsidP="002B277C">
      <w:r>
        <w:rPr>
          <w:rStyle w:val="af"/>
        </w:rPr>
        <w:t>Менеджер</w:t>
      </w:r>
      <w:r>
        <w:t xml:space="preserve"> </w:t>
      </w:r>
      <w:r w:rsidR="00747498">
        <w:t>–</w:t>
      </w:r>
      <w:r>
        <w:t xml:space="preserve"> авторизованный пользователь системы с расширенными правами, ответственный за управление топологией магазина (отделы, QR-коды), настройку компетенций сотрудников и реагирование на инциденты (эскалация SLA).</w:t>
      </w:r>
    </w:p>
    <w:p w14:paraId="02EC5C67" w14:textId="47551DE8" w:rsidR="00E17608" w:rsidRPr="00E17608" w:rsidRDefault="00E17608" w:rsidP="00E17608">
      <w:pPr>
        <w:rPr>
          <w:lang w:eastAsia="ru-RU"/>
        </w:rPr>
      </w:pPr>
      <w:r w:rsidRPr="00E17608">
        <w:rPr>
          <w:b/>
          <w:bCs/>
          <w:lang w:eastAsia="ru-RU"/>
        </w:rPr>
        <w:t>Заявка (</w:t>
      </w:r>
      <w:proofErr w:type="spellStart"/>
      <w:r w:rsidRPr="00E17608">
        <w:rPr>
          <w:b/>
          <w:bCs/>
          <w:lang w:eastAsia="ru-RU"/>
        </w:rPr>
        <w:t>Request</w:t>
      </w:r>
      <w:proofErr w:type="spellEnd"/>
      <w:r w:rsidRPr="00E17608">
        <w:rPr>
          <w:b/>
          <w:bCs/>
          <w:lang w:eastAsia="ru-RU"/>
        </w:rPr>
        <w:t>)</w:t>
      </w:r>
      <w:r w:rsidRPr="00E17608">
        <w:rPr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сущность, создаваемая в системе при сканировании клиентом QR-кода, отражающая потребность в консультации в определенном отделе.</w:t>
      </w:r>
    </w:p>
    <w:p w14:paraId="40A184C7" w14:textId="72B053EB" w:rsidR="00E17608" w:rsidRPr="00E17608" w:rsidRDefault="00E17608" w:rsidP="00E17608">
      <w:pPr>
        <w:rPr>
          <w:lang w:eastAsia="ru-RU"/>
        </w:rPr>
      </w:pPr>
      <w:r w:rsidRPr="00E17608">
        <w:rPr>
          <w:b/>
          <w:bCs/>
          <w:lang w:eastAsia="ru-RU"/>
        </w:rPr>
        <w:t>SLA (Service Level Agreement)</w:t>
      </w:r>
      <w:r w:rsidRPr="00E17608">
        <w:rPr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в контексте проекта: допустимое время ожидания клиентом сотрудника. При нарушении допустимого времени заявка передается на контроль </w:t>
      </w:r>
      <w:r w:rsidR="00FF722B">
        <w:rPr>
          <w:lang w:eastAsia="ru-RU"/>
        </w:rPr>
        <w:t>менеджеру</w:t>
      </w:r>
      <w:r w:rsidRPr="00E17608">
        <w:rPr>
          <w:lang w:eastAsia="ru-RU"/>
        </w:rPr>
        <w:t>.</w:t>
      </w:r>
    </w:p>
    <w:p w14:paraId="0F6FAA54" w14:textId="4081EF50" w:rsidR="00E17608" w:rsidRPr="00E17608" w:rsidRDefault="00E17608" w:rsidP="00E17608">
      <w:pPr>
        <w:rPr>
          <w:lang w:eastAsia="ru-RU"/>
        </w:rPr>
      </w:pPr>
      <w:r w:rsidRPr="00E17608">
        <w:rPr>
          <w:b/>
          <w:bCs/>
          <w:lang w:eastAsia="ru-RU"/>
        </w:rPr>
        <w:t>Очередь отложенных сообщений</w:t>
      </w:r>
      <w:r w:rsidR="003D48CA">
        <w:rPr>
          <w:b/>
          <w:bCs/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архитектурный паттерн управления задачами, при котором событие помещается в брокер сообщений, но становится доступным для обработки потребителем только по истечении заданного временного интервала (используется для контроля истечения сроков ожидания SLA).</w:t>
      </w:r>
    </w:p>
    <w:p w14:paraId="49E60F70" w14:textId="47F7A179" w:rsidR="00E17608" w:rsidRPr="00E17608" w:rsidRDefault="00E17608" w:rsidP="00E17608">
      <w:pPr>
        <w:rPr>
          <w:lang w:eastAsia="ru-RU"/>
        </w:rPr>
      </w:pPr>
      <w:r w:rsidRPr="00E17608">
        <w:rPr>
          <w:b/>
          <w:bCs/>
          <w:lang w:eastAsia="ru-RU"/>
        </w:rPr>
        <w:t>Отдел (Department)</w:t>
      </w:r>
      <w:r w:rsidRPr="00E17608">
        <w:rPr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логическая или физическая зона в магазине (например, «Смартфоны», «Телевизоры»), к которой привязаны QR-коды и профильные сотрудники.</w:t>
      </w:r>
    </w:p>
    <w:p w14:paraId="19EB1B00" w14:textId="7FFEE707" w:rsidR="00E17608" w:rsidRPr="00E17608" w:rsidRDefault="00E17608" w:rsidP="00E17608">
      <w:pPr>
        <w:rPr>
          <w:lang w:eastAsia="ru-RU"/>
        </w:rPr>
      </w:pPr>
      <w:r w:rsidRPr="00E17608">
        <w:rPr>
          <w:b/>
          <w:bCs/>
          <w:lang w:eastAsia="ru-RU"/>
        </w:rPr>
        <w:t>Смена (Shift)</w:t>
      </w:r>
      <w:r w:rsidRPr="00E17608">
        <w:rPr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период рабочего времени сотрудника. Заявки маршрутизируются только сотрудникам с активной сменой.</w:t>
      </w:r>
    </w:p>
    <w:p w14:paraId="6B778446" w14:textId="0FA5CD06" w:rsidR="00E17608" w:rsidRPr="00E17608" w:rsidRDefault="00E17608" w:rsidP="00E17608">
      <w:pPr>
        <w:rPr>
          <w:lang w:eastAsia="ru-RU"/>
        </w:rPr>
      </w:pPr>
      <w:proofErr w:type="spellStart"/>
      <w:r w:rsidRPr="00E17608">
        <w:rPr>
          <w:b/>
          <w:bCs/>
          <w:lang w:eastAsia="ru-RU"/>
        </w:rPr>
        <w:lastRenderedPageBreak/>
        <w:t>Микросервисная</w:t>
      </w:r>
      <w:proofErr w:type="spellEnd"/>
      <w:r w:rsidRPr="00E17608">
        <w:rPr>
          <w:b/>
          <w:bCs/>
          <w:lang w:eastAsia="ru-RU"/>
        </w:rPr>
        <w:t xml:space="preserve"> архитектура</w:t>
      </w:r>
      <w:r w:rsidRPr="00E17608">
        <w:rPr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подход к разработке программного обеспечения, при котором приложение состоит из набора небольших, независимых сервисов, каждый из которых работает в собственном процессе и общается с другими по сети.</w:t>
      </w:r>
    </w:p>
    <w:p w14:paraId="631A50E3" w14:textId="1B952333" w:rsidR="00E17608" w:rsidRPr="00E17608" w:rsidRDefault="00E17608" w:rsidP="00E17608">
      <w:pPr>
        <w:rPr>
          <w:lang w:eastAsia="ru-RU"/>
        </w:rPr>
      </w:pPr>
      <w:r w:rsidRPr="00E17608">
        <w:rPr>
          <w:b/>
          <w:bCs/>
          <w:lang w:eastAsia="ru-RU"/>
        </w:rPr>
        <w:t>Событийно-ориентированная архитектура</w:t>
      </w:r>
      <w:r w:rsidRPr="00E17608">
        <w:rPr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шаблон архитектуры, в котором основным способом коммуникации между </w:t>
      </w:r>
      <w:proofErr w:type="spellStart"/>
      <w:r w:rsidRPr="00E17608">
        <w:rPr>
          <w:lang w:eastAsia="ru-RU"/>
        </w:rPr>
        <w:t>микросервисами</w:t>
      </w:r>
      <w:proofErr w:type="spellEnd"/>
      <w:r w:rsidRPr="00E17608">
        <w:rPr>
          <w:lang w:eastAsia="ru-RU"/>
        </w:rPr>
        <w:t xml:space="preserve"> является генерация и обработка системных событий.</w:t>
      </w:r>
    </w:p>
    <w:p w14:paraId="039DFE31" w14:textId="5B3EB3AF" w:rsidR="00E17608" w:rsidRPr="00E17608" w:rsidRDefault="00E17608" w:rsidP="00E17608">
      <w:pPr>
        <w:rPr>
          <w:lang w:eastAsia="ru-RU"/>
        </w:rPr>
      </w:pPr>
      <w:r w:rsidRPr="00E17608">
        <w:rPr>
          <w:b/>
          <w:bCs/>
          <w:lang w:eastAsia="ru-RU"/>
        </w:rPr>
        <w:t xml:space="preserve">JWT (JSON Web </w:t>
      </w:r>
      <w:proofErr w:type="spellStart"/>
      <w:r w:rsidRPr="00E17608">
        <w:rPr>
          <w:b/>
          <w:bCs/>
          <w:lang w:eastAsia="ru-RU"/>
        </w:rPr>
        <w:t>Token</w:t>
      </w:r>
      <w:proofErr w:type="spellEnd"/>
      <w:r w:rsidRPr="00E17608">
        <w:rPr>
          <w:b/>
          <w:bCs/>
          <w:lang w:eastAsia="ru-RU"/>
        </w:rPr>
        <w:t>)</w:t>
      </w:r>
      <w:r w:rsidRPr="00E17608">
        <w:rPr>
          <w:lang w:eastAsia="ru-RU"/>
        </w:rPr>
        <w:t xml:space="preserve"> </w:t>
      </w:r>
      <w:r w:rsidR="00747498">
        <w:rPr>
          <w:lang w:eastAsia="ru-RU"/>
        </w:rPr>
        <w:t>–</w:t>
      </w:r>
      <w:r w:rsidRPr="00E17608">
        <w:rPr>
          <w:lang w:eastAsia="ru-RU"/>
        </w:rPr>
        <w:t xml:space="preserve"> стандарт создания токенов доступа для безопасного обмена данными между клиентом и сервером без сохранения состояния сессии.</w:t>
      </w:r>
    </w:p>
    <w:p w14:paraId="5E865CAB" w14:textId="77777777" w:rsidR="00993C4E" w:rsidRDefault="00993C4E" w:rsidP="00EF534A"/>
    <w:p w14:paraId="069C02F8" w14:textId="2A69E40B" w:rsidR="002B277C" w:rsidRDefault="002B277C" w:rsidP="002B277C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8" w:name="_Toc224145426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1.4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Pr="002B277C">
        <w:rPr>
          <w:rFonts w:ascii="Times New Roman" w:hAnsi="Times New Roman" w:cs="Times New Roman"/>
          <w:b/>
          <w:bCs/>
          <w:color w:val="auto"/>
          <w:sz w:val="36"/>
          <w:szCs w:val="36"/>
        </w:rPr>
        <w:t>Бизнес-анализ</w:t>
      </w:r>
      <w:bookmarkEnd w:id="8"/>
    </w:p>
    <w:p w14:paraId="307DB1E2" w14:textId="77777777" w:rsidR="002B277C" w:rsidRPr="002B277C" w:rsidRDefault="002B277C" w:rsidP="002B277C"/>
    <w:p w14:paraId="0F8E8485" w14:textId="196CE4AB" w:rsidR="002B277C" w:rsidRDefault="002B277C" w:rsidP="002B277C">
      <w:pPr>
        <w:pStyle w:val="3"/>
        <w:rPr>
          <w:sz w:val="28"/>
          <w:szCs w:val="24"/>
        </w:rPr>
      </w:pPr>
      <w:bookmarkStart w:id="9" w:name="_Toc224145427"/>
      <w:r>
        <w:rPr>
          <w:sz w:val="28"/>
          <w:szCs w:val="28"/>
        </w:rPr>
        <w:t>1</w:t>
      </w:r>
      <w:r>
        <w:rPr>
          <w:sz w:val="32"/>
          <w:szCs w:val="32"/>
        </w:rPr>
        <w:t>.</w:t>
      </w:r>
      <w:r>
        <w:rPr>
          <w:sz w:val="28"/>
          <w:szCs w:val="24"/>
        </w:rPr>
        <w:t>4</w:t>
      </w:r>
      <w:r w:rsidRPr="007718A0">
        <w:rPr>
          <w:sz w:val="28"/>
          <w:szCs w:val="24"/>
        </w:rPr>
        <w:t>.</w:t>
      </w:r>
      <w:r>
        <w:rPr>
          <w:sz w:val="28"/>
          <w:szCs w:val="24"/>
        </w:rPr>
        <w:t>1</w:t>
      </w:r>
      <w:r w:rsidRPr="007718A0">
        <w:rPr>
          <w:sz w:val="28"/>
          <w:szCs w:val="24"/>
        </w:rPr>
        <w:t xml:space="preserve"> </w:t>
      </w:r>
      <w:r w:rsidRPr="002B277C">
        <w:rPr>
          <w:sz w:val="28"/>
          <w:szCs w:val="24"/>
        </w:rPr>
        <w:t>Бизнес-требования</w:t>
      </w:r>
      <w:bookmarkEnd w:id="9"/>
    </w:p>
    <w:p w14:paraId="018D3A2F" w14:textId="77777777" w:rsidR="00BC1F94" w:rsidRPr="00BC1F94" w:rsidRDefault="00BC1F94" w:rsidP="00451CA8"/>
    <w:p w14:paraId="3B2A14C9" w14:textId="77777777" w:rsidR="00451CA8" w:rsidRPr="00451CA8" w:rsidRDefault="00451CA8" w:rsidP="00451CA8">
      <w:pPr>
        <w:rPr>
          <w:rFonts w:eastAsia="Times New Roman" w:cs="Times New Roman"/>
          <w:szCs w:val="24"/>
          <w:lang w:eastAsia="ru-RU"/>
        </w:rPr>
      </w:pPr>
      <w:r w:rsidRPr="00451CA8">
        <w:rPr>
          <w:rFonts w:eastAsia="Times New Roman" w:cs="Times New Roman"/>
          <w:i/>
          <w:iCs/>
          <w:szCs w:val="24"/>
          <w:lang w:eastAsia="ru-RU"/>
        </w:rPr>
        <w:t>Обоснование полезности:</w:t>
      </w:r>
      <w:r w:rsidRPr="00451CA8">
        <w:rPr>
          <w:rFonts w:eastAsia="Times New Roman" w:cs="Times New Roman"/>
          <w:szCs w:val="24"/>
          <w:lang w:eastAsia="ru-RU"/>
        </w:rPr>
        <w:t xml:space="preserve"> Снижение количества потерянных клиентов из-за невозможности найти консультанта, что напрямую ведет к увеличению продаж.</w:t>
      </w:r>
    </w:p>
    <w:p w14:paraId="586C360A" w14:textId="40936567" w:rsidR="00451CA8" w:rsidRPr="00451CA8" w:rsidRDefault="00451CA8" w:rsidP="00451CA8">
      <w:pPr>
        <w:rPr>
          <w:rFonts w:eastAsia="Times New Roman" w:cs="Times New Roman"/>
          <w:szCs w:val="24"/>
          <w:lang w:eastAsia="ru-RU"/>
        </w:rPr>
      </w:pPr>
      <w:r w:rsidRPr="00451CA8">
        <w:rPr>
          <w:rFonts w:eastAsia="Times New Roman" w:cs="Times New Roman"/>
          <w:i/>
          <w:iCs/>
          <w:szCs w:val="24"/>
          <w:lang w:eastAsia="ru-RU"/>
        </w:rPr>
        <w:t>Привлекательность проекта:</w:t>
      </w:r>
      <w:r w:rsidRPr="00451CA8">
        <w:rPr>
          <w:rFonts w:eastAsia="Times New Roman" w:cs="Times New Roman"/>
          <w:szCs w:val="24"/>
          <w:lang w:eastAsia="ru-RU"/>
        </w:rPr>
        <w:t xml:space="preserve"> Клиенту не нужно устанавливать приложения </w:t>
      </w:r>
      <w:r w:rsidR="00747498">
        <w:rPr>
          <w:rFonts w:eastAsia="Times New Roman" w:cs="Times New Roman"/>
          <w:szCs w:val="24"/>
          <w:lang w:eastAsia="ru-RU"/>
        </w:rPr>
        <w:t>–</w:t>
      </w:r>
      <w:r w:rsidRPr="00451CA8">
        <w:rPr>
          <w:rFonts w:eastAsia="Times New Roman" w:cs="Times New Roman"/>
          <w:szCs w:val="24"/>
          <w:lang w:eastAsia="ru-RU"/>
        </w:rPr>
        <w:t xml:space="preserve"> достаточно навести камеру смартфона на QR-код и нажать одну кнопку на открывшемся сайте.</w:t>
      </w:r>
    </w:p>
    <w:p w14:paraId="4A62015D" w14:textId="77777777" w:rsidR="00451CA8" w:rsidRPr="00451CA8" w:rsidRDefault="00451CA8" w:rsidP="00451CA8">
      <w:pPr>
        <w:rPr>
          <w:rFonts w:eastAsia="Times New Roman" w:cs="Times New Roman"/>
          <w:szCs w:val="24"/>
          <w:lang w:eastAsia="ru-RU"/>
        </w:rPr>
      </w:pPr>
      <w:r w:rsidRPr="00451CA8">
        <w:rPr>
          <w:rFonts w:eastAsia="Times New Roman" w:cs="Times New Roman"/>
          <w:i/>
          <w:iCs/>
          <w:szCs w:val="24"/>
          <w:lang w:eastAsia="ru-RU"/>
        </w:rPr>
        <w:t>Отличие от аналогов:</w:t>
      </w:r>
      <w:r w:rsidRPr="00451CA8">
        <w:rPr>
          <w:rFonts w:eastAsia="Times New Roman" w:cs="Times New Roman"/>
          <w:szCs w:val="24"/>
          <w:lang w:eastAsia="ru-RU"/>
        </w:rPr>
        <w:t xml:space="preserve"> Встроенный жесткий механизм контроля времени ожидания с автоматической сменой статусов заявок и начислением "штрафных баллов" сотрудникам за игнорирование вызовов.</w:t>
      </w:r>
    </w:p>
    <w:p w14:paraId="2CDB1D8F" w14:textId="77777777" w:rsidR="00451CA8" w:rsidRPr="00451CA8" w:rsidRDefault="00451CA8" w:rsidP="00451CA8">
      <w:pPr>
        <w:rPr>
          <w:rFonts w:eastAsia="Times New Roman" w:cs="Times New Roman"/>
          <w:szCs w:val="24"/>
          <w:lang w:eastAsia="ru-RU"/>
        </w:rPr>
      </w:pPr>
      <w:r w:rsidRPr="00451CA8">
        <w:rPr>
          <w:rFonts w:eastAsia="Times New Roman" w:cs="Times New Roman"/>
          <w:i/>
          <w:iCs/>
          <w:szCs w:val="24"/>
          <w:lang w:eastAsia="ru-RU"/>
        </w:rPr>
        <w:t>Монетизация:</w:t>
      </w:r>
      <w:r w:rsidRPr="00451CA8">
        <w:rPr>
          <w:rFonts w:eastAsia="Times New Roman" w:cs="Times New Roman"/>
          <w:szCs w:val="24"/>
          <w:lang w:eastAsia="ru-RU"/>
        </w:rPr>
        <w:t xml:space="preserve"> Модель корпоративной подписки. Продажа доступа торговым сетям с тарификацией по количеству магазинов или сотрудников.</w:t>
      </w:r>
    </w:p>
    <w:p w14:paraId="51328032" w14:textId="77777777" w:rsidR="00BC1F94" w:rsidRDefault="00BC1F94" w:rsidP="00BC1F94">
      <w:pPr>
        <w:ind w:firstLine="0"/>
      </w:pPr>
    </w:p>
    <w:p w14:paraId="68E961E3" w14:textId="369E55F8" w:rsidR="00BC1F94" w:rsidRDefault="00BC1F94" w:rsidP="00BC1F94">
      <w:pPr>
        <w:pStyle w:val="3"/>
        <w:rPr>
          <w:sz w:val="28"/>
          <w:szCs w:val="24"/>
        </w:rPr>
      </w:pPr>
      <w:bookmarkStart w:id="10" w:name="_Toc224145428"/>
      <w:r>
        <w:rPr>
          <w:sz w:val="28"/>
          <w:szCs w:val="28"/>
        </w:rPr>
        <w:t>1</w:t>
      </w:r>
      <w:r>
        <w:rPr>
          <w:sz w:val="32"/>
          <w:szCs w:val="32"/>
        </w:rPr>
        <w:t>.</w:t>
      </w:r>
      <w:r>
        <w:rPr>
          <w:sz w:val="28"/>
          <w:szCs w:val="24"/>
        </w:rPr>
        <w:t>4</w:t>
      </w:r>
      <w:r w:rsidRPr="007718A0">
        <w:rPr>
          <w:sz w:val="28"/>
          <w:szCs w:val="24"/>
        </w:rPr>
        <w:t>.</w:t>
      </w:r>
      <w:r>
        <w:rPr>
          <w:sz w:val="28"/>
          <w:szCs w:val="24"/>
        </w:rPr>
        <w:t>2</w:t>
      </w:r>
      <w:r w:rsidRPr="007718A0">
        <w:rPr>
          <w:sz w:val="28"/>
          <w:szCs w:val="24"/>
        </w:rPr>
        <w:t xml:space="preserve"> </w:t>
      </w:r>
      <w:r>
        <w:rPr>
          <w:sz w:val="28"/>
          <w:szCs w:val="24"/>
        </w:rPr>
        <w:t>Границы проекта</w:t>
      </w:r>
      <w:bookmarkEnd w:id="10"/>
    </w:p>
    <w:p w14:paraId="7029BA2C" w14:textId="27138241" w:rsidR="005D52D7" w:rsidRDefault="00CE14CB" w:rsidP="005D52D7">
      <w:r>
        <w:rPr>
          <w:rStyle w:val="af1"/>
          <w:i w:val="0"/>
          <w:iCs w:val="0"/>
        </w:rPr>
        <w:t>Данный проект поддерживает такие функции, как</w:t>
      </w:r>
      <w:r w:rsidR="005D52D7">
        <w:t xml:space="preserve"> </w:t>
      </w:r>
      <w:r>
        <w:t>а</w:t>
      </w:r>
      <w:r w:rsidR="005D52D7">
        <w:t>вторизация сотрудников, управление магазинами и отделами, генерация QR-кодов, создание и маршрутизация заявок, управление сменами, асинхронная трансляция событий в брокер, контроль времени обслуживания</w:t>
      </w:r>
      <w:r w:rsidR="005358F1">
        <w:t xml:space="preserve">, отправка </w:t>
      </w:r>
      <w:r w:rsidR="005358F1">
        <w:rPr>
          <w:lang w:val="en-US"/>
        </w:rPr>
        <w:t>push</w:t>
      </w:r>
      <w:r w:rsidR="005358F1" w:rsidRPr="005358F1">
        <w:t>-</w:t>
      </w:r>
      <w:r w:rsidR="005358F1">
        <w:t>уведомлений, аналитика работы консультантов</w:t>
      </w:r>
      <w:r w:rsidR="008626E3">
        <w:t>, однако не ведет бухгалтерский учет</w:t>
      </w:r>
      <w:r w:rsidR="007C5250">
        <w:t xml:space="preserve"> (расчет зарплат)</w:t>
      </w:r>
      <w:r w:rsidR="008626E3">
        <w:t xml:space="preserve"> и не включает в себя интеграцию со складскими системами (отслеживание остатков товаров).</w:t>
      </w:r>
    </w:p>
    <w:p w14:paraId="6150F832" w14:textId="77777777" w:rsidR="005064AD" w:rsidRDefault="005064AD" w:rsidP="005D52D7"/>
    <w:p w14:paraId="57D76AD9" w14:textId="6E9410D7" w:rsidR="003677ED" w:rsidRDefault="003677ED" w:rsidP="003677ED">
      <w:pPr>
        <w:pStyle w:val="3"/>
        <w:rPr>
          <w:sz w:val="28"/>
          <w:szCs w:val="24"/>
        </w:rPr>
      </w:pPr>
      <w:bookmarkStart w:id="11" w:name="_Toc224145429"/>
      <w:r>
        <w:rPr>
          <w:sz w:val="28"/>
          <w:szCs w:val="28"/>
        </w:rPr>
        <w:t>1</w:t>
      </w:r>
      <w:r>
        <w:rPr>
          <w:sz w:val="32"/>
          <w:szCs w:val="32"/>
        </w:rPr>
        <w:t>.</w:t>
      </w:r>
      <w:r>
        <w:rPr>
          <w:sz w:val="28"/>
          <w:szCs w:val="24"/>
        </w:rPr>
        <w:t>4</w:t>
      </w:r>
      <w:r w:rsidRPr="007718A0">
        <w:rPr>
          <w:sz w:val="28"/>
          <w:szCs w:val="24"/>
        </w:rPr>
        <w:t>.</w:t>
      </w:r>
      <w:r>
        <w:rPr>
          <w:sz w:val="28"/>
          <w:szCs w:val="24"/>
        </w:rPr>
        <w:t>3</w:t>
      </w:r>
      <w:r w:rsidRPr="007718A0">
        <w:rPr>
          <w:sz w:val="28"/>
          <w:szCs w:val="24"/>
        </w:rPr>
        <w:t xml:space="preserve"> </w:t>
      </w:r>
      <w:r w:rsidR="007D4942">
        <w:rPr>
          <w:sz w:val="28"/>
          <w:szCs w:val="24"/>
        </w:rPr>
        <w:t>Перечень пользователей проекта</w:t>
      </w:r>
      <w:bookmarkEnd w:id="11"/>
    </w:p>
    <w:p w14:paraId="566E7CD4" w14:textId="666F3AF0" w:rsidR="00855CF7" w:rsidRPr="00C255C4" w:rsidRDefault="00855CF7" w:rsidP="00855CF7">
      <w:pPr>
        <w:rPr>
          <w:lang w:eastAsia="ru-RU"/>
        </w:rPr>
      </w:pPr>
      <w:r w:rsidRPr="00855CF7">
        <w:rPr>
          <w:i/>
          <w:iCs/>
          <w:lang w:eastAsia="ru-RU"/>
        </w:rPr>
        <w:t>Системный администратор:</w:t>
      </w:r>
      <w:r w:rsidRPr="00855CF7">
        <w:rPr>
          <w:lang w:eastAsia="ru-RU"/>
        </w:rPr>
        <w:t xml:space="preserve"> </w:t>
      </w:r>
      <w:r w:rsidR="00BF2B12">
        <w:rPr>
          <w:lang w:eastAsia="ru-RU"/>
        </w:rPr>
        <w:t xml:space="preserve">Создание </w:t>
      </w:r>
      <w:r w:rsidRPr="00855CF7">
        <w:rPr>
          <w:lang w:eastAsia="ru-RU"/>
        </w:rPr>
        <w:t xml:space="preserve">пользователей-менеджеров. </w:t>
      </w:r>
      <w:r w:rsidR="00C255C4">
        <w:rPr>
          <w:lang w:eastAsia="ru-RU"/>
        </w:rPr>
        <w:t>Высокая квалификация (ИТ-специалист)</w:t>
      </w:r>
      <w:r w:rsidR="002A2A55">
        <w:rPr>
          <w:lang w:eastAsia="ru-RU"/>
        </w:rPr>
        <w:t>.</w:t>
      </w:r>
    </w:p>
    <w:p w14:paraId="67B7B93D" w14:textId="0B05B730" w:rsidR="00855CF7" w:rsidRPr="00855CF7" w:rsidRDefault="00855CF7" w:rsidP="00855CF7">
      <w:pPr>
        <w:rPr>
          <w:lang w:eastAsia="ru-RU"/>
        </w:rPr>
      </w:pPr>
      <w:r w:rsidRPr="00855CF7">
        <w:rPr>
          <w:i/>
          <w:iCs/>
          <w:lang w:eastAsia="ru-RU"/>
        </w:rPr>
        <w:t>Менеджер магазина:</w:t>
      </w:r>
      <w:r w:rsidRPr="00855CF7">
        <w:rPr>
          <w:lang w:eastAsia="ru-RU"/>
        </w:rPr>
        <w:t xml:space="preserve"> Управление</w:t>
      </w:r>
      <w:r w:rsidR="002C2702">
        <w:rPr>
          <w:lang w:eastAsia="ru-RU"/>
        </w:rPr>
        <w:t xml:space="preserve"> магазином,</w:t>
      </w:r>
      <w:r w:rsidRPr="00855CF7">
        <w:rPr>
          <w:lang w:eastAsia="ru-RU"/>
        </w:rPr>
        <w:t xml:space="preserve"> отделами, генерация и распечатка QR-кодов, управление привязкой сотрудников к отделам. </w:t>
      </w:r>
      <w:r w:rsidR="00105A55">
        <w:rPr>
          <w:lang w:eastAsia="ru-RU"/>
        </w:rPr>
        <w:t>Средняя квалификация</w:t>
      </w:r>
      <w:r w:rsidR="00270EAD">
        <w:rPr>
          <w:lang w:eastAsia="ru-RU"/>
        </w:rPr>
        <w:t xml:space="preserve"> (контроль над персоналом)</w:t>
      </w:r>
      <w:r w:rsidR="00172BF9">
        <w:rPr>
          <w:lang w:eastAsia="ru-RU"/>
        </w:rPr>
        <w:t>.</w:t>
      </w:r>
    </w:p>
    <w:p w14:paraId="0E4A4C67" w14:textId="0318B670" w:rsidR="00855CF7" w:rsidRPr="00855CF7" w:rsidRDefault="00855CF7" w:rsidP="00855CF7">
      <w:pPr>
        <w:rPr>
          <w:lang w:eastAsia="ru-RU"/>
        </w:rPr>
      </w:pPr>
      <w:r w:rsidRPr="00855CF7">
        <w:rPr>
          <w:i/>
          <w:iCs/>
          <w:lang w:eastAsia="ru-RU"/>
        </w:rPr>
        <w:t>Консультант:</w:t>
      </w:r>
      <w:r w:rsidRPr="00855CF7">
        <w:rPr>
          <w:lang w:eastAsia="ru-RU"/>
        </w:rPr>
        <w:t xml:space="preserve"> Открытие и закрытие смены, принятие заявок в работу, завершение обслуживания. </w:t>
      </w:r>
      <w:r w:rsidR="00F453E3">
        <w:rPr>
          <w:lang w:eastAsia="ru-RU"/>
        </w:rPr>
        <w:t>Базовая квалификация</w:t>
      </w:r>
      <w:r w:rsidRPr="00855CF7">
        <w:rPr>
          <w:lang w:eastAsia="ru-RU"/>
        </w:rPr>
        <w:t xml:space="preserve"> (умение пользоваться смартфоно</w:t>
      </w:r>
      <w:r w:rsidR="00930802">
        <w:rPr>
          <w:lang w:eastAsia="ru-RU"/>
        </w:rPr>
        <w:t>м</w:t>
      </w:r>
      <w:r w:rsidRPr="00855CF7">
        <w:rPr>
          <w:lang w:eastAsia="ru-RU"/>
        </w:rPr>
        <w:t>).</w:t>
      </w:r>
    </w:p>
    <w:p w14:paraId="5361CCD4" w14:textId="4A7ED8C2" w:rsidR="00855CF7" w:rsidRPr="00855CF7" w:rsidRDefault="00855CF7" w:rsidP="00855CF7">
      <w:pPr>
        <w:rPr>
          <w:lang w:eastAsia="ru-RU"/>
        </w:rPr>
      </w:pPr>
      <w:r w:rsidRPr="00855CF7">
        <w:rPr>
          <w:i/>
          <w:iCs/>
          <w:lang w:eastAsia="ru-RU"/>
        </w:rPr>
        <w:lastRenderedPageBreak/>
        <w:t>Покупатель (без авторизации):</w:t>
      </w:r>
      <w:r w:rsidRPr="00855CF7">
        <w:rPr>
          <w:lang w:eastAsia="ru-RU"/>
        </w:rPr>
        <w:t xml:space="preserve"> Сканирование QR-кода, запрос помощи, просмотр статуса своей заявки ("Консультант в пути")</w:t>
      </w:r>
      <w:r w:rsidR="000E082C">
        <w:rPr>
          <w:lang w:eastAsia="ru-RU"/>
        </w:rPr>
        <w:t xml:space="preserve"> и управление ее жизненным циклом</w:t>
      </w:r>
      <w:r w:rsidRPr="00855CF7">
        <w:rPr>
          <w:lang w:eastAsia="ru-RU"/>
        </w:rPr>
        <w:t>.</w:t>
      </w:r>
    </w:p>
    <w:p w14:paraId="52B078C3" w14:textId="478E97E0" w:rsidR="00E03B25" w:rsidRDefault="00E03B25" w:rsidP="00BC1F94">
      <w:pPr>
        <w:ind w:firstLine="0"/>
      </w:pPr>
    </w:p>
    <w:p w14:paraId="44655713" w14:textId="4D118124" w:rsidR="00E03B25" w:rsidRDefault="00E03B25" w:rsidP="00E03B25">
      <w:pPr>
        <w:pStyle w:val="3"/>
        <w:rPr>
          <w:sz w:val="28"/>
          <w:szCs w:val="24"/>
        </w:rPr>
      </w:pPr>
      <w:bookmarkStart w:id="12" w:name="_Toc224145430"/>
      <w:r>
        <w:rPr>
          <w:sz w:val="28"/>
          <w:szCs w:val="28"/>
        </w:rPr>
        <w:t>1</w:t>
      </w:r>
      <w:r>
        <w:rPr>
          <w:sz w:val="32"/>
          <w:szCs w:val="32"/>
        </w:rPr>
        <w:t>.</w:t>
      </w:r>
      <w:r>
        <w:rPr>
          <w:sz w:val="28"/>
          <w:szCs w:val="24"/>
        </w:rPr>
        <w:t>4</w:t>
      </w:r>
      <w:r w:rsidRPr="007718A0">
        <w:rPr>
          <w:sz w:val="28"/>
          <w:szCs w:val="24"/>
        </w:rPr>
        <w:t>.</w:t>
      </w:r>
      <w:r w:rsidR="003677ED">
        <w:rPr>
          <w:sz w:val="28"/>
          <w:szCs w:val="24"/>
        </w:rPr>
        <w:t>4</w:t>
      </w:r>
      <w:r w:rsidRPr="007718A0">
        <w:rPr>
          <w:sz w:val="28"/>
          <w:szCs w:val="24"/>
        </w:rPr>
        <w:t xml:space="preserve"> </w:t>
      </w:r>
      <w:r>
        <w:rPr>
          <w:sz w:val="28"/>
          <w:szCs w:val="24"/>
        </w:rPr>
        <w:t>Описание бизнес-процесс</w:t>
      </w:r>
      <w:r w:rsidR="00A37E99">
        <w:rPr>
          <w:sz w:val="28"/>
          <w:szCs w:val="24"/>
        </w:rPr>
        <w:t>ов</w:t>
      </w:r>
      <w:bookmarkEnd w:id="12"/>
    </w:p>
    <w:p w14:paraId="33878D84" w14:textId="77777777" w:rsidR="00E03B25" w:rsidRPr="00E03B25" w:rsidRDefault="00E03B25" w:rsidP="00E03B25"/>
    <w:p w14:paraId="0775C415" w14:textId="296596C6" w:rsidR="007C6297" w:rsidRDefault="00801332" w:rsidP="00876619">
      <w:r w:rsidRPr="00801332">
        <w:t>Основные потоки работ (последовательности действий) в системе разделены на два логических этапа: инициализация вызова и непосредственно процесс обслуживания с контролем времени.</w:t>
      </w:r>
    </w:p>
    <w:p w14:paraId="6165BE19" w14:textId="77777777" w:rsidR="004C4D8D" w:rsidRDefault="004C4D8D" w:rsidP="007C6297">
      <w:pPr>
        <w:spacing w:after="0"/>
        <w:ind w:firstLine="0"/>
        <w:jc w:val="center"/>
      </w:pPr>
    </w:p>
    <w:p w14:paraId="0C5FAE4C" w14:textId="77777777" w:rsidR="00A65442" w:rsidRPr="00A65442" w:rsidRDefault="00A65442" w:rsidP="004C4D8D">
      <w:pPr>
        <w:pStyle w:val="a5"/>
        <w:numPr>
          <w:ilvl w:val="0"/>
          <w:numId w:val="16"/>
        </w:numPr>
      </w:pPr>
      <w:r w:rsidRPr="00A65442">
        <w:rPr>
          <w:rStyle w:val="af"/>
        </w:rPr>
        <w:t>Основной процесс вызова и обслуживания клиента</w:t>
      </w:r>
    </w:p>
    <w:p w14:paraId="4011D971" w14:textId="4CFA3738" w:rsidR="00F165A7" w:rsidRDefault="00667180" w:rsidP="00C15F9F">
      <w:pPr>
        <w:ind w:firstLine="0"/>
        <w:jc w:val="center"/>
      </w:pPr>
      <w:r w:rsidRPr="00667180">
        <w:rPr>
          <w:noProof/>
        </w:rPr>
        <w:drawing>
          <wp:inline distT="0" distB="0" distL="0" distR="0" wp14:anchorId="36254193" wp14:editId="0ACCEB6F">
            <wp:extent cx="4818428" cy="606437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991" cy="609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4B07" w14:textId="656C2BC4" w:rsidR="00A73914" w:rsidRDefault="0099743F" w:rsidP="0099743F">
      <w:pPr>
        <w:ind w:firstLine="0"/>
        <w:jc w:val="center"/>
        <w:rPr>
          <w:i/>
          <w:iCs/>
        </w:rPr>
      </w:pPr>
      <w:r w:rsidRPr="00861946">
        <w:rPr>
          <w:i/>
          <w:iCs/>
        </w:rPr>
        <w:t>Рисунок</w:t>
      </w:r>
      <w:r>
        <w:rPr>
          <w:i/>
          <w:iCs/>
        </w:rPr>
        <w:t xml:space="preserve"> </w:t>
      </w:r>
      <w:r w:rsidR="00D12CF2">
        <w:rPr>
          <w:i/>
          <w:iCs/>
        </w:rPr>
        <w:t>4</w:t>
      </w:r>
      <w:r w:rsidRPr="00861946">
        <w:rPr>
          <w:i/>
          <w:iCs/>
        </w:rPr>
        <w:t xml:space="preserve"> – </w:t>
      </w:r>
      <w:r w:rsidR="00182D0F" w:rsidRPr="00182D0F">
        <w:rPr>
          <w:i/>
          <w:iCs/>
        </w:rPr>
        <w:t>Схема основного процесса обслуживания</w:t>
      </w:r>
    </w:p>
    <w:p w14:paraId="01D7FE1C" w14:textId="563C2DF8" w:rsidR="00504862" w:rsidRDefault="00504862" w:rsidP="0099743F">
      <w:pPr>
        <w:ind w:firstLine="0"/>
        <w:jc w:val="center"/>
        <w:rPr>
          <w:i/>
          <w:iCs/>
        </w:rPr>
      </w:pPr>
    </w:p>
    <w:p w14:paraId="5DBC6CF8" w14:textId="77777777" w:rsidR="00504862" w:rsidRDefault="00504862" w:rsidP="0099743F">
      <w:pPr>
        <w:ind w:firstLine="0"/>
        <w:jc w:val="center"/>
        <w:rPr>
          <w:i/>
          <w:iCs/>
        </w:rPr>
      </w:pPr>
    </w:p>
    <w:p w14:paraId="1167504B" w14:textId="0F8A3B58" w:rsidR="00A73914" w:rsidRPr="001F1AC4" w:rsidRDefault="007F2F88" w:rsidP="001F1AC4">
      <w:pPr>
        <w:pStyle w:val="a5"/>
        <w:numPr>
          <w:ilvl w:val="0"/>
          <w:numId w:val="16"/>
        </w:numPr>
        <w:rPr>
          <w:b/>
          <w:bCs/>
        </w:rPr>
      </w:pPr>
      <w:r w:rsidRPr="007F2F88">
        <w:rPr>
          <w:rStyle w:val="af"/>
        </w:rPr>
        <w:lastRenderedPageBreak/>
        <w:t>Процесс контроля времени (SLA эскалация) и отмены</w:t>
      </w:r>
    </w:p>
    <w:p w14:paraId="7AD7E715" w14:textId="7F02182B" w:rsidR="00F165A7" w:rsidRDefault="004B1838" w:rsidP="001416F7">
      <w:pPr>
        <w:ind w:firstLine="0"/>
        <w:jc w:val="center"/>
      </w:pPr>
      <w:r w:rsidRPr="004B1838">
        <w:rPr>
          <w:noProof/>
        </w:rPr>
        <w:drawing>
          <wp:inline distT="0" distB="0" distL="0" distR="0" wp14:anchorId="0E661526" wp14:editId="7D485352">
            <wp:extent cx="5279366" cy="619979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116" cy="620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DAA7" w14:textId="2C41DC42" w:rsidR="0099743F" w:rsidRDefault="0099743F" w:rsidP="0099743F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 w:rsidR="009726D1">
        <w:rPr>
          <w:i/>
          <w:iCs/>
        </w:rPr>
        <w:t>5</w:t>
      </w:r>
      <w:r w:rsidRPr="00861946">
        <w:rPr>
          <w:i/>
          <w:iCs/>
        </w:rPr>
        <w:t xml:space="preserve"> – </w:t>
      </w:r>
      <w:r w:rsidR="00452961" w:rsidRPr="00452961">
        <w:rPr>
          <w:i/>
          <w:iCs/>
        </w:rPr>
        <w:t>Схема эскалации при нарушениях времени (SLA) и переназначений</w:t>
      </w:r>
    </w:p>
    <w:p w14:paraId="44504EAA" w14:textId="77777777" w:rsidR="001416F7" w:rsidRDefault="001416F7" w:rsidP="001416F7">
      <w:pPr>
        <w:ind w:firstLine="0"/>
        <w:jc w:val="center"/>
      </w:pPr>
    </w:p>
    <w:p w14:paraId="247DACAC" w14:textId="77777777" w:rsidR="00E03B25" w:rsidRDefault="00E03B25" w:rsidP="00BC1F94">
      <w:pPr>
        <w:ind w:firstLine="0"/>
        <w:rPr>
          <w:sz w:val="28"/>
          <w:szCs w:val="24"/>
        </w:rPr>
      </w:pPr>
    </w:p>
    <w:p w14:paraId="4C5D667C" w14:textId="3346BA56" w:rsidR="00677432" w:rsidRPr="00055F1A" w:rsidRDefault="00E03B25" w:rsidP="00055F1A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414543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1.5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Видение проекта</w:t>
      </w:r>
      <w:bookmarkEnd w:id="13"/>
    </w:p>
    <w:p w14:paraId="47BB5612" w14:textId="77777777" w:rsidR="006A5C96" w:rsidRDefault="006A5C96" w:rsidP="002353EE">
      <w:pPr>
        <w:rPr>
          <w:lang w:eastAsia="ru-RU"/>
        </w:rPr>
      </w:pPr>
    </w:p>
    <w:p w14:paraId="0083AE3D" w14:textId="7A0FB5B8" w:rsidR="002353EE" w:rsidRPr="002353EE" w:rsidRDefault="002353EE" w:rsidP="002353EE">
      <w:pPr>
        <w:rPr>
          <w:lang w:eastAsia="ru-RU"/>
        </w:rPr>
      </w:pPr>
      <w:r w:rsidRPr="002353EE">
        <w:rPr>
          <w:lang w:eastAsia="ru-RU"/>
        </w:rPr>
        <w:t>Проект под рабочим названием «</w:t>
      </w:r>
      <w:proofErr w:type="spellStart"/>
      <w:r w:rsidRPr="002353EE">
        <w:rPr>
          <w:lang w:eastAsia="ru-RU"/>
        </w:rPr>
        <w:t>RetailHub</w:t>
      </w:r>
      <w:proofErr w:type="spellEnd"/>
      <w:r w:rsidRPr="002353EE">
        <w:rPr>
          <w:lang w:eastAsia="ru-RU"/>
        </w:rPr>
        <w:t>» нацелен на автоматизацию и ускорение процессов взаимодействия покупателей с персоналом торгового зала. Ожидается, что внедрение подобного решения значительно улучшит клиентский опыт, что в конечном итоге приведет к росту среднего чека и формированию долгосрочной лояльности покупателей.</w:t>
      </w:r>
    </w:p>
    <w:p w14:paraId="56C01A26" w14:textId="77777777" w:rsidR="002353EE" w:rsidRPr="002353EE" w:rsidRDefault="002353EE" w:rsidP="002353EE">
      <w:pPr>
        <w:rPr>
          <w:lang w:eastAsia="ru-RU"/>
        </w:rPr>
      </w:pPr>
      <w:r w:rsidRPr="002353EE">
        <w:rPr>
          <w:lang w:eastAsia="ru-RU"/>
        </w:rPr>
        <w:t xml:space="preserve">Результатом разработки станет комплексная программная платформа, состоящая из набора специализированных </w:t>
      </w:r>
      <w:proofErr w:type="spellStart"/>
      <w:r w:rsidRPr="002353EE">
        <w:rPr>
          <w:lang w:eastAsia="ru-RU"/>
        </w:rPr>
        <w:t>микросервисов</w:t>
      </w:r>
      <w:proofErr w:type="spellEnd"/>
      <w:r w:rsidRPr="002353EE">
        <w:rPr>
          <w:lang w:eastAsia="ru-RU"/>
        </w:rPr>
        <w:t xml:space="preserve"> для управления топологией магазинов, </w:t>
      </w:r>
      <w:r w:rsidRPr="002353EE">
        <w:rPr>
          <w:lang w:eastAsia="ru-RU"/>
        </w:rPr>
        <w:lastRenderedPageBreak/>
        <w:t xml:space="preserve">персоналом и рабочими сменами. Важнейшим функционалом системы будет генерация QR-кодов и интеллектуальная диспетчеризация заявок с интегрированным контролем времени обслуживания (SLA) на базе отложенных очередей. Пользовательский интерфейс будет представлен статическим веб-клиентом для конечных покупателей и программным интерфейсом (API) для интеграции с мобильными устройствами сотрудников. В качестве основных ресурсов для реализации проекта потребуются серверные мощности, надежная реляционная база данных </w:t>
      </w:r>
      <w:proofErr w:type="spellStart"/>
      <w:r w:rsidRPr="002353EE">
        <w:rPr>
          <w:lang w:eastAsia="ru-RU"/>
        </w:rPr>
        <w:t>PostgreSQL</w:t>
      </w:r>
      <w:proofErr w:type="spellEnd"/>
      <w:r w:rsidRPr="002353EE">
        <w:rPr>
          <w:lang w:eastAsia="ru-RU"/>
        </w:rPr>
        <w:t xml:space="preserve"> и распределенный брокер сообщений Apache </w:t>
      </w:r>
      <w:proofErr w:type="spellStart"/>
      <w:r w:rsidRPr="002353EE">
        <w:rPr>
          <w:lang w:eastAsia="ru-RU"/>
        </w:rPr>
        <w:t>Kafka</w:t>
      </w:r>
      <w:proofErr w:type="spellEnd"/>
      <w:r w:rsidRPr="002353EE">
        <w:rPr>
          <w:lang w:eastAsia="ru-RU"/>
        </w:rPr>
        <w:t>.</w:t>
      </w:r>
    </w:p>
    <w:p w14:paraId="22B8024B" w14:textId="425B6DE7" w:rsidR="002353EE" w:rsidRPr="002353EE" w:rsidRDefault="002353EE" w:rsidP="002353EE">
      <w:pPr>
        <w:rPr>
          <w:lang w:eastAsia="ru-RU"/>
        </w:rPr>
      </w:pPr>
      <w:r w:rsidRPr="002353EE">
        <w:rPr>
          <w:lang w:eastAsia="ru-RU"/>
        </w:rPr>
        <w:t>Ключевыми участниками и пользователями системы являются владельцы розничных сетей, директора магазинов, консультанты и непосредственно сами покупатели. При этом важным допущением и ограничением для успешного функционирования платформы является наличие стабильного интернет-соединения на территории магазина, которое необходимо для корректного сканирования штрих-кодов покупателями и бесперебойной работы мобильных устройств персонала торгового зала.</w:t>
      </w:r>
    </w:p>
    <w:p w14:paraId="083CB810" w14:textId="77777777" w:rsidR="002353EE" w:rsidRPr="002353EE" w:rsidRDefault="002353EE" w:rsidP="002353EE">
      <w:pPr>
        <w:rPr>
          <w:lang w:eastAsia="ru-RU"/>
        </w:rPr>
      </w:pPr>
      <w:r w:rsidRPr="002353EE">
        <w:rPr>
          <w:lang w:eastAsia="ru-RU"/>
        </w:rPr>
        <w:t xml:space="preserve">На разработку базовых </w:t>
      </w:r>
      <w:proofErr w:type="spellStart"/>
      <w:r w:rsidRPr="002353EE">
        <w:rPr>
          <w:lang w:eastAsia="ru-RU"/>
        </w:rPr>
        <w:t>микросервисов</w:t>
      </w:r>
      <w:proofErr w:type="spellEnd"/>
      <w:r w:rsidRPr="002353EE">
        <w:rPr>
          <w:lang w:eastAsia="ru-RU"/>
        </w:rPr>
        <w:t xml:space="preserve">, реализацию программного интерфейса и настройку механизмов контроля времени закладывается срок в 4 месяца. К основным рискам проекта можно отнести потенциальные отказы брокера сообщений, неспособность системы выдержать пиковые нагрузки в периоды массовых распродаж, сетевые задержки при межсервисном взаимодействии, а также возможное сопротивление или нежелание персонала пользоваться новой системой контроля. Критериями успешной приемки программного комплекса служат успешное прохождение нагрузочного тестирования, возможность создания заявок без ощутимых задержек, высокая точность </w:t>
      </w:r>
      <w:proofErr w:type="spellStart"/>
      <w:r w:rsidRPr="002353EE">
        <w:rPr>
          <w:lang w:eastAsia="ru-RU"/>
        </w:rPr>
        <w:t>отрабатывания</w:t>
      </w:r>
      <w:proofErr w:type="spellEnd"/>
      <w:r w:rsidRPr="002353EE">
        <w:rPr>
          <w:lang w:eastAsia="ru-RU"/>
        </w:rPr>
        <w:t xml:space="preserve"> SLA-таймеров и способность всех </w:t>
      </w:r>
      <w:proofErr w:type="spellStart"/>
      <w:r w:rsidRPr="002353EE">
        <w:rPr>
          <w:lang w:eastAsia="ru-RU"/>
        </w:rPr>
        <w:t>микросервисов</w:t>
      </w:r>
      <w:proofErr w:type="spellEnd"/>
      <w:r w:rsidRPr="002353EE">
        <w:rPr>
          <w:lang w:eastAsia="ru-RU"/>
        </w:rPr>
        <w:t xml:space="preserve"> к корректному восстановлению после критических сбоев.</w:t>
      </w:r>
    </w:p>
    <w:p w14:paraId="682DD385" w14:textId="77777777" w:rsidR="00225C2D" w:rsidRDefault="00225C2D" w:rsidP="00225C2D">
      <w:pPr>
        <w:spacing w:before="100" w:beforeAutospacing="1" w:after="100" w:afterAutospacing="1" w:line="240" w:lineRule="auto"/>
        <w:ind w:left="720" w:firstLine="0"/>
        <w:contextualSpacing w:val="0"/>
        <w:jc w:val="left"/>
        <w:rPr>
          <w:rFonts w:eastAsia="Times New Roman" w:cs="Times New Roman"/>
          <w:szCs w:val="24"/>
          <w:lang w:eastAsia="ru-RU"/>
        </w:rPr>
      </w:pPr>
    </w:p>
    <w:p w14:paraId="481E0F33" w14:textId="191F3D14" w:rsidR="00225C2D" w:rsidRPr="00055F1A" w:rsidRDefault="00225C2D" w:rsidP="00225C2D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22414543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1.</w:t>
      </w:r>
      <w:r w:rsidR="00176ADA">
        <w:rPr>
          <w:rFonts w:ascii="Times New Roman" w:hAnsi="Times New Roman" w:cs="Times New Roman"/>
          <w:b/>
          <w:bCs/>
          <w:color w:val="auto"/>
          <w:sz w:val="32"/>
          <w:szCs w:val="32"/>
        </w:rPr>
        <w:t>6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176ADA" w:rsidRPr="00176ADA">
        <w:rPr>
          <w:rFonts w:ascii="Times New Roman" w:hAnsi="Times New Roman" w:cs="Times New Roman"/>
          <w:b/>
          <w:bCs/>
          <w:color w:val="auto"/>
          <w:sz w:val="32"/>
          <w:szCs w:val="32"/>
        </w:rPr>
        <w:t>Моделирование предметной области</w:t>
      </w:r>
      <w:bookmarkEnd w:id="14"/>
    </w:p>
    <w:p w14:paraId="31E19B1D" w14:textId="1061B111" w:rsidR="00E10BA9" w:rsidRDefault="00E10BA9" w:rsidP="00E10BA9">
      <w:pPr>
        <w:pStyle w:val="3"/>
        <w:rPr>
          <w:sz w:val="28"/>
          <w:szCs w:val="24"/>
        </w:rPr>
      </w:pPr>
      <w:bookmarkStart w:id="15" w:name="_Toc224145433"/>
      <w:r>
        <w:rPr>
          <w:sz w:val="28"/>
          <w:szCs w:val="28"/>
        </w:rPr>
        <w:t>1.6.1</w:t>
      </w:r>
      <w:r w:rsidRPr="007718A0">
        <w:rPr>
          <w:sz w:val="28"/>
          <w:szCs w:val="24"/>
        </w:rPr>
        <w:t xml:space="preserve"> </w:t>
      </w:r>
      <w:r w:rsidRPr="00E10BA9">
        <w:rPr>
          <w:sz w:val="28"/>
          <w:szCs w:val="24"/>
        </w:rPr>
        <w:t>Модель предметной области и жизненный цикл бизнес-сущностей</w:t>
      </w:r>
      <w:bookmarkEnd w:id="15"/>
    </w:p>
    <w:p w14:paraId="1B734386" w14:textId="77777777" w:rsidR="005C12C2" w:rsidRDefault="005C12C2" w:rsidP="005C12C2">
      <w:r>
        <w:t>Предметная область проекта охватывает физическую топологию розничного магазина (торговые залы, отделы), управление персоналом и процессы обработки клиентских запросов. Поскольку проект встраивается в уже существующие процессы магазина (покупатель физически находится у отдела и нуждается в помощи), система призвана оцифровать этап поиска и вызова сотрудника.</w:t>
      </w:r>
    </w:p>
    <w:p w14:paraId="2FF22287" w14:textId="69F0B28B" w:rsidR="005C12C2" w:rsidRDefault="005C12C2" w:rsidP="005C12C2">
      <w:r>
        <w:t xml:space="preserve">Центральной бизнес-сущностью, вокруг которой строится основная логика и маршрутизация системы, является </w:t>
      </w:r>
      <w:r>
        <w:rPr>
          <w:rStyle w:val="af"/>
        </w:rPr>
        <w:t>«Заявка на обслуживание» (</w:t>
      </w:r>
      <w:proofErr w:type="spellStart"/>
      <w:r>
        <w:rPr>
          <w:rStyle w:val="af"/>
        </w:rPr>
        <w:t>Request</w:t>
      </w:r>
      <w:proofErr w:type="spellEnd"/>
      <w:r>
        <w:rPr>
          <w:rStyle w:val="af"/>
        </w:rPr>
        <w:t>)</w:t>
      </w:r>
      <w:r>
        <w:t xml:space="preserve">. Для обеспечения корректной бизнес-логики и защиты от коллизий, жизненный цикл этой сущности строго регламентирован в виде автомата состояний. </w:t>
      </w:r>
      <w:r w:rsidR="00DC529D">
        <w:t xml:space="preserve">Диаграмма </w:t>
      </w:r>
      <w:r>
        <w:t>(рис</w:t>
      </w:r>
      <w:r w:rsidR="00967184">
        <w:t>.</w:t>
      </w:r>
      <w:r>
        <w:t xml:space="preserve"> 6) фиксирует все допустимые статусы и системные триггеры, которые разрешают переход между состояниями.</w:t>
      </w:r>
    </w:p>
    <w:p w14:paraId="155686CE" w14:textId="14F2CDBC" w:rsidR="00155635" w:rsidRDefault="00155635" w:rsidP="005C12C2"/>
    <w:p w14:paraId="41CB65A9" w14:textId="4DC26CC1" w:rsidR="00155635" w:rsidRDefault="004339D8" w:rsidP="00390312">
      <w:pPr>
        <w:ind w:firstLine="0"/>
        <w:jc w:val="center"/>
      </w:pPr>
      <w:r w:rsidRPr="004339D8">
        <w:rPr>
          <w:noProof/>
        </w:rPr>
        <w:lastRenderedPageBreak/>
        <w:drawing>
          <wp:inline distT="0" distB="0" distL="0" distR="0" wp14:anchorId="36D2F4D7" wp14:editId="1537D600">
            <wp:extent cx="5144409" cy="49601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745" cy="496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310E" w14:textId="00139E95" w:rsidR="00B34AA3" w:rsidRDefault="00B34AA3" w:rsidP="00B34AA3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>6</w:t>
      </w:r>
      <w:r w:rsidRPr="00861946">
        <w:rPr>
          <w:i/>
          <w:iCs/>
        </w:rPr>
        <w:t xml:space="preserve"> – </w:t>
      </w:r>
      <w:r w:rsidRPr="00B34AA3">
        <w:rPr>
          <w:i/>
          <w:iCs/>
        </w:rPr>
        <w:t>Диаграмма состояний бизнес-сущности «Заявка»</w:t>
      </w:r>
    </w:p>
    <w:p w14:paraId="6E534F61" w14:textId="5E544655" w:rsidR="00B34AA3" w:rsidRDefault="00B34AA3" w:rsidP="00155635">
      <w:pPr>
        <w:ind w:firstLine="0"/>
      </w:pPr>
    </w:p>
    <w:p w14:paraId="3357BEEC" w14:textId="6496A74B" w:rsidR="007E47B6" w:rsidRDefault="007E47B6" w:rsidP="007E47B6">
      <w:pPr>
        <w:pStyle w:val="3"/>
        <w:rPr>
          <w:sz w:val="28"/>
          <w:szCs w:val="24"/>
        </w:rPr>
      </w:pPr>
      <w:bookmarkStart w:id="16" w:name="_Toc224145434"/>
      <w:r>
        <w:rPr>
          <w:sz w:val="28"/>
          <w:szCs w:val="28"/>
        </w:rPr>
        <w:t>1.6.2</w:t>
      </w:r>
      <w:r w:rsidRPr="007718A0">
        <w:rPr>
          <w:sz w:val="28"/>
          <w:szCs w:val="24"/>
        </w:rPr>
        <w:t xml:space="preserve"> </w:t>
      </w:r>
      <w:r w:rsidR="004E16E0" w:rsidRPr="004E16E0">
        <w:rPr>
          <w:sz w:val="28"/>
          <w:szCs w:val="24"/>
        </w:rPr>
        <w:t>Представление предметной области в программной системе</w:t>
      </w:r>
      <w:bookmarkEnd w:id="16"/>
    </w:p>
    <w:p w14:paraId="621B0205" w14:textId="5CB7E25F" w:rsidR="007E47B6" w:rsidRDefault="007E47B6" w:rsidP="00155635">
      <w:pPr>
        <w:ind w:firstLine="0"/>
      </w:pPr>
    </w:p>
    <w:p w14:paraId="11DB8C8B" w14:textId="724A96F1" w:rsidR="00C4474B" w:rsidRDefault="00C4474B" w:rsidP="00C4474B">
      <w:pPr>
        <w:rPr>
          <w:lang w:eastAsia="ru-RU"/>
        </w:rPr>
      </w:pPr>
      <w:r w:rsidRPr="00C4474B">
        <w:rPr>
          <w:lang w:eastAsia="ru-RU"/>
        </w:rPr>
        <w:t xml:space="preserve">В рамках архитектуры разрабатываемого серверного приложения предметная область декомпозирована на несколько логических доменов в соответствии </w:t>
      </w:r>
      <w:r>
        <w:rPr>
          <w:lang w:eastAsia="ru-RU"/>
        </w:rPr>
        <w:t xml:space="preserve">с принципами предметно-ориентированного </w:t>
      </w:r>
      <w:r w:rsidR="00FE4B0D">
        <w:rPr>
          <w:lang w:eastAsia="ru-RU"/>
        </w:rPr>
        <w:t xml:space="preserve">проектирования </w:t>
      </w:r>
      <w:r w:rsidR="00FE4B0D" w:rsidRPr="00FE4B0D">
        <w:rPr>
          <w:lang w:eastAsia="ru-RU"/>
        </w:rPr>
        <w:t>[8</w:t>
      </w:r>
      <w:r w:rsidR="00FE4B0D" w:rsidRPr="001D5067">
        <w:rPr>
          <w:lang w:eastAsia="ru-RU"/>
        </w:rPr>
        <w:t>]</w:t>
      </w:r>
      <w:r>
        <w:rPr>
          <w:lang w:eastAsia="ru-RU"/>
        </w:rPr>
        <w:t xml:space="preserve">: </w:t>
      </w:r>
    </w:p>
    <w:p w14:paraId="364CAFC6" w14:textId="667D9E89" w:rsidR="00C4474B" w:rsidRPr="00C4474B" w:rsidRDefault="00C4474B" w:rsidP="00C4474B">
      <w:pPr>
        <w:rPr>
          <w:lang w:eastAsia="ru-RU"/>
        </w:rPr>
      </w:pPr>
      <w:r w:rsidRPr="00C4474B">
        <w:rPr>
          <w:b/>
          <w:bCs/>
          <w:lang w:eastAsia="ru-RU"/>
        </w:rPr>
        <w:t>Домен Топологии (Store/Department/</w:t>
      </w:r>
      <w:proofErr w:type="spellStart"/>
      <w:r w:rsidRPr="00C4474B">
        <w:rPr>
          <w:b/>
          <w:bCs/>
          <w:lang w:eastAsia="ru-RU"/>
        </w:rPr>
        <w:t>QrCode</w:t>
      </w:r>
      <w:proofErr w:type="spellEnd"/>
      <w:r w:rsidRPr="00C4474B">
        <w:rPr>
          <w:b/>
          <w:bCs/>
          <w:lang w:eastAsia="ru-RU"/>
        </w:rPr>
        <w:t>)</w:t>
      </w:r>
      <w:r w:rsidR="00223FB2" w:rsidRPr="00C4474B">
        <w:rPr>
          <w:b/>
          <w:bCs/>
          <w:lang w:eastAsia="ru-RU"/>
        </w:rPr>
        <w:t>:</w:t>
      </w:r>
      <w:r w:rsidR="00223FB2" w:rsidRPr="00C4474B">
        <w:rPr>
          <w:lang w:eastAsia="ru-RU"/>
        </w:rPr>
        <w:t xml:space="preserve"> описывает</w:t>
      </w:r>
      <w:r w:rsidRPr="00C4474B">
        <w:rPr>
          <w:lang w:eastAsia="ru-RU"/>
        </w:rPr>
        <w:t xml:space="preserve"> пространственную структуру торговой сети. Магазины содержат отделы, за каждым отделом закреплены QR-коды. Эта модель позволяет системе точно понимать, в какой физической локации находится клиент.</w:t>
      </w:r>
    </w:p>
    <w:p w14:paraId="37001612" w14:textId="728A45FF" w:rsidR="00C4474B" w:rsidRPr="00C4474B" w:rsidRDefault="00C4474B" w:rsidP="00C4474B">
      <w:pPr>
        <w:rPr>
          <w:lang w:eastAsia="ru-RU"/>
        </w:rPr>
      </w:pPr>
      <w:r w:rsidRPr="00C4474B">
        <w:rPr>
          <w:b/>
          <w:bCs/>
          <w:lang w:eastAsia="ru-RU"/>
        </w:rPr>
        <w:t>Домен Пользователей и Смен (User/Shift)</w:t>
      </w:r>
      <w:r w:rsidR="00223FB2" w:rsidRPr="00C4474B">
        <w:rPr>
          <w:b/>
          <w:bCs/>
          <w:lang w:eastAsia="ru-RU"/>
        </w:rPr>
        <w:t>:</w:t>
      </w:r>
      <w:r w:rsidR="00223FB2" w:rsidRPr="00C4474B">
        <w:rPr>
          <w:lang w:eastAsia="ru-RU"/>
        </w:rPr>
        <w:t xml:space="preserve"> хранит</w:t>
      </w:r>
      <w:r w:rsidRPr="00C4474B">
        <w:rPr>
          <w:lang w:eastAsia="ru-RU"/>
        </w:rPr>
        <w:t xml:space="preserve"> профили сотрудников, их роли и права доступа. Регистрация рабочих смен позволяет системе маршрутизировать заявки только активному персоналу.</w:t>
      </w:r>
    </w:p>
    <w:p w14:paraId="195B93E6" w14:textId="658DF4E6" w:rsidR="00C4474B" w:rsidRDefault="00C4474B" w:rsidP="00C4474B">
      <w:pPr>
        <w:rPr>
          <w:lang w:eastAsia="ru-RU"/>
        </w:rPr>
      </w:pPr>
      <w:r w:rsidRPr="00C4474B">
        <w:rPr>
          <w:b/>
          <w:bCs/>
          <w:lang w:eastAsia="ru-RU"/>
        </w:rPr>
        <w:t>Домен Обслуживания (</w:t>
      </w:r>
      <w:proofErr w:type="spellStart"/>
      <w:r w:rsidRPr="00C4474B">
        <w:rPr>
          <w:b/>
          <w:bCs/>
          <w:lang w:eastAsia="ru-RU"/>
        </w:rPr>
        <w:t>Request</w:t>
      </w:r>
      <w:proofErr w:type="spellEnd"/>
      <w:r w:rsidRPr="00C4474B">
        <w:rPr>
          <w:b/>
          <w:bCs/>
          <w:lang w:eastAsia="ru-RU"/>
        </w:rPr>
        <w:t>):</w:t>
      </w:r>
      <w:r w:rsidRPr="00C4474B">
        <w:rPr>
          <w:lang w:eastAsia="ru-RU"/>
        </w:rPr>
        <w:t xml:space="preserve"> </w:t>
      </w:r>
      <w:r w:rsidR="00223FB2">
        <w:rPr>
          <w:lang w:eastAsia="ru-RU"/>
        </w:rPr>
        <w:t>с</w:t>
      </w:r>
      <w:r w:rsidRPr="00C4474B">
        <w:rPr>
          <w:lang w:eastAsia="ru-RU"/>
        </w:rPr>
        <w:t>вязующее звено, которое объединяет клиента с конкретным сотруднико</w:t>
      </w:r>
      <w:r w:rsidR="00632F1D">
        <w:rPr>
          <w:lang w:eastAsia="ru-RU"/>
        </w:rPr>
        <w:t>м</w:t>
      </w:r>
      <w:r w:rsidR="000C5806">
        <w:rPr>
          <w:lang w:eastAsia="ru-RU"/>
        </w:rPr>
        <w:t>.</w:t>
      </w:r>
    </w:p>
    <w:p w14:paraId="11F919D0" w14:textId="1C5FF683" w:rsidR="00DA7E69" w:rsidRDefault="00DA7E69" w:rsidP="00C4474B">
      <w:pPr>
        <w:rPr>
          <w:lang w:eastAsia="ru-RU"/>
        </w:rPr>
      </w:pPr>
    </w:p>
    <w:p w14:paraId="2880D10A" w14:textId="70E0311D" w:rsidR="00DA7E69" w:rsidRDefault="00DA7E69" w:rsidP="00C4474B">
      <w:pPr>
        <w:rPr>
          <w:lang w:eastAsia="ru-RU"/>
        </w:rPr>
      </w:pPr>
    </w:p>
    <w:p w14:paraId="5765BA0B" w14:textId="3D317348" w:rsidR="00DA7E69" w:rsidRDefault="00582072" w:rsidP="00DA7E69">
      <w:pPr>
        <w:pStyle w:val="3"/>
        <w:rPr>
          <w:sz w:val="28"/>
          <w:szCs w:val="24"/>
        </w:rPr>
      </w:pPr>
      <w:bookmarkStart w:id="17" w:name="_Toc224145435"/>
      <w:r>
        <w:rPr>
          <w:sz w:val="28"/>
          <w:szCs w:val="28"/>
        </w:rPr>
        <w:lastRenderedPageBreak/>
        <w:t>1.6.3</w:t>
      </w:r>
      <w:r w:rsidRPr="007718A0">
        <w:rPr>
          <w:sz w:val="28"/>
          <w:szCs w:val="24"/>
        </w:rPr>
        <w:t xml:space="preserve"> </w:t>
      </w:r>
      <w:r w:rsidRPr="001F5CB8">
        <w:rPr>
          <w:sz w:val="28"/>
          <w:szCs w:val="24"/>
        </w:rPr>
        <w:t>Классы</w:t>
      </w:r>
      <w:r w:rsidR="001F5CB8" w:rsidRPr="001F5CB8">
        <w:rPr>
          <w:sz w:val="28"/>
          <w:szCs w:val="24"/>
        </w:rPr>
        <w:t xml:space="preserve"> бизнес-объектов на этапе проектирования</w:t>
      </w:r>
      <w:bookmarkEnd w:id="17"/>
    </w:p>
    <w:p w14:paraId="4908BB79" w14:textId="4D895C78" w:rsidR="004403F7" w:rsidRDefault="004403F7" w:rsidP="004403F7">
      <w:r>
        <w:t>На этапе объектно-ориентированного проектирования архитектуры системы были выделены следующие ключевые классы и связи между ними, которые в дальнейшем транслируются в реляционную модель базы данных и DTO-объекты программных интерфейсов (рис. 7).</w:t>
      </w:r>
    </w:p>
    <w:p w14:paraId="2F2EF488" w14:textId="134B0B58" w:rsidR="00C92F37" w:rsidRDefault="00C92F37" w:rsidP="00C92F37">
      <w:r>
        <w:t xml:space="preserve">Особого внимания заслуживает связь между </w:t>
      </w:r>
      <w:r w:rsidR="00286372">
        <w:t>Персоналом</w:t>
      </w:r>
      <w:r>
        <w:t xml:space="preserve"> и Отделом. Поскольку один сотрудник может обслуживать несколько отделов, а в одном отделе работает множество сотрудников, между ними формируется связь </w:t>
      </w:r>
      <w:r w:rsidR="007759FF">
        <w:t>«</w:t>
      </w:r>
      <w:r>
        <w:t>многие-ко-многим</w:t>
      </w:r>
      <w:r w:rsidR="007759FF">
        <w:t>»</w:t>
      </w:r>
      <w:r>
        <w:t xml:space="preserve">. На этапе проектирования эта связь выделена в самостоятельный </w:t>
      </w:r>
      <w:r w:rsidRPr="004A431D">
        <w:rPr>
          <w:rStyle w:val="af"/>
          <w:b w:val="0"/>
          <w:bCs w:val="0"/>
        </w:rPr>
        <w:t>Класс-ассоциацию</w:t>
      </w:r>
      <w:r>
        <w:t xml:space="preserve"> Компетенции отделов сотрудников, так как она обладает собственным бизнес-атрибутом (дата и время назначения сотрудника в отдел).</w:t>
      </w:r>
    </w:p>
    <w:p w14:paraId="29AD3C90" w14:textId="77777777" w:rsidR="00C92F37" w:rsidRDefault="00C92F37" w:rsidP="004403F7"/>
    <w:p w14:paraId="5BA46A28" w14:textId="77777777" w:rsidR="00C92F37" w:rsidRDefault="00C92F37" w:rsidP="004403F7"/>
    <w:p w14:paraId="63C9267C" w14:textId="305E6A6E" w:rsidR="00DA7E69" w:rsidRDefault="00C92F37" w:rsidP="00C92F37">
      <w:pPr>
        <w:ind w:firstLine="0"/>
        <w:rPr>
          <w:lang w:eastAsia="ru-RU"/>
        </w:rPr>
      </w:pPr>
      <w:r>
        <w:rPr>
          <w:noProof/>
        </w:rPr>
        <w:drawing>
          <wp:inline distT="0" distB="0" distL="0" distR="0" wp14:anchorId="3C2711B0" wp14:editId="50575751">
            <wp:extent cx="5940425" cy="33635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BFD3" w14:textId="7B9493A5" w:rsidR="00AA5F06" w:rsidRDefault="00AA5F06" w:rsidP="00AA5F06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>7</w:t>
      </w:r>
      <w:r w:rsidRPr="00861946">
        <w:rPr>
          <w:i/>
          <w:iCs/>
        </w:rPr>
        <w:t xml:space="preserve"> – </w:t>
      </w:r>
      <w:r w:rsidRPr="00AA5F06">
        <w:rPr>
          <w:i/>
          <w:iCs/>
        </w:rPr>
        <w:t>Диаграмма классов основных бизнес-объектов предметной области</w:t>
      </w:r>
    </w:p>
    <w:p w14:paraId="0DF11250" w14:textId="77777777" w:rsidR="00643FA6" w:rsidRPr="00C4474B" w:rsidRDefault="00643FA6" w:rsidP="00AA5F06">
      <w:pPr>
        <w:ind w:firstLine="0"/>
        <w:jc w:val="center"/>
        <w:rPr>
          <w:lang w:eastAsia="ru-RU"/>
        </w:rPr>
      </w:pPr>
    </w:p>
    <w:p w14:paraId="5D2CABC1" w14:textId="44732EE9" w:rsidR="00225C2D" w:rsidRPr="002A3717" w:rsidRDefault="00155635" w:rsidP="00155635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6EAE5F4A" w14:textId="0A21ED20" w:rsidR="00C57B0F" w:rsidRPr="00F8199B" w:rsidRDefault="00C57B0F" w:rsidP="00C57B0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8" w:name="_Toc224145436"/>
      <w:r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Раздел 2. Системная аналитика и архитектурное проектирование</w:t>
      </w:r>
      <w:bookmarkEnd w:id="18"/>
    </w:p>
    <w:p w14:paraId="2DE73438" w14:textId="13C33F24" w:rsidR="00677432" w:rsidRDefault="00677432" w:rsidP="00C57B0F">
      <w:pPr>
        <w:spacing w:after="160" w:line="259" w:lineRule="auto"/>
        <w:ind w:firstLine="0"/>
        <w:contextualSpacing w:val="0"/>
        <w:jc w:val="left"/>
      </w:pPr>
    </w:p>
    <w:p w14:paraId="4E33644E" w14:textId="72683258" w:rsidR="00C57B0F" w:rsidRDefault="00C57B0F" w:rsidP="00C57B0F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224145437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2.1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Pr="00C57B0F">
        <w:rPr>
          <w:rFonts w:ascii="Times New Roman" w:hAnsi="Times New Roman" w:cs="Times New Roman"/>
          <w:b/>
          <w:bCs/>
          <w:color w:val="auto"/>
          <w:sz w:val="32"/>
          <w:szCs w:val="32"/>
        </w:rPr>
        <w:t>Анализ требований</w:t>
      </w:r>
      <w:bookmarkEnd w:id="19"/>
    </w:p>
    <w:p w14:paraId="445A1062" w14:textId="77777777" w:rsidR="00C57B0F" w:rsidRPr="00677432" w:rsidRDefault="00C57B0F" w:rsidP="00C57B0F">
      <w:pPr>
        <w:spacing w:after="160" w:line="259" w:lineRule="auto"/>
        <w:ind w:firstLine="0"/>
        <w:contextualSpacing w:val="0"/>
        <w:jc w:val="left"/>
      </w:pPr>
    </w:p>
    <w:p w14:paraId="3B9A81E8" w14:textId="7EDBAD26" w:rsidR="00677432" w:rsidRDefault="00C57B0F" w:rsidP="00677432">
      <w:pPr>
        <w:pStyle w:val="3"/>
        <w:rPr>
          <w:sz w:val="28"/>
          <w:szCs w:val="24"/>
        </w:rPr>
      </w:pPr>
      <w:bookmarkStart w:id="20" w:name="_Toc224145438"/>
      <w:r>
        <w:rPr>
          <w:sz w:val="28"/>
          <w:szCs w:val="28"/>
        </w:rPr>
        <w:t>2</w:t>
      </w:r>
      <w:r w:rsidR="00677432">
        <w:rPr>
          <w:sz w:val="32"/>
          <w:szCs w:val="32"/>
        </w:rPr>
        <w:t>.</w:t>
      </w:r>
      <w:r>
        <w:rPr>
          <w:sz w:val="28"/>
          <w:szCs w:val="24"/>
        </w:rPr>
        <w:t>1</w:t>
      </w:r>
      <w:r w:rsidR="00677432" w:rsidRPr="007718A0">
        <w:rPr>
          <w:sz w:val="28"/>
          <w:szCs w:val="24"/>
        </w:rPr>
        <w:t>.</w:t>
      </w:r>
      <w:r w:rsidR="00677432">
        <w:rPr>
          <w:sz w:val="28"/>
          <w:szCs w:val="24"/>
        </w:rPr>
        <w:t>1</w:t>
      </w:r>
      <w:r w:rsidR="00677432" w:rsidRPr="007718A0">
        <w:rPr>
          <w:sz w:val="28"/>
          <w:szCs w:val="24"/>
        </w:rPr>
        <w:t xml:space="preserve"> </w:t>
      </w:r>
      <w:r w:rsidR="00B9749F">
        <w:rPr>
          <w:sz w:val="28"/>
          <w:szCs w:val="24"/>
        </w:rPr>
        <w:t>Диаграмма прецедентов</w:t>
      </w:r>
      <w:bookmarkEnd w:id="20"/>
    </w:p>
    <w:p w14:paraId="2ED777DE" w14:textId="712E861F" w:rsidR="00F44B08" w:rsidRPr="00F44B08" w:rsidRDefault="00F44B08" w:rsidP="00F44B08">
      <w:pPr>
        <w:rPr>
          <w:lang w:eastAsia="ru-RU"/>
        </w:rPr>
      </w:pPr>
      <w:r w:rsidRPr="00F44B08">
        <w:rPr>
          <w:lang w:eastAsia="ru-RU"/>
        </w:rPr>
        <w:t>Для наглядного представления взаимодействия пользователей (</w:t>
      </w:r>
      <w:proofErr w:type="spellStart"/>
      <w:r w:rsidRPr="00F44B08">
        <w:rPr>
          <w:lang w:eastAsia="ru-RU"/>
        </w:rPr>
        <w:t>акторов</w:t>
      </w:r>
      <w:proofErr w:type="spellEnd"/>
      <w:r w:rsidRPr="00F44B08">
        <w:rPr>
          <w:lang w:eastAsia="ru-RU"/>
        </w:rPr>
        <w:t>) с функционалом системы разработана диаграмма прецедентов, описывающая границы системы и основные варианты использования (</w:t>
      </w:r>
      <w:r w:rsidR="00CC594E">
        <w:rPr>
          <w:lang w:eastAsia="ru-RU"/>
        </w:rPr>
        <w:t>рис. 8</w:t>
      </w:r>
      <w:r w:rsidRPr="00F44B08">
        <w:rPr>
          <w:lang w:eastAsia="ru-RU"/>
        </w:rPr>
        <w:t>).</w:t>
      </w:r>
    </w:p>
    <w:p w14:paraId="7838F8EB" w14:textId="31157B02" w:rsidR="00677432" w:rsidRDefault="001708B5" w:rsidP="00D70DAA">
      <w:pPr>
        <w:spacing w:after="0"/>
        <w:ind w:firstLine="0"/>
        <w:jc w:val="center"/>
        <w:rPr>
          <w:b/>
          <w:bCs/>
          <w:sz w:val="28"/>
          <w:szCs w:val="24"/>
        </w:rPr>
      </w:pPr>
      <w:r w:rsidRPr="001708B5">
        <w:rPr>
          <w:b/>
          <w:bCs/>
          <w:noProof/>
          <w:sz w:val="28"/>
          <w:szCs w:val="24"/>
        </w:rPr>
        <w:drawing>
          <wp:inline distT="0" distB="0" distL="0" distR="0" wp14:anchorId="201CC3CF" wp14:editId="75CBA500">
            <wp:extent cx="5940425" cy="3437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F1C0" w14:textId="2A288BF2" w:rsidR="00442589" w:rsidRDefault="00442589" w:rsidP="00442589">
      <w:pPr>
        <w:ind w:firstLine="0"/>
        <w:jc w:val="center"/>
        <w:rPr>
          <w:b/>
          <w:bCs/>
          <w:sz w:val="28"/>
          <w:szCs w:val="24"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>8</w:t>
      </w:r>
      <w:r w:rsidRPr="00861946">
        <w:rPr>
          <w:i/>
          <w:iCs/>
        </w:rPr>
        <w:t xml:space="preserve"> – </w:t>
      </w:r>
      <w:r w:rsidRPr="00442589">
        <w:rPr>
          <w:i/>
          <w:iCs/>
        </w:rPr>
        <w:t>Диаграмма прецедентов</w:t>
      </w:r>
    </w:p>
    <w:p w14:paraId="3CB24AA1" w14:textId="4F5A3955" w:rsidR="00677432" w:rsidRDefault="00C57B0F" w:rsidP="00677432">
      <w:pPr>
        <w:pStyle w:val="3"/>
        <w:rPr>
          <w:sz w:val="28"/>
          <w:szCs w:val="24"/>
        </w:rPr>
      </w:pPr>
      <w:bookmarkStart w:id="21" w:name="_Toc224145439"/>
      <w:r>
        <w:rPr>
          <w:sz w:val="28"/>
          <w:szCs w:val="28"/>
        </w:rPr>
        <w:t>2</w:t>
      </w:r>
      <w:r w:rsidR="00677432">
        <w:rPr>
          <w:sz w:val="32"/>
          <w:szCs w:val="32"/>
        </w:rPr>
        <w:t>.</w:t>
      </w:r>
      <w:r>
        <w:rPr>
          <w:sz w:val="28"/>
          <w:szCs w:val="24"/>
        </w:rPr>
        <w:t>1</w:t>
      </w:r>
      <w:r w:rsidR="00677432" w:rsidRPr="007718A0">
        <w:rPr>
          <w:sz w:val="28"/>
          <w:szCs w:val="24"/>
        </w:rPr>
        <w:t>.</w:t>
      </w:r>
      <w:r w:rsidR="00677432">
        <w:rPr>
          <w:sz w:val="28"/>
          <w:szCs w:val="24"/>
        </w:rPr>
        <w:t>2</w:t>
      </w:r>
      <w:r w:rsidR="00677432" w:rsidRPr="007718A0">
        <w:rPr>
          <w:sz w:val="28"/>
          <w:szCs w:val="24"/>
        </w:rPr>
        <w:t xml:space="preserve"> </w:t>
      </w:r>
      <w:r w:rsidR="003D49E5">
        <w:rPr>
          <w:sz w:val="28"/>
          <w:szCs w:val="24"/>
        </w:rPr>
        <w:t>Ключевые сценарии</w:t>
      </w:r>
      <w:bookmarkEnd w:id="21"/>
    </w:p>
    <w:p w14:paraId="58F59522" w14:textId="5556198B" w:rsidR="009E6AB8" w:rsidRPr="009E6AB8" w:rsidRDefault="009E6AB8" w:rsidP="009E6AB8">
      <w:pPr>
        <w:rPr>
          <w:lang w:eastAsia="ru-RU"/>
        </w:rPr>
      </w:pPr>
      <w:r w:rsidRPr="009E6AB8">
        <w:rPr>
          <w:lang w:eastAsia="ru-RU"/>
        </w:rPr>
        <w:t>Детальное описание основных сценариев использования, представленных на диаграмме:</w:t>
      </w:r>
    </w:p>
    <w:p w14:paraId="60671C7B" w14:textId="0D79FB89" w:rsidR="009E6AB8" w:rsidRPr="009E6AB8" w:rsidRDefault="009E6AB8" w:rsidP="009E6AB8">
      <w:pPr>
        <w:rPr>
          <w:lang w:eastAsia="ru-RU"/>
        </w:rPr>
      </w:pPr>
      <w:r w:rsidRPr="009E6AB8">
        <w:rPr>
          <w:b/>
          <w:bCs/>
          <w:lang w:eastAsia="ru-RU"/>
        </w:rPr>
        <w:t>UC-1: Аутентификация.</w:t>
      </w:r>
      <w:r w:rsidRPr="009E6AB8">
        <w:rPr>
          <w:lang w:eastAsia="ru-RU"/>
        </w:rPr>
        <w:t xml:space="preserve"> Пользователь отправляет учетные данные в сервис аутентификации. Система </w:t>
      </w:r>
      <w:proofErr w:type="spellStart"/>
      <w:r w:rsidRPr="009E6AB8">
        <w:rPr>
          <w:lang w:eastAsia="ru-RU"/>
        </w:rPr>
        <w:t>валидирует</w:t>
      </w:r>
      <w:proofErr w:type="spellEnd"/>
      <w:r w:rsidRPr="009E6AB8">
        <w:rPr>
          <w:lang w:eastAsia="ru-RU"/>
        </w:rPr>
        <w:t xml:space="preserve"> их, проверяет блокировки и генерирует JWT-токены доступа для последующих защищенных запросов. Покупателям авторизация не требуется</w:t>
      </w:r>
      <w:r w:rsidR="00AC6042">
        <w:rPr>
          <w:lang w:eastAsia="ru-RU"/>
        </w:rPr>
        <w:t>.</w:t>
      </w:r>
    </w:p>
    <w:p w14:paraId="6EBC806F" w14:textId="5743DAAD" w:rsidR="009E6AB8" w:rsidRPr="009E6AB8" w:rsidRDefault="009E6AB8" w:rsidP="009E6AB8">
      <w:pPr>
        <w:rPr>
          <w:lang w:eastAsia="ru-RU"/>
        </w:rPr>
      </w:pPr>
      <w:r w:rsidRPr="009E6AB8">
        <w:rPr>
          <w:b/>
          <w:bCs/>
          <w:lang w:eastAsia="ru-RU"/>
        </w:rPr>
        <w:t>UC-2: Управление сменами.</w:t>
      </w:r>
      <w:r w:rsidRPr="009E6AB8">
        <w:rPr>
          <w:lang w:eastAsia="ru-RU"/>
        </w:rPr>
        <w:t xml:space="preserve"> Консультант инициирует команду начала работы в своем интерфейсе. Система проверяет отсутствие уже активной смены и создает новую транзакционную запись, делая сотрудника доступным для получения </w:t>
      </w:r>
      <w:proofErr w:type="spellStart"/>
      <w:r w:rsidRPr="009E6AB8">
        <w:rPr>
          <w:lang w:eastAsia="ru-RU"/>
        </w:rPr>
        <w:t>push</w:t>
      </w:r>
      <w:proofErr w:type="spellEnd"/>
      <w:r w:rsidRPr="009E6AB8">
        <w:rPr>
          <w:lang w:eastAsia="ru-RU"/>
        </w:rPr>
        <w:t>-уведомлений</w:t>
      </w:r>
      <w:r w:rsidR="00941086">
        <w:rPr>
          <w:lang w:eastAsia="ru-RU"/>
        </w:rPr>
        <w:t xml:space="preserve"> и принятия заявок</w:t>
      </w:r>
      <w:r w:rsidRPr="009E6AB8">
        <w:rPr>
          <w:lang w:eastAsia="ru-RU"/>
        </w:rPr>
        <w:t>. По окончании рабочего дня отправляется команда закрытия смены.</w:t>
      </w:r>
    </w:p>
    <w:p w14:paraId="509815CA" w14:textId="4A75610C" w:rsidR="009E6AB8" w:rsidRPr="009E6AB8" w:rsidRDefault="009E6AB8" w:rsidP="009E6AB8">
      <w:pPr>
        <w:rPr>
          <w:lang w:eastAsia="ru-RU"/>
        </w:rPr>
      </w:pPr>
      <w:r w:rsidRPr="009E6AB8">
        <w:rPr>
          <w:b/>
          <w:bCs/>
          <w:lang w:eastAsia="ru-RU"/>
        </w:rPr>
        <w:t>UC-3: Генерация QR-кодов.</w:t>
      </w:r>
      <w:r w:rsidRPr="009E6AB8">
        <w:rPr>
          <w:lang w:eastAsia="ru-RU"/>
        </w:rPr>
        <w:t xml:space="preserve"> Менеджер запрашивает создание новой точки вызова для определенного отдела. Система генерирует уникальный идентификатор, формирует графическое изображение QR-кода со вшитой ссылкой и сохраняет связующие данные в базе.</w:t>
      </w:r>
    </w:p>
    <w:p w14:paraId="7588BCC6" w14:textId="77777777" w:rsidR="009E6AB8" w:rsidRPr="009E6AB8" w:rsidRDefault="009E6AB8" w:rsidP="009E6AB8">
      <w:pPr>
        <w:rPr>
          <w:lang w:eastAsia="ru-RU"/>
        </w:rPr>
      </w:pPr>
      <w:r w:rsidRPr="009E6AB8">
        <w:rPr>
          <w:b/>
          <w:bCs/>
          <w:lang w:eastAsia="ru-RU"/>
        </w:rPr>
        <w:lastRenderedPageBreak/>
        <w:t>UC-4: Создание заявки.</w:t>
      </w:r>
      <w:r w:rsidRPr="009E6AB8">
        <w:rPr>
          <w:lang w:eastAsia="ru-RU"/>
        </w:rPr>
        <w:t xml:space="preserve"> Клиент сканирует код. Система определяет магазин и отдел, регистрирует новую заявку в статусе </w:t>
      </w:r>
      <w:r w:rsidRPr="00920595">
        <w:rPr>
          <w:rFonts w:cs="Times New Roman"/>
          <w:szCs w:val="24"/>
          <w:lang w:eastAsia="ru-RU"/>
        </w:rPr>
        <w:t>CREATED</w:t>
      </w:r>
      <w:r w:rsidRPr="009E6AB8">
        <w:rPr>
          <w:lang w:eastAsia="ru-RU"/>
        </w:rPr>
        <w:t xml:space="preserve"> и транслирует событие в брокер сообщений.</w:t>
      </w:r>
    </w:p>
    <w:p w14:paraId="19BEE255" w14:textId="5A2DBEB2" w:rsidR="009E6AB8" w:rsidRPr="009E6AB8" w:rsidRDefault="009E6AB8" w:rsidP="009E6AB8">
      <w:pPr>
        <w:rPr>
          <w:lang w:eastAsia="ru-RU"/>
        </w:rPr>
      </w:pPr>
      <w:r w:rsidRPr="009E6AB8">
        <w:rPr>
          <w:b/>
          <w:bCs/>
          <w:lang w:eastAsia="ru-RU"/>
        </w:rPr>
        <w:t xml:space="preserve">UC-5: Обслуживание </w:t>
      </w:r>
      <w:r w:rsidRPr="0092046F">
        <w:rPr>
          <w:rFonts w:cs="Times New Roman"/>
          <w:b/>
          <w:bCs/>
          <w:szCs w:val="24"/>
          <w:lang w:eastAsia="ru-RU"/>
        </w:rPr>
        <w:t>заявки.</w:t>
      </w:r>
      <w:r w:rsidRPr="0092046F">
        <w:rPr>
          <w:rFonts w:cs="Times New Roman"/>
          <w:szCs w:val="24"/>
          <w:lang w:eastAsia="ru-RU"/>
        </w:rPr>
        <w:t xml:space="preserve"> Консультант получает уведомление, нажимает кнопку "Принять". Система резервирует заявку за сотрудником (статус ASSIGNED). После оказания помощи сотрудник переводит заявку в статус COMPLETED.</w:t>
      </w:r>
    </w:p>
    <w:p w14:paraId="4AFD87A8" w14:textId="77777777" w:rsidR="009E6AB8" w:rsidRPr="0092046F" w:rsidRDefault="009E6AB8" w:rsidP="009E6AB8">
      <w:pPr>
        <w:rPr>
          <w:rFonts w:cs="Times New Roman"/>
          <w:szCs w:val="24"/>
          <w:lang w:eastAsia="ru-RU"/>
        </w:rPr>
      </w:pPr>
      <w:r w:rsidRPr="0092046F">
        <w:rPr>
          <w:rFonts w:cs="Times New Roman"/>
          <w:b/>
          <w:bCs/>
          <w:szCs w:val="24"/>
          <w:lang w:eastAsia="ru-RU"/>
        </w:rPr>
        <w:t>UC-6: Контроль SLA (Эскалация).</w:t>
      </w:r>
      <w:r w:rsidRPr="0092046F">
        <w:rPr>
          <w:rFonts w:cs="Times New Roman"/>
          <w:szCs w:val="24"/>
          <w:lang w:eastAsia="ru-RU"/>
        </w:rPr>
        <w:t xml:space="preserve"> Автоматический системный процесс. Очереди отложенных сообщений мониторят жизненный цикл заявок. Если таймер ожидания истекает, система генерирует событие нарушения, переводит заявку в статус WAITING или ESCALATED, уведомляет менеджера и начисляет штрафные баллы на активную смену консультантов.</w:t>
      </w:r>
    </w:p>
    <w:p w14:paraId="7B4A1B62" w14:textId="08B032AF" w:rsidR="009E6AB8" w:rsidRPr="009E6AB8" w:rsidRDefault="009E6AB8" w:rsidP="009E6AB8">
      <w:pPr>
        <w:rPr>
          <w:lang w:eastAsia="ru-RU"/>
        </w:rPr>
      </w:pPr>
      <w:r w:rsidRPr="009E6AB8">
        <w:rPr>
          <w:b/>
          <w:bCs/>
          <w:lang w:eastAsia="ru-RU"/>
        </w:rPr>
        <w:t>UC-7: Управление топологией.</w:t>
      </w:r>
      <w:r w:rsidRPr="009E6AB8">
        <w:rPr>
          <w:lang w:eastAsia="ru-RU"/>
        </w:rPr>
        <w:t xml:space="preserve"> </w:t>
      </w:r>
      <w:r w:rsidR="0092046F">
        <w:rPr>
          <w:lang w:eastAsia="ru-RU"/>
        </w:rPr>
        <w:t xml:space="preserve">Менеджер </w:t>
      </w:r>
      <w:r w:rsidRPr="009E6AB8">
        <w:rPr>
          <w:lang w:eastAsia="ru-RU"/>
        </w:rPr>
        <w:t>создает записи о магазинах, отделах и настраивает матрицу компетенций, привязывая сотрудников к конкретным зонам ответственности.</w:t>
      </w:r>
    </w:p>
    <w:p w14:paraId="51054082" w14:textId="77777777" w:rsidR="00A26FAF" w:rsidRDefault="00A26FAF" w:rsidP="00677432">
      <w:pPr>
        <w:ind w:firstLine="0"/>
        <w:rPr>
          <w:b/>
          <w:bCs/>
          <w:sz w:val="28"/>
          <w:szCs w:val="24"/>
        </w:rPr>
      </w:pPr>
    </w:p>
    <w:p w14:paraId="584D60A5" w14:textId="0DF97DE7" w:rsidR="001B1201" w:rsidRDefault="001B1201" w:rsidP="001B1201">
      <w:pPr>
        <w:pStyle w:val="3"/>
        <w:rPr>
          <w:sz w:val="28"/>
          <w:szCs w:val="24"/>
        </w:rPr>
      </w:pPr>
      <w:bookmarkStart w:id="22" w:name="_Toc224145440"/>
      <w:r>
        <w:rPr>
          <w:sz w:val="28"/>
          <w:szCs w:val="28"/>
        </w:rPr>
        <w:t>2</w:t>
      </w:r>
      <w:r>
        <w:rPr>
          <w:sz w:val="32"/>
          <w:szCs w:val="32"/>
        </w:rPr>
        <w:t>.</w:t>
      </w:r>
      <w:r>
        <w:rPr>
          <w:sz w:val="28"/>
          <w:szCs w:val="24"/>
        </w:rPr>
        <w:t>1</w:t>
      </w:r>
      <w:r w:rsidRPr="007718A0">
        <w:rPr>
          <w:sz w:val="28"/>
          <w:szCs w:val="24"/>
        </w:rPr>
        <w:t>.</w:t>
      </w:r>
      <w:r>
        <w:rPr>
          <w:sz w:val="28"/>
          <w:szCs w:val="24"/>
        </w:rPr>
        <w:t>3 Иерархический список требований</w:t>
      </w:r>
      <w:bookmarkEnd w:id="22"/>
    </w:p>
    <w:p w14:paraId="7F3EBC2F" w14:textId="77777777" w:rsidR="00A26FAF" w:rsidRDefault="00A26FAF" w:rsidP="00677432">
      <w:pPr>
        <w:ind w:firstLine="0"/>
        <w:rPr>
          <w:b/>
          <w:bCs/>
          <w:sz w:val="28"/>
          <w:szCs w:val="24"/>
        </w:rPr>
      </w:pPr>
    </w:p>
    <w:p w14:paraId="69A25CD9" w14:textId="0AD7BAD9" w:rsidR="001B1201" w:rsidRDefault="001B1201" w:rsidP="001B1201">
      <w:pPr>
        <w:rPr>
          <w:lang w:eastAsia="ru-RU"/>
        </w:rPr>
      </w:pPr>
      <w:r w:rsidRPr="001B1201">
        <w:rPr>
          <w:lang w:eastAsia="ru-RU"/>
        </w:rPr>
        <w:t>Ниже представлен детализированный иерархический список требований к программному комплексу, включающий как первичные бизнес-правила, так и ограничения, специфицированные на более поздних этапах архитектурного проектирования.</w:t>
      </w:r>
    </w:p>
    <w:p w14:paraId="1127D2DA" w14:textId="77777777" w:rsidR="00AC57D0" w:rsidRPr="001B1201" w:rsidRDefault="00AC57D0" w:rsidP="001B1201">
      <w:pPr>
        <w:rPr>
          <w:lang w:eastAsia="ru-RU"/>
        </w:rPr>
      </w:pPr>
    </w:p>
    <w:p w14:paraId="14D0F070" w14:textId="13F51206" w:rsidR="001B1201" w:rsidRPr="00356885" w:rsidRDefault="001B1201" w:rsidP="001B1201">
      <w:pPr>
        <w:rPr>
          <w:lang w:eastAsia="ru-RU"/>
        </w:rPr>
      </w:pPr>
      <w:r w:rsidRPr="00356885">
        <w:rPr>
          <w:b/>
          <w:bCs/>
          <w:lang w:eastAsia="ru-RU"/>
        </w:rPr>
        <w:t xml:space="preserve">1. </w:t>
      </w:r>
      <w:r w:rsidRPr="001B1201">
        <w:rPr>
          <w:b/>
          <w:bCs/>
          <w:lang w:eastAsia="ru-RU"/>
        </w:rPr>
        <w:t>Функциональные</w:t>
      </w:r>
      <w:r w:rsidRPr="00356885">
        <w:rPr>
          <w:b/>
          <w:bCs/>
          <w:lang w:eastAsia="ru-RU"/>
        </w:rPr>
        <w:t xml:space="preserve"> </w:t>
      </w:r>
      <w:r w:rsidRPr="001B1201">
        <w:rPr>
          <w:b/>
          <w:bCs/>
          <w:lang w:eastAsia="ru-RU"/>
        </w:rPr>
        <w:t>требования</w:t>
      </w:r>
    </w:p>
    <w:p w14:paraId="2EA4B8FA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F1. Управление учетными записями и доступом:</w:t>
      </w:r>
    </w:p>
    <w:p w14:paraId="005922D2" w14:textId="65143325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F1.1. Система должна обеспечивать ролевую модель доступа с ролями: Менеджер, Консультант.</w:t>
      </w:r>
    </w:p>
    <w:p w14:paraId="76997727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F1.2. Система должна позволять аутентифицировать персонал по номеру телефона и паролю.</w:t>
      </w:r>
    </w:p>
    <w:p w14:paraId="787CFB18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F2. Управление топологией сети:</w:t>
      </w:r>
    </w:p>
    <w:p w14:paraId="6DB9AD8B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F2.1. Система должна позволять создавать, редактировать и деактивировать сущности "Магазин" и "Отдел".</w:t>
      </w:r>
    </w:p>
    <w:p w14:paraId="0743A802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F2.2. Система должна предоставлять интерфейс для привязки компетенций сотрудников к множеству отделов.</w:t>
      </w:r>
    </w:p>
    <w:p w14:paraId="4991079A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F3. Генерация точек вызова:</w:t>
      </w:r>
    </w:p>
    <w:p w14:paraId="5BDD8598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F3.1. Система должна генерировать уникальные QR-коды, жестко привязанные к конкретному отделу.</w:t>
      </w:r>
    </w:p>
    <w:p w14:paraId="5C5B1293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F4. Диспетчеризация заявок:</w:t>
      </w:r>
    </w:p>
    <w:p w14:paraId="2CE482FF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F4.1. Система должна позволять покупателю создать заявку без прохождения регистрации.</w:t>
      </w:r>
    </w:p>
    <w:p w14:paraId="55823233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F4.2. Система должна исключать возможность принятия одной заявки одновременно двумя консультантами (предотвращение состояния гонки).</w:t>
      </w:r>
    </w:p>
    <w:p w14:paraId="7ECCA5E4" w14:textId="3DF9B588" w:rsidR="001B1201" w:rsidRDefault="001B1201" w:rsidP="001B1201">
      <w:pPr>
        <w:rPr>
          <w:lang w:eastAsia="ru-RU"/>
        </w:rPr>
      </w:pPr>
      <w:r w:rsidRPr="001B1201">
        <w:rPr>
          <w:lang w:eastAsia="ru-RU"/>
        </w:rPr>
        <w:t>F4.3. Система должна позволять клиенту отменить заявку или запросить смену консультанта по истечении времени ожидания.</w:t>
      </w:r>
    </w:p>
    <w:p w14:paraId="2FB5FA60" w14:textId="77777777" w:rsidR="007E69A9" w:rsidRPr="001B1201" w:rsidRDefault="007E69A9" w:rsidP="001B1201">
      <w:pPr>
        <w:rPr>
          <w:lang w:eastAsia="ru-RU"/>
        </w:rPr>
      </w:pPr>
    </w:p>
    <w:p w14:paraId="0C051417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lastRenderedPageBreak/>
        <w:t>F5. Контроль времени (SLA):</w:t>
      </w:r>
    </w:p>
    <w:p w14:paraId="39E07E5D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F5.1. Система должна автоматически отслеживать время реакции на заявку.</w:t>
      </w:r>
    </w:p>
    <w:p w14:paraId="745C7E9D" w14:textId="3819A4DB" w:rsidR="001B1201" w:rsidRDefault="001B1201" w:rsidP="001B1201">
      <w:pPr>
        <w:rPr>
          <w:lang w:eastAsia="ru-RU"/>
        </w:rPr>
      </w:pPr>
      <w:r w:rsidRPr="001B1201">
        <w:rPr>
          <w:lang w:eastAsia="ru-RU"/>
        </w:rPr>
        <w:t>F5.2.</w:t>
      </w:r>
      <w:r w:rsidR="00226AF7">
        <w:rPr>
          <w:lang w:eastAsia="ru-RU"/>
        </w:rPr>
        <w:t xml:space="preserve"> </w:t>
      </w:r>
      <w:r w:rsidRPr="001B1201">
        <w:rPr>
          <w:lang w:eastAsia="ru-RU"/>
        </w:rPr>
        <w:t>Система должна начислять штрафные баллы в рамках активной смены сотрудника за пропуск регламентного времени.</w:t>
      </w:r>
    </w:p>
    <w:p w14:paraId="4AD643DB" w14:textId="77777777" w:rsidR="00677782" w:rsidRPr="001B1201" w:rsidRDefault="00677782" w:rsidP="001B1201">
      <w:pPr>
        <w:rPr>
          <w:lang w:eastAsia="ru-RU"/>
        </w:rPr>
      </w:pPr>
    </w:p>
    <w:p w14:paraId="1B723C28" w14:textId="2279DCD5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2. Нефункциональные требования</w:t>
      </w:r>
    </w:p>
    <w:p w14:paraId="087A8C66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2.1. Архитектурные требования:</w:t>
      </w:r>
    </w:p>
    <w:p w14:paraId="6068CB91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 xml:space="preserve">NF2.1.1. Система должна быть спроектирована на базе </w:t>
      </w:r>
      <w:proofErr w:type="spellStart"/>
      <w:r w:rsidRPr="001B1201">
        <w:rPr>
          <w:lang w:eastAsia="ru-RU"/>
        </w:rPr>
        <w:t>микросервисной</w:t>
      </w:r>
      <w:proofErr w:type="spellEnd"/>
      <w:r w:rsidRPr="001B1201">
        <w:rPr>
          <w:lang w:eastAsia="ru-RU"/>
        </w:rPr>
        <w:t xml:space="preserve"> архитектуры для обеспечения независимого масштабирования модулей.</w:t>
      </w:r>
    </w:p>
    <w:p w14:paraId="2F566174" w14:textId="3D107739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 xml:space="preserve">NF2.1.2. Взаимодействие между </w:t>
      </w:r>
      <w:r w:rsidR="00324CC0">
        <w:rPr>
          <w:lang w:eastAsia="ru-RU"/>
        </w:rPr>
        <w:t>сервисами</w:t>
      </w:r>
      <w:r w:rsidRPr="001B1201">
        <w:rPr>
          <w:lang w:eastAsia="ru-RU"/>
        </w:rPr>
        <w:t xml:space="preserve"> должно строиться на базе событийно-ориентированной архитектуры с использованием распределенного брокера сообщений.</w:t>
      </w:r>
    </w:p>
    <w:p w14:paraId="1FE56893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 xml:space="preserve">NF2.1.3. Сохранение </w:t>
      </w:r>
      <w:proofErr w:type="spellStart"/>
      <w:r w:rsidRPr="001B1201">
        <w:rPr>
          <w:lang w:eastAsia="ru-RU"/>
        </w:rPr>
        <w:t>консистентности</w:t>
      </w:r>
      <w:proofErr w:type="spellEnd"/>
      <w:r w:rsidRPr="001B1201">
        <w:rPr>
          <w:lang w:eastAsia="ru-RU"/>
        </w:rPr>
        <w:t xml:space="preserve"> данных при параллельном доступе должно обеспечиваться механизмом оптимистичных блокировок (на уровне БД).</w:t>
      </w:r>
    </w:p>
    <w:p w14:paraId="3EE9832E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2.2. Требования к системному окружению и развертыванию:</w:t>
      </w:r>
    </w:p>
    <w:p w14:paraId="1F5A42E5" w14:textId="66AC1BE1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NF2.2.1. Серверная часть должна быть реализована на платформе Java с использованием фреймворка Spring Boot 3.</w:t>
      </w:r>
    </w:p>
    <w:p w14:paraId="64C51418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 xml:space="preserve">NF2.2.2. В качестве основного персистентного хранилища должна использоваться реляционная СУБД </w:t>
      </w:r>
      <w:proofErr w:type="spellStart"/>
      <w:r w:rsidRPr="001B1201">
        <w:rPr>
          <w:lang w:eastAsia="ru-RU"/>
        </w:rPr>
        <w:t>PostgreSQL</w:t>
      </w:r>
      <w:proofErr w:type="spellEnd"/>
      <w:r w:rsidRPr="001B1201">
        <w:rPr>
          <w:lang w:eastAsia="ru-RU"/>
        </w:rPr>
        <w:t>.</w:t>
      </w:r>
    </w:p>
    <w:p w14:paraId="77A0D2CD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 xml:space="preserve">NF2.2.3. В качестве брокера сообщений должна использоваться платформа Apache </w:t>
      </w:r>
      <w:proofErr w:type="spellStart"/>
      <w:r w:rsidRPr="001B1201">
        <w:rPr>
          <w:lang w:eastAsia="ru-RU"/>
        </w:rPr>
        <w:t>Kafka</w:t>
      </w:r>
      <w:proofErr w:type="spellEnd"/>
      <w:r w:rsidRPr="001B1201">
        <w:rPr>
          <w:lang w:eastAsia="ru-RU"/>
        </w:rPr>
        <w:t>.</w:t>
      </w:r>
    </w:p>
    <w:p w14:paraId="6FC40CDD" w14:textId="10A25E43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 xml:space="preserve">NF2.2.4. Все компоненты системы должны быть </w:t>
      </w:r>
      <w:proofErr w:type="spellStart"/>
      <w:r w:rsidRPr="001B1201">
        <w:rPr>
          <w:lang w:eastAsia="ru-RU"/>
        </w:rPr>
        <w:t>контейнеризированы</w:t>
      </w:r>
      <w:proofErr w:type="spellEnd"/>
      <w:r w:rsidRPr="001B1201">
        <w:rPr>
          <w:lang w:eastAsia="ru-RU"/>
        </w:rPr>
        <w:t xml:space="preserve"> с помощью </w:t>
      </w:r>
      <w:proofErr w:type="spellStart"/>
      <w:r w:rsidRPr="001B1201">
        <w:rPr>
          <w:lang w:eastAsia="ru-RU"/>
        </w:rPr>
        <w:t>Docker</w:t>
      </w:r>
      <w:proofErr w:type="spellEnd"/>
      <w:r w:rsidR="001141BF" w:rsidRPr="00BF2B12">
        <w:rPr>
          <w:lang w:eastAsia="ru-RU"/>
        </w:rPr>
        <w:t xml:space="preserve"> [13]</w:t>
      </w:r>
      <w:r w:rsidRPr="001B1201">
        <w:rPr>
          <w:lang w:eastAsia="ru-RU"/>
        </w:rPr>
        <w:t xml:space="preserve"> для предсказуемого развертывания.</w:t>
      </w:r>
    </w:p>
    <w:p w14:paraId="4F2E6701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2.3. Требования к пользовательскому интерфейсу (GUI):</w:t>
      </w:r>
    </w:p>
    <w:p w14:paraId="423280C8" w14:textId="4A1253E8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NF2.3.1. Интерфейс покупателя должен представлять собой адаптивное веб-приложение, корректно отображаемое на экранах мобильных устройств.</w:t>
      </w:r>
    </w:p>
    <w:p w14:paraId="26835652" w14:textId="2C5EEB1C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NF2.3.2. Интерфейс покупателя должен загружаться и функционировать без установки дополнительных приложений</w:t>
      </w:r>
      <w:r w:rsidR="00FF58D2">
        <w:rPr>
          <w:lang w:eastAsia="ru-RU"/>
        </w:rPr>
        <w:t>.</w:t>
      </w:r>
    </w:p>
    <w:p w14:paraId="17933D37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2.4. Требования к форматам данных и интеграции:</w:t>
      </w:r>
    </w:p>
    <w:p w14:paraId="06A02E04" w14:textId="77777777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NF2.4.1. Информационный обмен между клиентскими приложениями и сервером должен осуществляться по протоколу HTTP (REST API).</w:t>
      </w:r>
    </w:p>
    <w:p w14:paraId="4A120A6C" w14:textId="012DC27A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 xml:space="preserve">NF2.4.2. В качестве формата </w:t>
      </w:r>
      <w:proofErr w:type="spellStart"/>
      <w:r w:rsidRPr="001B1201">
        <w:rPr>
          <w:lang w:eastAsia="ru-RU"/>
        </w:rPr>
        <w:t>сериализации</w:t>
      </w:r>
      <w:proofErr w:type="spellEnd"/>
      <w:r w:rsidRPr="001B1201">
        <w:rPr>
          <w:lang w:eastAsia="ru-RU"/>
        </w:rPr>
        <w:t xml:space="preserve"> данных для всех API-ответов и сообщений в брокере должен использоваться стандарт JSON.</w:t>
      </w:r>
    </w:p>
    <w:p w14:paraId="3126A934" w14:textId="77777777" w:rsidR="001B1201" w:rsidRPr="001B1201" w:rsidRDefault="001B1201" w:rsidP="001B1201">
      <w:pPr>
        <w:rPr>
          <w:lang w:eastAsia="ru-RU"/>
        </w:rPr>
      </w:pPr>
      <w:r w:rsidRPr="001B1201">
        <w:rPr>
          <w:b/>
          <w:bCs/>
          <w:lang w:eastAsia="ru-RU"/>
        </w:rPr>
        <w:t>2.5. Требования к безопасности:</w:t>
      </w:r>
    </w:p>
    <w:p w14:paraId="3335ECCF" w14:textId="75979E7E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NF2.5.1. Авторизация межсервисного и клиент-серверного взаимодействия должна выполняться с помощью токенов стандарта JW</w:t>
      </w:r>
      <w:r w:rsidR="00181C71">
        <w:rPr>
          <w:lang w:val="en-US" w:eastAsia="ru-RU"/>
        </w:rPr>
        <w:t>T</w:t>
      </w:r>
      <w:r w:rsidRPr="001B1201">
        <w:rPr>
          <w:lang w:eastAsia="ru-RU"/>
        </w:rPr>
        <w:t>.</w:t>
      </w:r>
    </w:p>
    <w:p w14:paraId="36CA8E87" w14:textId="585292E0" w:rsidR="001B1201" w:rsidRPr="001B1201" w:rsidRDefault="001B1201" w:rsidP="001B1201">
      <w:pPr>
        <w:rPr>
          <w:lang w:eastAsia="ru-RU"/>
        </w:rPr>
      </w:pPr>
      <w:r w:rsidRPr="001B1201">
        <w:rPr>
          <w:lang w:eastAsia="ru-RU"/>
        </w:rPr>
        <w:t>NF2.5.2. Пароли пользователей в базе данных должны храниться исключительно в виде необратимых криптографических хэшей.</w:t>
      </w:r>
    </w:p>
    <w:p w14:paraId="68260F81" w14:textId="77777777" w:rsidR="00A26FAF" w:rsidRDefault="00A26FAF" w:rsidP="00677432">
      <w:pPr>
        <w:ind w:firstLine="0"/>
        <w:rPr>
          <w:b/>
          <w:bCs/>
          <w:sz w:val="28"/>
          <w:szCs w:val="24"/>
        </w:rPr>
      </w:pPr>
    </w:p>
    <w:p w14:paraId="172DAD9E" w14:textId="4C1372AF" w:rsidR="00A26FAF" w:rsidRDefault="00A26FAF" w:rsidP="00A26FAF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3" w:name="_Toc22414544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2.2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Графический интерфейс</w:t>
      </w:r>
      <w:bookmarkEnd w:id="23"/>
    </w:p>
    <w:p w14:paraId="212373F9" w14:textId="6824ED79" w:rsidR="00AB03E7" w:rsidRDefault="00AB03E7" w:rsidP="00AB03E7">
      <w:pPr>
        <w:ind w:firstLine="0"/>
      </w:pPr>
    </w:p>
    <w:p w14:paraId="3D104F21" w14:textId="7894F613" w:rsidR="00DE1E74" w:rsidRDefault="00DE1E74" w:rsidP="00DE1E74">
      <w:r>
        <w:t xml:space="preserve">В рамках текущего этапа проекта разработан базовый интерфейс для покупателя </w:t>
      </w:r>
      <w:r w:rsidR="00747498">
        <w:t>–</w:t>
      </w:r>
      <w:r>
        <w:t xml:space="preserve"> адаптивное веб-приложение, доступное по ссылке из отсканированного QR-кода. Основной упор сделан на обеспечение пользовательского опыта без необходимости установки стороннего ПО.</w:t>
      </w:r>
    </w:p>
    <w:p w14:paraId="504F1EE6" w14:textId="5B744D7F" w:rsidR="005D59B4" w:rsidRDefault="005D59B4" w:rsidP="005D59B4">
      <w:r>
        <w:lastRenderedPageBreak/>
        <w:t xml:space="preserve">Пользовательский сценарий вызова консультанта представляет собой строго линейный процесс, управляемый состояниями на стороне сервера. Переход между экранами осуществляется автоматически при изменении статуса заявки посредством </w:t>
      </w:r>
      <w:proofErr w:type="spellStart"/>
      <w:r>
        <w:t>long-polling</w:t>
      </w:r>
      <w:proofErr w:type="spellEnd"/>
      <w:r>
        <w:t>. Диаграмма переходов между экранами представлена на рисунке 9.</w:t>
      </w:r>
    </w:p>
    <w:p w14:paraId="54630B6F" w14:textId="77777777" w:rsidR="005D59B4" w:rsidRDefault="005D59B4" w:rsidP="00DE1E74"/>
    <w:p w14:paraId="725870BF" w14:textId="72530BD5" w:rsidR="00AB03E7" w:rsidRDefault="00DE1E74" w:rsidP="00CC2F99">
      <w:pPr>
        <w:ind w:firstLine="0"/>
        <w:jc w:val="center"/>
        <w:rPr>
          <w:b/>
          <w:bCs/>
          <w:sz w:val="28"/>
          <w:szCs w:val="24"/>
        </w:rPr>
      </w:pPr>
      <w:r w:rsidRPr="00DE1E74">
        <w:rPr>
          <w:b/>
          <w:bCs/>
          <w:noProof/>
          <w:sz w:val="28"/>
          <w:szCs w:val="24"/>
        </w:rPr>
        <w:drawing>
          <wp:inline distT="0" distB="0" distL="0" distR="0" wp14:anchorId="76F9DF57" wp14:editId="7B9DB465">
            <wp:extent cx="5495026" cy="50768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212" cy="508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33A4" w14:textId="77347FDD" w:rsidR="00AB03E7" w:rsidRDefault="00AB03E7" w:rsidP="00AB03E7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 w:rsidR="006539E9">
        <w:rPr>
          <w:i/>
          <w:iCs/>
        </w:rPr>
        <w:t>9</w:t>
      </w:r>
      <w:r w:rsidRPr="00861946">
        <w:rPr>
          <w:i/>
          <w:iCs/>
        </w:rPr>
        <w:t xml:space="preserve"> – </w:t>
      </w:r>
      <w:r w:rsidR="006539E9" w:rsidRPr="006539E9">
        <w:rPr>
          <w:i/>
          <w:iCs/>
        </w:rPr>
        <w:t>Диаграмма переходов между экранами клиентского интерфейса</w:t>
      </w:r>
    </w:p>
    <w:p w14:paraId="341A2DDB" w14:textId="6B5E0C0A" w:rsidR="00287631" w:rsidRDefault="00287631" w:rsidP="00AB03E7">
      <w:pPr>
        <w:ind w:firstLine="0"/>
        <w:jc w:val="center"/>
        <w:rPr>
          <w:i/>
          <w:iCs/>
        </w:rPr>
      </w:pPr>
    </w:p>
    <w:p w14:paraId="1D40E9EF" w14:textId="693E458A" w:rsidR="00287631" w:rsidRDefault="00287631" w:rsidP="00287631">
      <w:r>
        <w:t xml:space="preserve">В таблице </w:t>
      </w:r>
      <w:r w:rsidR="008D2221">
        <w:t>5</w:t>
      </w:r>
      <w:r>
        <w:t xml:space="preserve"> приведено количественное описание активных элементов и системных событий, генерируемых на каждом из экранов.</w:t>
      </w:r>
    </w:p>
    <w:p w14:paraId="1200C18A" w14:textId="77777777" w:rsidR="00287631" w:rsidRDefault="00287631" w:rsidP="00AB03E7">
      <w:pPr>
        <w:ind w:firstLine="0"/>
        <w:jc w:val="center"/>
        <w:rPr>
          <w:i/>
          <w:iCs/>
        </w:rPr>
      </w:pPr>
    </w:p>
    <w:p w14:paraId="594B34B3" w14:textId="3C6D1AC2" w:rsidR="00CC2F99" w:rsidRPr="007B20D9" w:rsidRDefault="00CC2F99" w:rsidP="00CC2F99">
      <w:pPr>
        <w:jc w:val="right"/>
        <w:rPr>
          <w:i/>
          <w:iCs/>
        </w:rPr>
      </w:pPr>
      <w:r w:rsidRPr="007B20D9">
        <w:rPr>
          <w:i/>
          <w:iCs/>
        </w:rPr>
        <w:t xml:space="preserve">Таблица </w:t>
      </w:r>
      <w:r w:rsidR="00DE702F">
        <w:rPr>
          <w:i/>
          <w:iCs/>
        </w:rPr>
        <w:t>5</w:t>
      </w:r>
      <w:r w:rsidRPr="007B20D9">
        <w:rPr>
          <w:i/>
          <w:iCs/>
        </w:rPr>
        <w:t xml:space="preserve"> – </w:t>
      </w:r>
      <w:r w:rsidR="00A4595C" w:rsidRPr="00A4595C">
        <w:rPr>
          <w:i/>
          <w:iCs/>
        </w:rPr>
        <w:t>Спецификация экранов и активных элементов графического интерфейса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19"/>
        <w:gridCol w:w="3198"/>
        <w:gridCol w:w="2438"/>
        <w:gridCol w:w="1690"/>
      </w:tblGrid>
      <w:tr w:rsidR="00287A31" w14:paraId="082BAE7A" w14:textId="363CFBA0" w:rsidTr="00F41FDE">
        <w:tc>
          <w:tcPr>
            <w:tcW w:w="2019" w:type="dxa"/>
            <w:vAlign w:val="center"/>
          </w:tcPr>
          <w:p w14:paraId="784B1CF9" w14:textId="7B02BB70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af"/>
                <w:rFonts w:cs="Times New Roman"/>
                <w:sz w:val="22"/>
              </w:rPr>
              <w:t>Наименование экрана</w:t>
            </w:r>
          </w:p>
        </w:tc>
        <w:tc>
          <w:tcPr>
            <w:tcW w:w="3198" w:type="dxa"/>
            <w:vAlign w:val="center"/>
          </w:tcPr>
          <w:p w14:paraId="74A371B8" w14:textId="0065A640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af"/>
                <w:rFonts w:cs="Times New Roman"/>
                <w:sz w:val="22"/>
              </w:rPr>
              <w:t>Связанный статус БД</w:t>
            </w:r>
          </w:p>
        </w:tc>
        <w:tc>
          <w:tcPr>
            <w:tcW w:w="2438" w:type="dxa"/>
            <w:vAlign w:val="center"/>
          </w:tcPr>
          <w:p w14:paraId="3D4E8406" w14:textId="7550581D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af"/>
                <w:rFonts w:cs="Times New Roman"/>
                <w:sz w:val="22"/>
              </w:rPr>
              <w:t>Активные элементы (UI)</w:t>
            </w:r>
          </w:p>
        </w:tc>
        <w:tc>
          <w:tcPr>
            <w:tcW w:w="1690" w:type="dxa"/>
            <w:vAlign w:val="center"/>
          </w:tcPr>
          <w:p w14:paraId="5C8DF540" w14:textId="265145E0" w:rsidR="00287A31" w:rsidRPr="00011A26" w:rsidRDefault="00287A31" w:rsidP="006276C9">
            <w:pPr>
              <w:ind w:firstLine="0"/>
              <w:jc w:val="center"/>
              <w:rPr>
                <w:rStyle w:val="af"/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af"/>
                <w:rFonts w:cs="Times New Roman"/>
                <w:sz w:val="22"/>
              </w:rPr>
              <w:t>Генерируемое событие / API вызов</w:t>
            </w:r>
          </w:p>
        </w:tc>
      </w:tr>
      <w:tr w:rsidR="00287A31" w14:paraId="72120879" w14:textId="4D068712" w:rsidTr="00F41FDE">
        <w:tc>
          <w:tcPr>
            <w:tcW w:w="2019" w:type="dxa"/>
            <w:vAlign w:val="center"/>
          </w:tcPr>
          <w:p w14:paraId="0ED13F10" w14:textId="6C6F3FDC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af"/>
                <w:rFonts w:cs="Times New Roman"/>
                <w:sz w:val="22"/>
              </w:rPr>
              <w:t>Экран 1: Стартовый</w:t>
            </w:r>
          </w:p>
        </w:tc>
        <w:tc>
          <w:tcPr>
            <w:tcW w:w="3198" w:type="dxa"/>
            <w:vAlign w:val="center"/>
          </w:tcPr>
          <w:p w14:paraId="0C6CF9E5" w14:textId="13D1E7FA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Fonts w:cs="Times New Roman"/>
                <w:sz w:val="22"/>
              </w:rPr>
              <w:t>Отсутствует</w:t>
            </w:r>
          </w:p>
        </w:tc>
        <w:tc>
          <w:tcPr>
            <w:tcW w:w="2438" w:type="dxa"/>
            <w:vAlign w:val="center"/>
          </w:tcPr>
          <w:p w14:paraId="4BBB78B1" w14:textId="51E0AB03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Fonts w:cs="Times New Roman"/>
                <w:sz w:val="22"/>
              </w:rPr>
              <w:t xml:space="preserve">Кнопка </w:t>
            </w:r>
            <w:proofErr w:type="spellStart"/>
            <w:r w:rsidRPr="00011A26">
              <w:rPr>
                <w:rFonts w:cs="Times New Roman"/>
                <w:sz w:val="22"/>
              </w:rPr>
              <w:t>Primary</w:t>
            </w:r>
            <w:proofErr w:type="spellEnd"/>
            <w:r w:rsidRPr="00011A26">
              <w:rPr>
                <w:rFonts w:cs="Times New Roman"/>
                <w:sz w:val="22"/>
              </w:rPr>
              <w:t>: «Вызвать консультанта»</w:t>
            </w:r>
          </w:p>
        </w:tc>
        <w:tc>
          <w:tcPr>
            <w:tcW w:w="1690" w:type="dxa"/>
            <w:vAlign w:val="center"/>
          </w:tcPr>
          <w:p w14:paraId="0E7889D2" w14:textId="5F4CEE91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requests</w:t>
            </w:r>
            <w:proofErr w:type="spellEnd"/>
          </w:p>
        </w:tc>
      </w:tr>
      <w:tr w:rsidR="00287A31" w14:paraId="174DC688" w14:textId="414BED51" w:rsidTr="00F41FDE">
        <w:tc>
          <w:tcPr>
            <w:tcW w:w="2019" w:type="dxa"/>
            <w:vAlign w:val="center"/>
          </w:tcPr>
          <w:p w14:paraId="38DBF28F" w14:textId="4154388F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af"/>
                <w:rFonts w:cs="Times New Roman"/>
                <w:sz w:val="22"/>
              </w:rPr>
              <w:t>Экран 2: Поиск</w:t>
            </w:r>
          </w:p>
        </w:tc>
        <w:tc>
          <w:tcPr>
            <w:tcW w:w="3198" w:type="dxa"/>
            <w:vAlign w:val="center"/>
          </w:tcPr>
          <w:p w14:paraId="68F5214D" w14:textId="4E72B09D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CREATED</w:t>
            </w:r>
            <w:r w:rsidRPr="00011A26">
              <w:rPr>
                <w:rFonts w:cs="Times New Roman"/>
                <w:sz w:val="22"/>
              </w:rPr>
              <w:t xml:space="preserve"> / </w:t>
            </w: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WAITING</w:t>
            </w:r>
          </w:p>
        </w:tc>
        <w:tc>
          <w:tcPr>
            <w:tcW w:w="2438" w:type="dxa"/>
            <w:vAlign w:val="center"/>
          </w:tcPr>
          <w:p w14:paraId="1F0B8082" w14:textId="72790958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Fonts w:cs="Times New Roman"/>
                <w:sz w:val="22"/>
              </w:rPr>
              <w:t xml:space="preserve">Кнопка </w:t>
            </w:r>
            <w:proofErr w:type="spellStart"/>
            <w:r w:rsidRPr="00011A26">
              <w:rPr>
                <w:rFonts w:cs="Times New Roman"/>
                <w:sz w:val="22"/>
              </w:rPr>
              <w:t>Outline</w:t>
            </w:r>
            <w:proofErr w:type="spellEnd"/>
            <w:r w:rsidRPr="00011A26">
              <w:rPr>
                <w:rFonts w:cs="Times New Roman"/>
                <w:sz w:val="22"/>
              </w:rPr>
              <w:t>: «Отменить вызов»</w:t>
            </w:r>
          </w:p>
        </w:tc>
        <w:tc>
          <w:tcPr>
            <w:tcW w:w="1690" w:type="dxa"/>
            <w:vAlign w:val="center"/>
          </w:tcPr>
          <w:p w14:paraId="18DC26D4" w14:textId="4B2C8B75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cancel</w:t>
            </w:r>
            <w:proofErr w:type="spellEnd"/>
          </w:p>
        </w:tc>
      </w:tr>
      <w:tr w:rsidR="00287A31" w14:paraId="3455E2FE" w14:textId="50CA43CB" w:rsidTr="00F41FDE">
        <w:tc>
          <w:tcPr>
            <w:tcW w:w="2019" w:type="dxa"/>
            <w:vAlign w:val="center"/>
          </w:tcPr>
          <w:p w14:paraId="1DC617F0" w14:textId="628D8E3F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af"/>
                <w:rFonts w:cs="Times New Roman"/>
                <w:sz w:val="22"/>
              </w:rPr>
              <w:lastRenderedPageBreak/>
              <w:t>Экран 3: Назначен</w:t>
            </w:r>
          </w:p>
        </w:tc>
        <w:tc>
          <w:tcPr>
            <w:tcW w:w="3198" w:type="dxa"/>
            <w:vAlign w:val="center"/>
          </w:tcPr>
          <w:p w14:paraId="5391256F" w14:textId="184339B5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ASSIGNED</w:t>
            </w:r>
          </w:p>
        </w:tc>
        <w:tc>
          <w:tcPr>
            <w:tcW w:w="2438" w:type="dxa"/>
            <w:vAlign w:val="center"/>
          </w:tcPr>
          <w:p w14:paraId="0255E599" w14:textId="193FF424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Fonts w:cs="Times New Roman"/>
                <w:sz w:val="22"/>
              </w:rPr>
              <w:t xml:space="preserve">Кнопка </w:t>
            </w:r>
            <w:proofErr w:type="spellStart"/>
            <w:r w:rsidRPr="00011A26">
              <w:rPr>
                <w:rFonts w:cs="Times New Roman"/>
                <w:sz w:val="22"/>
              </w:rPr>
              <w:t>Outline</w:t>
            </w:r>
            <w:proofErr w:type="spellEnd"/>
            <w:r w:rsidRPr="00011A26">
              <w:rPr>
                <w:rFonts w:cs="Times New Roman"/>
                <w:sz w:val="22"/>
              </w:rPr>
              <w:t>: «Отменить вызов»</w:t>
            </w:r>
          </w:p>
        </w:tc>
        <w:tc>
          <w:tcPr>
            <w:tcW w:w="1690" w:type="dxa"/>
            <w:vAlign w:val="center"/>
          </w:tcPr>
          <w:p w14:paraId="7A97A619" w14:textId="06EEF6DA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cancel</w:t>
            </w:r>
            <w:proofErr w:type="spellEnd"/>
          </w:p>
        </w:tc>
      </w:tr>
      <w:tr w:rsidR="00287A31" w14:paraId="2BB7F3C6" w14:textId="26CC07BE" w:rsidTr="00F41FDE">
        <w:tc>
          <w:tcPr>
            <w:tcW w:w="2019" w:type="dxa"/>
            <w:vAlign w:val="center"/>
          </w:tcPr>
          <w:p w14:paraId="5DF1FDE5" w14:textId="3D88B685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af"/>
                <w:rFonts w:cs="Times New Roman"/>
                <w:sz w:val="22"/>
              </w:rPr>
              <w:t>Экран 3.1: Напоминание</w:t>
            </w:r>
          </w:p>
        </w:tc>
        <w:tc>
          <w:tcPr>
            <w:tcW w:w="3198" w:type="dxa"/>
            <w:vAlign w:val="center"/>
          </w:tcPr>
          <w:p w14:paraId="27A61FF2" w14:textId="5E40689B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ASSIGNED</w:t>
            </w:r>
            <w:r w:rsidRPr="00011A26">
              <w:rPr>
                <w:rFonts w:cs="Times New Roman"/>
                <w:sz w:val="22"/>
              </w:rPr>
              <w:t xml:space="preserve"> (&gt; 1 мин)</w:t>
            </w:r>
          </w:p>
        </w:tc>
        <w:tc>
          <w:tcPr>
            <w:tcW w:w="2438" w:type="dxa"/>
            <w:vAlign w:val="center"/>
          </w:tcPr>
          <w:p w14:paraId="2B245404" w14:textId="77C74C3E" w:rsidR="00287A31" w:rsidRPr="00011A26" w:rsidRDefault="00287A31" w:rsidP="006276C9">
            <w:pPr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011A26">
              <w:rPr>
                <w:rFonts w:cs="Times New Roman"/>
                <w:sz w:val="22"/>
              </w:rPr>
              <w:t>Кнопки: «Напомнить консультанту», «Отменить»</w:t>
            </w:r>
          </w:p>
        </w:tc>
        <w:tc>
          <w:tcPr>
            <w:tcW w:w="1690" w:type="dxa"/>
            <w:vAlign w:val="center"/>
          </w:tcPr>
          <w:p w14:paraId="6274359F" w14:textId="77777777" w:rsidR="00287A31" w:rsidRDefault="00287A31" w:rsidP="006276C9">
            <w:pPr>
              <w:ind w:firstLine="0"/>
              <w:jc w:val="center"/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remind</w:t>
            </w:r>
            <w:proofErr w:type="spellEnd"/>
          </w:p>
          <w:p w14:paraId="7C51C4D5" w14:textId="1F39F63F" w:rsidR="004423D1" w:rsidRPr="00011A26" w:rsidRDefault="004423D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cancel</w:t>
            </w:r>
            <w:proofErr w:type="spellEnd"/>
          </w:p>
        </w:tc>
      </w:tr>
      <w:tr w:rsidR="00287A31" w14:paraId="584D1ACC" w14:textId="77777777" w:rsidTr="00F41FDE">
        <w:tc>
          <w:tcPr>
            <w:tcW w:w="2019" w:type="dxa"/>
            <w:vAlign w:val="center"/>
          </w:tcPr>
          <w:p w14:paraId="07DF5BDB" w14:textId="1FD20D90" w:rsidR="00287A31" w:rsidRPr="00011A26" w:rsidRDefault="00287A31" w:rsidP="006276C9">
            <w:pPr>
              <w:ind w:firstLine="0"/>
              <w:jc w:val="center"/>
              <w:rPr>
                <w:rFonts w:cs="Times New Roman"/>
                <w:b/>
                <w:bCs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af"/>
                <w:rFonts w:cs="Times New Roman"/>
                <w:sz w:val="22"/>
              </w:rPr>
              <w:t>Экран 3.2: Замена</w:t>
            </w:r>
          </w:p>
        </w:tc>
        <w:tc>
          <w:tcPr>
            <w:tcW w:w="3198" w:type="dxa"/>
            <w:vAlign w:val="center"/>
          </w:tcPr>
          <w:p w14:paraId="1ED38F3E" w14:textId="585F1BB0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ASSIGNED</w:t>
            </w:r>
            <w:r w:rsidRPr="00011A26">
              <w:rPr>
                <w:rFonts w:cs="Times New Roman"/>
                <w:sz w:val="22"/>
              </w:rPr>
              <w:t xml:space="preserve"> (&gt; 3 мин)</w:t>
            </w:r>
          </w:p>
        </w:tc>
        <w:tc>
          <w:tcPr>
            <w:tcW w:w="2438" w:type="dxa"/>
            <w:vAlign w:val="center"/>
          </w:tcPr>
          <w:p w14:paraId="352AF738" w14:textId="53B608A0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Fonts w:cs="Times New Roman"/>
                <w:sz w:val="22"/>
              </w:rPr>
              <w:t>Кнопки: «Заменить консультанта», «Напомнить»</w:t>
            </w:r>
          </w:p>
        </w:tc>
        <w:tc>
          <w:tcPr>
            <w:tcW w:w="1690" w:type="dxa"/>
            <w:vAlign w:val="center"/>
          </w:tcPr>
          <w:p w14:paraId="42DDAB61" w14:textId="3E5CB583" w:rsidR="00287A31" w:rsidRDefault="00287A31" w:rsidP="006276C9">
            <w:pPr>
              <w:ind w:firstLine="0"/>
              <w:jc w:val="center"/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reassign</w:t>
            </w:r>
            <w:proofErr w:type="spellEnd"/>
          </w:p>
          <w:p w14:paraId="4C5AF3F0" w14:textId="2A489A85" w:rsidR="005609E0" w:rsidRPr="005609E0" w:rsidRDefault="005609E0" w:rsidP="006276C9">
            <w:pPr>
              <w:ind w:firstLine="0"/>
              <w:jc w:val="center"/>
              <w:rPr>
                <w:rFonts w:cs="Times New Roman"/>
                <w:sz w:val="22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remind</w:t>
            </w:r>
            <w:proofErr w:type="spellEnd"/>
          </w:p>
        </w:tc>
      </w:tr>
      <w:tr w:rsidR="00287A31" w14:paraId="4CEA0306" w14:textId="77777777" w:rsidTr="00F41FDE">
        <w:tc>
          <w:tcPr>
            <w:tcW w:w="2019" w:type="dxa"/>
            <w:vAlign w:val="center"/>
          </w:tcPr>
          <w:p w14:paraId="2109F16F" w14:textId="07288858" w:rsidR="00287A31" w:rsidRPr="00011A26" w:rsidRDefault="00287A31" w:rsidP="006276C9">
            <w:pPr>
              <w:ind w:firstLine="0"/>
              <w:jc w:val="center"/>
              <w:rPr>
                <w:rFonts w:cs="Times New Roman"/>
                <w:b/>
                <w:bCs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af"/>
                <w:rFonts w:cs="Times New Roman"/>
                <w:sz w:val="22"/>
              </w:rPr>
              <w:t>Экран 4: Эскалация</w:t>
            </w:r>
          </w:p>
        </w:tc>
        <w:tc>
          <w:tcPr>
            <w:tcW w:w="3198" w:type="dxa"/>
            <w:vAlign w:val="center"/>
          </w:tcPr>
          <w:p w14:paraId="157FE354" w14:textId="39033F15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ESCALATED</w:t>
            </w:r>
          </w:p>
        </w:tc>
        <w:tc>
          <w:tcPr>
            <w:tcW w:w="2438" w:type="dxa"/>
            <w:vAlign w:val="center"/>
          </w:tcPr>
          <w:p w14:paraId="6640C33D" w14:textId="4C97DB6D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Fonts w:cs="Times New Roman"/>
                <w:sz w:val="22"/>
              </w:rPr>
              <w:t xml:space="preserve">Кнопка </w:t>
            </w:r>
            <w:proofErr w:type="spellStart"/>
            <w:r w:rsidRPr="00011A26">
              <w:rPr>
                <w:rFonts w:cs="Times New Roman"/>
                <w:sz w:val="22"/>
              </w:rPr>
              <w:t>Outline</w:t>
            </w:r>
            <w:proofErr w:type="spellEnd"/>
            <w:r w:rsidRPr="00011A26">
              <w:rPr>
                <w:rFonts w:cs="Times New Roman"/>
                <w:sz w:val="22"/>
              </w:rPr>
              <w:t>: «Отменить вызов»</w:t>
            </w:r>
          </w:p>
        </w:tc>
        <w:tc>
          <w:tcPr>
            <w:tcW w:w="1690" w:type="dxa"/>
            <w:vAlign w:val="center"/>
          </w:tcPr>
          <w:p w14:paraId="5D8EDE10" w14:textId="5F51A036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cancel</w:t>
            </w:r>
            <w:proofErr w:type="spellEnd"/>
          </w:p>
        </w:tc>
      </w:tr>
      <w:tr w:rsidR="00287A31" w14:paraId="4FACB994" w14:textId="77777777" w:rsidTr="00F41FDE">
        <w:tc>
          <w:tcPr>
            <w:tcW w:w="2019" w:type="dxa"/>
            <w:vAlign w:val="center"/>
          </w:tcPr>
          <w:p w14:paraId="31A4A7F0" w14:textId="6CF5135E" w:rsidR="00287A31" w:rsidRPr="00011A26" w:rsidRDefault="00287A31" w:rsidP="006276C9">
            <w:pPr>
              <w:ind w:firstLine="0"/>
              <w:jc w:val="center"/>
              <w:rPr>
                <w:rFonts w:cs="Times New Roman"/>
                <w:b/>
                <w:bCs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af"/>
                <w:rFonts w:cs="Times New Roman"/>
                <w:sz w:val="22"/>
              </w:rPr>
              <w:t>Экран 5: Отмена</w:t>
            </w:r>
          </w:p>
        </w:tc>
        <w:tc>
          <w:tcPr>
            <w:tcW w:w="3198" w:type="dxa"/>
            <w:vAlign w:val="center"/>
          </w:tcPr>
          <w:p w14:paraId="14CB621B" w14:textId="10F4F4F6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CANCELED</w:t>
            </w:r>
          </w:p>
        </w:tc>
        <w:tc>
          <w:tcPr>
            <w:tcW w:w="2438" w:type="dxa"/>
            <w:vAlign w:val="center"/>
          </w:tcPr>
          <w:p w14:paraId="597F56F6" w14:textId="206645EE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Fonts w:cs="Times New Roman"/>
                <w:sz w:val="22"/>
              </w:rPr>
              <w:t xml:space="preserve">Кнопка </w:t>
            </w:r>
            <w:proofErr w:type="spellStart"/>
            <w:r w:rsidRPr="00011A26">
              <w:rPr>
                <w:rFonts w:cs="Times New Roman"/>
                <w:sz w:val="22"/>
              </w:rPr>
              <w:t>Primary</w:t>
            </w:r>
            <w:proofErr w:type="spellEnd"/>
            <w:r w:rsidRPr="00011A26">
              <w:rPr>
                <w:rFonts w:cs="Times New Roman"/>
                <w:sz w:val="22"/>
              </w:rPr>
              <w:t>: «Вызвать снова»</w:t>
            </w:r>
          </w:p>
        </w:tc>
        <w:tc>
          <w:tcPr>
            <w:tcW w:w="1690" w:type="dxa"/>
            <w:vAlign w:val="center"/>
          </w:tcPr>
          <w:p w14:paraId="0537FB34" w14:textId="204597DB" w:rsidR="00287A31" w:rsidRPr="00011A26" w:rsidRDefault="00287A31" w:rsidP="006276C9">
            <w:pPr>
              <w:ind w:firstLine="0"/>
              <w:jc w:val="center"/>
              <w:rPr>
                <w:rFonts w:cs="Times New Roman"/>
                <w:color w:val="1F1F1F"/>
                <w:sz w:val="22"/>
                <w:bdr w:val="none" w:sz="0" w:space="0" w:color="auto" w:frame="1"/>
              </w:rPr>
            </w:pPr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POST /</w:t>
            </w:r>
            <w:proofErr w:type="spellStart"/>
            <w:r w:rsidRPr="00011A26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requests</w:t>
            </w:r>
            <w:proofErr w:type="spellEnd"/>
          </w:p>
        </w:tc>
      </w:tr>
    </w:tbl>
    <w:p w14:paraId="7306EE63" w14:textId="77777777" w:rsidR="000136D5" w:rsidRDefault="000136D5" w:rsidP="00AE2283"/>
    <w:p w14:paraId="6CE70E84" w14:textId="6684E094" w:rsidR="00AE2283" w:rsidRDefault="00AE2283" w:rsidP="00AE2283">
      <w:r>
        <w:t xml:space="preserve">Дизайн клиентского приложения спроектирован </w:t>
      </w:r>
      <w:r w:rsidR="00F51FC2">
        <w:t xml:space="preserve">с темной темой оформления. </w:t>
      </w:r>
      <w:r>
        <w:t>Использование темного фона снижает нагрузку на глаза покупателя в ярко освещенном торговом зале и позволяет создать высокий контраст для информационных элементов.</w:t>
      </w:r>
    </w:p>
    <w:p w14:paraId="12AB9C11" w14:textId="77777777" w:rsidR="003D2146" w:rsidRDefault="003D2146" w:rsidP="00AB03E7">
      <w:pPr>
        <w:ind w:firstLine="0"/>
        <w:rPr>
          <w:i/>
          <w:iCs/>
        </w:rPr>
      </w:pPr>
    </w:p>
    <w:p w14:paraId="124A0944" w14:textId="66BE8577" w:rsidR="00CC2F99" w:rsidRDefault="003D2146" w:rsidP="003D2146">
      <w:pPr>
        <w:spacing w:after="0"/>
        <w:ind w:firstLine="0"/>
        <w:jc w:val="center"/>
        <w:rPr>
          <w:b/>
          <w:bCs/>
          <w:sz w:val="28"/>
          <w:szCs w:val="24"/>
        </w:rPr>
      </w:pPr>
      <w:r w:rsidRPr="003D2146">
        <w:t xml:space="preserve"> </w:t>
      </w:r>
      <w:r>
        <w:rPr>
          <w:noProof/>
        </w:rPr>
        <w:drawing>
          <wp:inline distT="0" distB="0" distL="0" distR="0" wp14:anchorId="3E24D93D" wp14:editId="1BCD6125">
            <wp:extent cx="3960950" cy="3424687"/>
            <wp:effectExtent l="0" t="0" r="190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063" cy="343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5525" w14:textId="03E11B61" w:rsidR="0096123C" w:rsidRDefault="00CC2F99" w:rsidP="00CC2F99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 w:rsidR="003D2146">
        <w:rPr>
          <w:i/>
          <w:iCs/>
        </w:rPr>
        <w:t>10</w:t>
      </w:r>
      <w:r w:rsidRPr="00861946">
        <w:rPr>
          <w:i/>
          <w:iCs/>
        </w:rPr>
        <w:t xml:space="preserve"> – </w:t>
      </w:r>
      <w:r>
        <w:rPr>
          <w:i/>
          <w:iCs/>
        </w:rPr>
        <w:t>Пример дизайна</w:t>
      </w:r>
      <w:r w:rsidR="00B37915">
        <w:rPr>
          <w:i/>
          <w:iCs/>
        </w:rPr>
        <w:t xml:space="preserve"> стартового экрана</w:t>
      </w:r>
    </w:p>
    <w:p w14:paraId="6DE40604" w14:textId="77777777" w:rsidR="0096123C" w:rsidRDefault="0096123C" w:rsidP="00CC2F99">
      <w:pPr>
        <w:ind w:firstLine="0"/>
        <w:jc w:val="center"/>
        <w:rPr>
          <w:i/>
          <w:iCs/>
        </w:rPr>
      </w:pPr>
    </w:p>
    <w:p w14:paraId="4723438C" w14:textId="65FB5E81" w:rsidR="00CC2F99" w:rsidRDefault="0096123C" w:rsidP="00CC2F99">
      <w:pPr>
        <w:ind w:firstLine="0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3E89BCAF" wp14:editId="66B0F13D">
            <wp:extent cx="3544932" cy="3466768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528" cy="347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63D6" w14:textId="6DFC4536" w:rsidR="0096123C" w:rsidRDefault="0096123C" w:rsidP="00CC2F99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>11</w:t>
      </w:r>
      <w:r w:rsidRPr="00861946">
        <w:rPr>
          <w:i/>
          <w:iCs/>
        </w:rPr>
        <w:t xml:space="preserve"> – </w:t>
      </w:r>
      <w:r>
        <w:rPr>
          <w:i/>
          <w:iCs/>
        </w:rPr>
        <w:t>Пример дизайна экрана замены с отправленным напоминанием</w:t>
      </w:r>
    </w:p>
    <w:p w14:paraId="48E8A18A" w14:textId="03505E42" w:rsidR="0099383E" w:rsidRDefault="0099383E">
      <w:pPr>
        <w:spacing w:after="160" w:line="259" w:lineRule="auto"/>
        <w:ind w:firstLine="0"/>
        <w:contextualSpacing w:val="0"/>
        <w:jc w:val="left"/>
      </w:pPr>
    </w:p>
    <w:p w14:paraId="3D3CB882" w14:textId="77777777" w:rsidR="00003922" w:rsidRDefault="00003922">
      <w:pPr>
        <w:spacing w:after="160" w:line="259" w:lineRule="auto"/>
        <w:ind w:firstLine="0"/>
        <w:contextualSpacing w:val="0"/>
        <w:jc w:val="left"/>
      </w:pPr>
    </w:p>
    <w:p w14:paraId="753FD81B" w14:textId="08F4C660" w:rsidR="00724C0C" w:rsidRDefault="00724C0C" w:rsidP="00724C0C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4" w:name="_Toc22414544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2.3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2730E7">
        <w:rPr>
          <w:rFonts w:ascii="Times New Roman" w:hAnsi="Times New Roman" w:cs="Times New Roman"/>
          <w:b/>
          <w:bCs/>
          <w:color w:val="auto"/>
          <w:sz w:val="32"/>
          <w:szCs w:val="32"/>
        </w:rPr>
        <w:t>Архитектура</w:t>
      </w:r>
      <w:bookmarkEnd w:id="24"/>
    </w:p>
    <w:p w14:paraId="1324B9E0" w14:textId="77777777" w:rsidR="00724C0C" w:rsidRPr="00724C0C" w:rsidRDefault="00724C0C" w:rsidP="00724C0C"/>
    <w:p w14:paraId="01C8727F" w14:textId="4AA32867" w:rsidR="00BF650D" w:rsidRDefault="00BF650D" w:rsidP="00BF650D">
      <w:r>
        <w:t xml:space="preserve">Разрабатываемая программная система базируется на </w:t>
      </w:r>
      <w:proofErr w:type="spellStart"/>
      <w:r w:rsidRPr="000706BE">
        <w:rPr>
          <w:rStyle w:val="af"/>
        </w:rPr>
        <w:t>микросервисном</w:t>
      </w:r>
      <w:proofErr w:type="spellEnd"/>
      <w:r w:rsidRPr="000706BE">
        <w:rPr>
          <w:rStyle w:val="af"/>
        </w:rPr>
        <w:t xml:space="preserve"> архитектурном стиле</w:t>
      </w:r>
      <w:r w:rsidR="008C4C06">
        <w:rPr>
          <w:rStyle w:val="af"/>
          <w:b w:val="0"/>
          <w:bCs w:val="0"/>
        </w:rPr>
        <w:t xml:space="preserve"> </w:t>
      </w:r>
      <w:r w:rsidR="008C4C06" w:rsidRPr="008C4C06">
        <w:rPr>
          <w:rStyle w:val="af"/>
          <w:b w:val="0"/>
          <w:bCs w:val="0"/>
        </w:rPr>
        <w:t>[4</w:t>
      </w:r>
      <w:r w:rsidR="008C4C06" w:rsidRPr="006F5396">
        <w:rPr>
          <w:rStyle w:val="af"/>
          <w:b w:val="0"/>
          <w:bCs w:val="0"/>
        </w:rPr>
        <w:t>]</w:t>
      </w:r>
      <w:r>
        <w:t xml:space="preserve"> сочетании с элементами </w:t>
      </w:r>
      <w:r w:rsidRPr="00ED6B80">
        <w:rPr>
          <w:rStyle w:val="af"/>
        </w:rPr>
        <w:t>событийно-ориентированной архитектуры</w:t>
      </w:r>
      <w:r w:rsidR="00BC7445">
        <w:rPr>
          <w:rStyle w:val="af"/>
          <w:b w:val="0"/>
          <w:bCs w:val="0"/>
        </w:rPr>
        <w:t xml:space="preserve"> </w:t>
      </w:r>
      <w:r w:rsidR="00BC7445" w:rsidRPr="00BC7445">
        <w:rPr>
          <w:rStyle w:val="af"/>
          <w:b w:val="0"/>
          <w:bCs w:val="0"/>
        </w:rPr>
        <w:t>[6]</w:t>
      </w:r>
      <w:r w:rsidR="006C511E" w:rsidRPr="006C511E">
        <w:t xml:space="preserve">. </w:t>
      </w:r>
      <w:r>
        <w:t>Основная архитектурная идея заключается в декомпозиции монолитного бизнес-ядра на слабосвязанные предметные домены. Такой стиль организации направляет процесс конструирования системы, обеспечивая возможность независимого развертывания, точечного масштабирования высоконагруженных узлов (например, сервиса заявок) в периоды пиковой нагрузки в ритейле, а также изолирует сбои одних модулей от других.</w:t>
      </w:r>
    </w:p>
    <w:p w14:paraId="56F40A41" w14:textId="749EAE8A" w:rsidR="00637659" w:rsidRDefault="00637659" w:rsidP="00637659">
      <w:r>
        <w:t>Система скомпонована в строгую многоуровневую иерархию подсистем. На внешнем слое располагаются клиентские интерфейс</w:t>
      </w:r>
      <w:r w:rsidR="0038718F">
        <w:t>ы</w:t>
      </w:r>
      <w:r>
        <w:t>, которые взаимодействуют с инфраструктурным слоем балансировки и маршрутизации (</w:t>
      </w:r>
      <w:proofErr w:type="spellStart"/>
      <w:r>
        <w:t>Nginx</w:t>
      </w:r>
      <w:proofErr w:type="spellEnd"/>
      <w:r>
        <w:t xml:space="preserve">, API Gateway). За шлюзом скрыт основной слой доменных </w:t>
      </w:r>
      <w:proofErr w:type="spellStart"/>
      <w:r>
        <w:t>микросервисов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User, Store, </w:t>
      </w:r>
      <w:proofErr w:type="spellStart"/>
      <w:r>
        <w:t>Request</w:t>
      </w:r>
      <w:proofErr w:type="spellEnd"/>
      <w:r>
        <w:t xml:space="preserve">, Analytics, </w:t>
      </w:r>
      <w:proofErr w:type="spellStart"/>
      <w:r>
        <w:t>Notif</w:t>
      </w:r>
      <w:r w:rsidR="008079D7">
        <w:rPr>
          <w:lang w:val="en-US"/>
        </w:rPr>
        <w:t>ication</w:t>
      </w:r>
      <w:proofErr w:type="spellEnd"/>
      <w:r>
        <w:t xml:space="preserve">). Каждый </w:t>
      </w:r>
      <w:proofErr w:type="spellStart"/>
      <w:r>
        <w:t>микросервис</w:t>
      </w:r>
      <w:proofErr w:type="spellEnd"/>
      <w:r>
        <w:t xml:space="preserve"> внутри себя реализует классическую трехслойную архитектуру (Слой контроллеров/интерфейсов, Сервисный слой бизнес-логики, Слой доступа к данным). В основании иерархии лежит слой </w:t>
      </w:r>
      <w:proofErr w:type="spellStart"/>
      <w:r>
        <w:t>персистентности</w:t>
      </w:r>
      <w:proofErr w:type="spellEnd"/>
      <w:r>
        <w:t xml:space="preserve"> (независимые схемы баз данных) и слой асинхронного транспорта (Apache </w:t>
      </w:r>
      <w:proofErr w:type="spellStart"/>
      <w:r>
        <w:t>Kafka</w:t>
      </w:r>
      <w:proofErr w:type="spellEnd"/>
      <w:r>
        <w:t>). Диаграмма компонентов и взаимодействия структурных элементов представлена на рисунке 1</w:t>
      </w:r>
      <w:r w:rsidR="00AB3C9B">
        <w:t>2</w:t>
      </w:r>
      <w:r>
        <w:t>.</w:t>
      </w:r>
    </w:p>
    <w:p w14:paraId="5AC2950A" w14:textId="75DC8A81" w:rsidR="007165CA" w:rsidRDefault="007165CA" w:rsidP="0053685B"/>
    <w:p w14:paraId="28BA69F4" w14:textId="27A2EE19" w:rsidR="007165CA" w:rsidRDefault="007165CA" w:rsidP="007165CA">
      <w:pPr>
        <w:ind w:firstLine="0"/>
        <w:jc w:val="center"/>
      </w:pPr>
      <w:r w:rsidRPr="007165CA">
        <w:rPr>
          <w:noProof/>
        </w:rPr>
        <w:lastRenderedPageBreak/>
        <w:drawing>
          <wp:inline distT="0" distB="0" distL="0" distR="0" wp14:anchorId="7819A8A6" wp14:editId="65B740B0">
            <wp:extent cx="6250256" cy="4089556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890" cy="410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3A69" w14:textId="7C35EBE3" w:rsidR="001D081C" w:rsidRDefault="001D081C" w:rsidP="001D081C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>12</w:t>
      </w:r>
      <w:r w:rsidRPr="00861946">
        <w:rPr>
          <w:i/>
          <w:iCs/>
        </w:rPr>
        <w:t xml:space="preserve"> – </w:t>
      </w:r>
      <w:r w:rsidR="000632DA" w:rsidRPr="000632DA">
        <w:rPr>
          <w:i/>
          <w:iCs/>
        </w:rPr>
        <w:t>Диаграмма компонентов и архитектуры системы</w:t>
      </w:r>
    </w:p>
    <w:p w14:paraId="031B1446" w14:textId="40E57BA6" w:rsidR="005B05AF" w:rsidRDefault="005B05AF" w:rsidP="002E2C7B">
      <w:pPr>
        <w:rPr>
          <w:lang w:eastAsia="ru-RU"/>
        </w:rPr>
      </w:pPr>
    </w:p>
    <w:p w14:paraId="16494190" w14:textId="03A86D80" w:rsidR="005B05AF" w:rsidRPr="005B05AF" w:rsidRDefault="005B05AF" w:rsidP="005B05AF">
      <w:pPr>
        <w:rPr>
          <w:lang w:eastAsia="ru-RU"/>
        </w:rPr>
      </w:pPr>
      <w:r w:rsidRPr="005B05AF">
        <w:rPr>
          <w:lang w:eastAsia="ru-RU"/>
        </w:rPr>
        <w:t>Конкретные решения:</w:t>
      </w:r>
    </w:p>
    <w:p w14:paraId="6AA5DBEE" w14:textId="600EB024" w:rsidR="005B05AF" w:rsidRPr="005B05AF" w:rsidRDefault="005B05AF" w:rsidP="005B05AF">
      <w:pPr>
        <w:rPr>
          <w:lang w:eastAsia="ru-RU"/>
        </w:rPr>
      </w:pPr>
      <w:r w:rsidRPr="00732D6F">
        <w:rPr>
          <w:b/>
          <w:bCs/>
          <w:lang w:eastAsia="ru-RU"/>
        </w:rPr>
        <w:t>Очереди отложенных сообщений</w:t>
      </w:r>
      <w:r w:rsidR="00732D6F" w:rsidRPr="00732D6F">
        <w:rPr>
          <w:b/>
          <w:bCs/>
          <w:lang w:eastAsia="ru-RU"/>
        </w:rPr>
        <w:t>:</w:t>
      </w:r>
      <w:r w:rsidR="00732D6F" w:rsidRPr="005B05AF">
        <w:rPr>
          <w:lang w:eastAsia="ru-RU"/>
        </w:rPr>
        <w:t xml:space="preserve"> реализуется</w:t>
      </w:r>
      <w:r w:rsidRPr="005B05AF">
        <w:rPr>
          <w:lang w:eastAsia="ru-RU"/>
        </w:rPr>
        <w:t xml:space="preserve"> распределенный обработчик для контроля времени SLA. Заявка не удерживается в оперативной памяти сервера-планировщика, вместо этого в брокер отправляется сообщение с заданной задержкой видимости. При его появлении в целевой очереди система проверяет статус заявки и выполняет штрафные действия, если на нее не отреагировали.</w:t>
      </w:r>
    </w:p>
    <w:p w14:paraId="5801DD51" w14:textId="2D8BD2B4" w:rsidR="00552D70" w:rsidRDefault="005B05AF" w:rsidP="00552D70">
      <w:pPr>
        <w:rPr>
          <w:lang w:eastAsia="ru-RU"/>
        </w:rPr>
      </w:pPr>
      <w:r w:rsidRPr="00732D6F">
        <w:rPr>
          <w:b/>
          <w:bCs/>
          <w:lang w:eastAsia="ru-RU"/>
        </w:rPr>
        <w:t>Программные блокировки:</w:t>
      </w:r>
      <w:r w:rsidRPr="005B05AF">
        <w:rPr>
          <w:lang w:eastAsia="ru-RU"/>
        </w:rPr>
        <w:t xml:space="preserve"> </w:t>
      </w:r>
      <w:r w:rsidR="00732D6F">
        <w:rPr>
          <w:lang w:eastAsia="ru-RU"/>
        </w:rPr>
        <w:t>и</w:t>
      </w:r>
      <w:r w:rsidRPr="005B05AF">
        <w:rPr>
          <w:lang w:eastAsia="ru-RU"/>
        </w:rPr>
        <w:t xml:space="preserve">спользование механизмов </w:t>
      </w:r>
      <w:proofErr w:type="spellStart"/>
      <w:r w:rsidRPr="005B05AF">
        <w:rPr>
          <w:lang w:eastAsia="ru-RU"/>
        </w:rPr>
        <w:t>версионирования</w:t>
      </w:r>
      <w:proofErr w:type="spellEnd"/>
      <w:r w:rsidRPr="005B05AF">
        <w:rPr>
          <w:lang w:eastAsia="ru-RU"/>
        </w:rPr>
        <w:t xml:space="preserve"> в базе данных для предотвращения ошибок параллельного доступа, когда два сотрудника одновременно пытаются "принять" одну и ту же заявку.</w:t>
      </w:r>
    </w:p>
    <w:p w14:paraId="681F0613" w14:textId="0938FA12" w:rsidR="007938D3" w:rsidRDefault="007938D3" w:rsidP="00552D70">
      <w:pPr>
        <w:rPr>
          <w:lang w:eastAsia="ru-RU"/>
        </w:rPr>
      </w:pPr>
    </w:p>
    <w:p w14:paraId="7EEDF8E3" w14:textId="08045FC0" w:rsidR="007938D3" w:rsidRDefault="007938D3" w:rsidP="007938D3">
      <w:r>
        <w:t xml:space="preserve">Внешнее взаимодействие и синхронные вызовы между </w:t>
      </w:r>
      <w:proofErr w:type="spellStart"/>
      <w:r>
        <w:t>микросервисами</w:t>
      </w:r>
      <w:proofErr w:type="spellEnd"/>
      <w:r>
        <w:t xml:space="preserve"> осуществляются по протоколу HTTP</w:t>
      </w:r>
      <w:r w:rsidR="00047E45">
        <w:t xml:space="preserve">. </w:t>
      </w:r>
      <w:r>
        <w:t xml:space="preserve">Для доставки </w:t>
      </w:r>
      <w:proofErr w:type="spellStart"/>
      <w:r>
        <w:t>push</w:t>
      </w:r>
      <w:proofErr w:type="spellEnd"/>
      <w:r>
        <w:t xml:space="preserve">-уведомлений клиентам в реальном времени применяется протокол </w:t>
      </w:r>
      <w:proofErr w:type="spellStart"/>
      <w:r>
        <w:t>WebSockets</w:t>
      </w:r>
      <w:proofErr w:type="spellEnd"/>
      <w:r>
        <w:t xml:space="preserve">. Единственным стандартом </w:t>
      </w:r>
      <w:proofErr w:type="spellStart"/>
      <w:r>
        <w:t>сериализации</w:t>
      </w:r>
      <w:proofErr w:type="spellEnd"/>
      <w:r>
        <w:t xml:space="preserve"> данных как для API-ответов, так и для сообщений в брокере выбран формат JSON.</w:t>
      </w:r>
    </w:p>
    <w:p w14:paraId="4BC52379" w14:textId="07015C76" w:rsidR="004C15AD" w:rsidRPr="004C15AD" w:rsidRDefault="004C15AD" w:rsidP="004C15AD">
      <w:pPr>
        <w:rPr>
          <w:rFonts w:cs="Times New Roman"/>
          <w:szCs w:val="24"/>
        </w:rPr>
      </w:pPr>
      <w:r w:rsidRPr="004C15AD">
        <w:rPr>
          <w:rFonts w:cs="Times New Roman"/>
          <w:szCs w:val="24"/>
        </w:rPr>
        <w:t xml:space="preserve">Используется паттерн </w:t>
      </w:r>
      <w:r w:rsidRPr="004C15AD">
        <w:rPr>
          <w:rStyle w:val="HTML"/>
          <w:rFonts w:ascii="Times New Roman" w:eastAsiaTheme="minorHAnsi" w:hAnsi="Times New Roman" w:cs="Times New Roman"/>
          <w:sz w:val="24"/>
          <w:szCs w:val="24"/>
        </w:rPr>
        <w:t>API Gateway</w:t>
      </w:r>
      <w:r w:rsidRPr="004C15AD">
        <w:rPr>
          <w:rFonts w:cs="Times New Roman"/>
          <w:szCs w:val="24"/>
        </w:rPr>
        <w:t xml:space="preserve"> для единой точки входа. Примен</w:t>
      </w:r>
      <w:r w:rsidR="00950571">
        <w:rPr>
          <w:rFonts w:cs="Times New Roman"/>
          <w:szCs w:val="24"/>
        </w:rPr>
        <w:t>яется</w:t>
      </w:r>
      <w:r w:rsidRPr="004C15AD">
        <w:rPr>
          <w:rFonts w:cs="Times New Roman"/>
          <w:szCs w:val="24"/>
        </w:rPr>
        <w:t xml:space="preserve"> паттерн </w:t>
      </w:r>
      <w:r w:rsidRPr="004C15A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Database </w:t>
      </w:r>
      <w:proofErr w:type="spellStart"/>
      <w:r w:rsidRPr="004C15AD">
        <w:rPr>
          <w:rStyle w:val="HTML"/>
          <w:rFonts w:ascii="Times New Roman" w:eastAsiaTheme="minorHAnsi" w:hAnsi="Times New Roman" w:cs="Times New Roman"/>
          <w:sz w:val="24"/>
          <w:szCs w:val="24"/>
        </w:rPr>
        <w:t>per</w:t>
      </w:r>
      <w:proofErr w:type="spellEnd"/>
      <w:r w:rsidRPr="004C15AD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Service</w:t>
      </w:r>
      <w:r w:rsidRPr="004C15AD">
        <w:rPr>
          <w:rFonts w:cs="Times New Roman"/>
          <w:szCs w:val="24"/>
        </w:rPr>
        <w:t xml:space="preserve"> с использованием СУБД </w:t>
      </w:r>
      <w:proofErr w:type="spellStart"/>
      <w:r w:rsidRPr="004C15AD">
        <w:rPr>
          <w:rFonts w:cs="Times New Roman"/>
          <w:szCs w:val="24"/>
        </w:rPr>
        <w:t>PostgreSQL</w:t>
      </w:r>
      <w:proofErr w:type="spellEnd"/>
      <w:r w:rsidRPr="004C15AD">
        <w:rPr>
          <w:rFonts w:cs="Times New Roman"/>
          <w:szCs w:val="24"/>
        </w:rPr>
        <w:t xml:space="preserve"> для изоляции данных. Безопасность реализ</w:t>
      </w:r>
      <w:r w:rsidR="00123AEB">
        <w:rPr>
          <w:rFonts w:cs="Times New Roman"/>
          <w:szCs w:val="24"/>
        </w:rPr>
        <w:t>уется</w:t>
      </w:r>
      <w:r w:rsidRPr="004C15AD">
        <w:rPr>
          <w:rFonts w:cs="Times New Roman"/>
          <w:szCs w:val="24"/>
        </w:rPr>
        <w:t xml:space="preserve"> по стандарту передачи токенов доступа JWT.</w:t>
      </w:r>
    </w:p>
    <w:p w14:paraId="69DE3EFB" w14:textId="1D6DBC6E" w:rsidR="007938D3" w:rsidRDefault="007938D3" w:rsidP="00552D70">
      <w:pPr>
        <w:rPr>
          <w:lang w:eastAsia="ru-RU"/>
        </w:rPr>
      </w:pPr>
    </w:p>
    <w:p w14:paraId="15E28328" w14:textId="77777777" w:rsidR="00B950E5" w:rsidRDefault="00B950E5" w:rsidP="00552D70">
      <w:pPr>
        <w:rPr>
          <w:lang w:eastAsia="ru-RU"/>
        </w:rPr>
      </w:pPr>
    </w:p>
    <w:p w14:paraId="09C4FD6D" w14:textId="77777777" w:rsidR="00552D70" w:rsidRDefault="00552D70" w:rsidP="00552D70">
      <w:pPr>
        <w:rPr>
          <w:lang w:eastAsia="ru-RU"/>
        </w:rPr>
      </w:pPr>
    </w:p>
    <w:p w14:paraId="54169423" w14:textId="5A9463C9" w:rsidR="00F8199B" w:rsidRDefault="00F8199B" w:rsidP="00552D70">
      <w:pPr>
        <w:rPr>
          <w:lang w:eastAsia="ru-RU"/>
        </w:rPr>
      </w:pPr>
      <w:r>
        <w:br w:type="page"/>
      </w:r>
    </w:p>
    <w:p w14:paraId="3DA933F6" w14:textId="04C5F623" w:rsidR="00F8199B" w:rsidRDefault="00F8199B" w:rsidP="00F8199B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5" w:name="_Toc224145443"/>
      <w:r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Раздел </w:t>
      </w:r>
      <w:r w:rsidR="000B4CBC">
        <w:rPr>
          <w:rFonts w:ascii="Times New Roman" w:hAnsi="Times New Roman" w:cs="Times New Roman"/>
          <w:b/>
          <w:bCs/>
          <w:color w:val="auto"/>
          <w:sz w:val="36"/>
          <w:szCs w:val="36"/>
        </w:rPr>
        <w:t>3</w:t>
      </w:r>
      <w:r w:rsidRPr="00F8199B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="00A45421">
        <w:rPr>
          <w:rFonts w:ascii="Times New Roman" w:hAnsi="Times New Roman" w:cs="Times New Roman"/>
          <w:b/>
          <w:bCs/>
          <w:color w:val="auto"/>
          <w:sz w:val="36"/>
          <w:szCs w:val="36"/>
        </w:rPr>
        <w:t>П</w:t>
      </w:r>
      <w:r w:rsidR="000B4CBC">
        <w:rPr>
          <w:rFonts w:ascii="Times New Roman" w:hAnsi="Times New Roman" w:cs="Times New Roman"/>
          <w:b/>
          <w:bCs/>
          <w:color w:val="auto"/>
          <w:sz w:val="36"/>
          <w:szCs w:val="36"/>
        </w:rPr>
        <w:t>рототипировани</w:t>
      </w:r>
      <w:r w:rsidR="00A45421">
        <w:rPr>
          <w:rFonts w:ascii="Times New Roman" w:hAnsi="Times New Roman" w:cs="Times New Roman"/>
          <w:b/>
          <w:bCs/>
          <w:color w:val="auto"/>
          <w:sz w:val="36"/>
          <w:szCs w:val="36"/>
        </w:rPr>
        <w:t>е</w:t>
      </w:r>
      <w:bookmarkEnd w:id="25"/>
    </w:p>
    <w:p w14:paraId="420D46E5" w14:textId="77777777" w:rsidR="000B4CBC" w:rsidRPr="000B4CBC" w:rsidRDefault="000B4CBC" w:rsidP="000B4CBC"/>
    <w:p w14:paraId="25360688" w14:textId="1D05E73B" w:rsidR="00DD7919" w:rsidRDefault="00DD7919" w:rsidP="00DD7919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6" w:name="_Toc22414544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3.1</w:t>
      </w:r>
      <w:r w:rsidRPr="002D3D5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7D6C53" w:rsidRPr="007D6C53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Прототип программного проекта</w:t>
      </w:r>
      <w:bookmarkEnd w:id="26"/>
    </w:p>
    <w:p w14:paraId="60810575" w14:textId="77777777" w:rsidR="002D73D5" w:rsidRPr="002D73D5" w:rsidRDefault="002D73D5" w:rsidP="00D37529"/>
    <w:p w14:paraId="0BA7C624" w14:textId="1D77B2DB" w:rsidR="00DD7919" w:rsidRPr="00764DE1" w:rsidRDefault="00D37529" w:rsidP="00764DE1">
      <w:pPr>
        <w:rPr>
          <w:rFonts w:eastAsia="Times New Roman" w:cs="Times New Roman"/>
          <w:szCs w:val="24"/>
          <w:lang w:eastAsia="ru-RU"/>
        </w:rPr>
      </w:pPr>
      <w:r w:rsidRPr="00D37529">
        <w:rPr>
          <w:rFonts w:eastAsia="Times New Roman" w:cs="Times New Roman"/>
          <w:szCs w:val="24"/>
          <w:lang w:eastAsia="ru-RU"/>
        </w:rPr>
        <w:t xml:space="preserve">На текущем этапе конструирования прототип серверного проекта реализован в архитектурном стиле </w:t>
      </w:r>
      <w:r w:rsidRPr="00D37529">
        <w:rPr>
          <w:rFonts w:eastAsia="Times New Roman" w:cs="Times New Roman"/>
          <w:b/>
          <w:bCs/>
          <w:szCs w:val="24"/>
          <w:lang w:eastAsia="ru-RU"/>
        </w:rPr>
        <w:t>модульного монолита</w:t>
      </w:r>
      <w:r w:rsidR="006F5396" w:rsidRPr="006F5396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6F5396" w:rsidRPr="00D55E48">
        <w:rPr>
          <w:rFonts w:eastAsia="Times New Roman" w:cs="Times New Roman"/>
          <w:szCs w:val="24"/>
          <w:lang w:eastAsia="ru-RU"/>
        </w:rPr>
        <w:t>[5]</w:t>
      </w:r>
      <w:r w:rsidRPr="00D37529">
        <w:rPr>
          <w:rFonts w:eastAsia="Times New Roman" w:cs="Times New Roman"/>
          <w:szCs w:val="24"/>
          <w:lang w:eastAsia="ru-RU"/>
        </w:rPr>
        <w:t xml:space="preserve">. Данный подход выбран в качестве переходного этапа: он позволяет быстро </w:t>
      </w:r>
      <w:proofErr w:type="spellStart"/>
      <w:r w:rsidRPr="00D37529">
        <w:rPr>
          <w:rFonts w:eastAsia="Times New Roman" w:cs="Times New Roman"/>
          <w:szCs w:val="24"/>
          <w:lang w:eastAsia="ru-RU"/>
        </w:rPr>
        <w:t>валидировать</w:t>
      </w:r>
      <w:proofErr w:type="spellEnd"/>
      <w:r w:rsidRPr="00D37529">
        <w:rPr>
          <w:rFonts w:eastAsia="Times New Roman" w:cs="Times New Roman"/>
          <w:szCs w:val="24"/>
          <w:lang w:eastAsia="ru-RU"/>
        </w:rPr>
        <w:t xml:space="preserve"> бизнес-логику и отладить взаимодействие между предметными областями внутри одного Spring Boot приложения, подготавливая надежный фундамент для последующего распила на независимые </w:t>
      </w:r>
      <w:proofErr w:type="spellStart"/>
      <w:r w:rsidRPr="00D37529">
        <w:rPr>
          <w:rFonts w:eastAsia="Times New Roman" w:cs="Times New Roman"/>
          <w:szCs w:val="24"/>
          <w:lang w:eastAsia="ru-RU"/>
        </w:rPr>
        <w:t>микросервисы</w:t>
      </w:r>
      <w:proofErr w:type="spellEnd"/>
      <w:r w:rsidRPr="00D37529">
        <w:rPr>
          <w:rFonts w:eastAsia="Times New Roman" w:cs="Times New Roman"/>
          <w:szCs w:val="24"/>
          <w:lang w:eastAsia="ru-RU"/>
        </w:rPr>
        <w:t>.</w:t>
      </w:r>
    </w:p>
    <w:p w14:paraId="326D27F8" w14:textId="7EBA79B7" w:rsidR="004E60D9" w:rsidRDefault="004E60D9" w:rsidP="004E60D9">
      <w:pPr>
        <w:rPr>
          <w:rFonts w:cs="Times New Roman"/>
          <w:szCs w:val="24"/>
          <w:lang w:eastAsia="ru-RU"/>
        </w:rPr>
      </w:pPr>
      <w:r w:rsidRPr="004E60D9">
        <w:rPr>
          <w:rFonts w:cs="Times New Roman"/>
          <w:szCs w:val="24"/>
          <w:lang w:eastAsia="ru-RU"/>
        </w:rPr>
        <w:t>Проект реализован на платформе Java (Spring Boot) и представляет собой единый развертываемый артефакт, внутри которого код строго изолирован по пакетам-модулям: модуль авторизации (</w:t>
      </w:r>
      <w:proofErr w:type="spellStart"/>
      <w:r w:rsidRPr="004E60D9">
        <w:rPr>
          <w:rFonts w:cs="Times New Roman"/>
          <w:szCs w:val="24"/>
          <w:lang w:eastAsia="ru-RU"/>
        </w:rPr>
        <w:t>AuthModule</w:t>
      </w:r>
      <w:proofErr w:type="spellEnd"/>
      <w:r w:rsidRPr="004E60D9">
        <w:rPr>
          <w:rFonts w:cs="Times New Roman"/>
          <w:szCs w:val="24"/>
          <w:lang w:eastAsia="ru-RU"/>
        </w:rPr>
        <w:t>), модуль пользователей (</w:t>
      </w:r>
      <w:proofErr w:type="spellStart"/>
      <w:r w:rsidRPr="004E60D9">
        <w:rPr>
          <w:rFonts w:cs="Times New Roman"/>
          <w:szCs w:val="24"/>
          <w:lang w:eastAsia="ru-RU"/>
        </w:rPr>
        <w:t>UserModule</w:t>
      </w:r>
      <w:proofErr w:type="spellEnd"/>
      <w:r w:rsidRPr="004E60D9">
        <w:rPr>
          <w:rFonts w:cs="Times New Roman"/>
          <w:szCs w:val="24"/>
          <w:lang w:eastAsia="ru-RU"/>
        </w:rPr>
        <w:t>), модуль магазинов (</w:t>
      </w:r>
      <w:proofErr w:type="spellStart"/>
      <w:r w:rsidRPr="004E60D9">
        <w:rPr>
          <w:rFonts w:cs="Times New Roman"/>
          <w:szCs w:val="24"/>
          <w:lang w:eastAsia="ru-RU"/>
        </w:rPr>
        <w:t>StoreModule</w:t>
      </w:r>
      <w:proofErr w:type="spellEnd"/>
      <w:r w:rsidRPr="004E60D9">
        <w:rPr>
          <w:rFonts w:cs="Times New Roman"/>
          <w:szCs w:val="24"/>
          <w:lang w:eastAsia="ru-RU"/>
        </w:rPr>
        <w:t>), модуль заявок (</w:t>
      </w:r>
      <w:proofErr w:type="spellStart"/>
      <w:r w:rsidRPr="004E60D9">
        <w:rPr>
          <w:rFonts w:cs="Times New Roman"/>
          <w:szCs w:val="24"/>
          <w:lang w:eastAsia="ru-RU"/>
        </w:rPr>
        <w:t>RequestModule</w:t>
      </w:r>
      <w:proofErr w:type="spellEnd"/>
      <w:r w:rsidRPr="004E60D9">
        <w:rPr>
          <w:rFonts w:cs="Times New Roman"/>
          <w:szCs w:val="24"/>
          <w:lang w:eastAsia="ru-RU"/>
        </w:rPr>
        <w:t>), а также модули аналитики и уведомлений.</w:t>
      </w:r>
    </w:p>
    <w:p w14:paraId="5E173CA7" w14:textId="4A971A3A" w:rsidR="004808FA" w:rsidRPr="004808FA" w:rsidRDefault="004808FA" w:rsidP="004808FA">
      <w:pPr>
        <w:rPr>
          <w:lang w:eastAsia="ru-RU"/>
        </w:rPr>
      </w:pPr>
      <w:r w:rsidRPr="004808FA">
        <w:rPr>
          <w:lang w:eastAsia="ru-RU"/>
        </w:rPr>
        <w:t xml:space="preserve">Несмотря на монолитную структуру самого приложения, взаимодействие с инфраструктурой (базой данных </w:t>
      </w:r>
      <w:proofErr w:type="spellStart"/>
      <w:r w:rsidRPr="004808FA">
        <w:rPr>
          <w:lang w:eastAsia="ru-RU"/>
        </w:rPr>
        <w:t>PostgreSQL</w:t>
      </w:r>
      <w:proofErr w:type="spellEnd"/>
      <w:r w:rsidRPr="004808FA">
        <w:rPr>
          <w:lang w:eastAsia="ru-RU"/>
        </w:rPr>
        <w:t xml:space="preserve"> и брокером сообщений Apache </w:t>
      </w:r>
      <w:proofErr w:type="spellStart"/>
      <w:r w:rsidRPr="004808FA">
        <w:rPr>
          <w:lang w:eastAsia="ru-RU"/>
        </w:rPr>
        <w:t>Kafka</w:t>
      </w:r>
      <w:proofErr w:type="spellEnd"/>
      <w:r w:rsidRPr="004808FA">
        <w:rPr>
          <w:lang w:eastAsia="ru-RU"/>
        </w:rPr>
        <w:t>) уже спроектировано с учетом будущей распределенной архитектуры. На рисунке 1</w:t>
      </w:r>
      <w:r w:rsidR="008A18CA">
        <w:rPr>
          <w:lang w:eastAsia="ru-RU"/>
        </w:rPr>
        <w:t>3</w:t>
      </w:r>
      <w:r w:rsidRPr="004808FA">
        <w:rPr>
          <w:lang w:eastAsia="ru-RU"/>
        </w:rPr>
        <w:t xml:space="preserve"> представлена диаграмма компонентов прототипа на текущий момент разработки.</w:t>
      </w:r>
    </w:p>
    <w:p w14:paraId="52DC614F" w14:textId="61AC0E6F" w:rsidR="004808FA" w:rsidRDefault="000E4C57" w:rsidP="00B522F2">
      <w:pPr>
        <w:ind w:firstLine="0"/>
        <w:jc w:val="center"/>
        <w:rPr>
          <w:rFonts w:cs="Times New Roman"/>
          <w:szCs w:val="24"/>
          <w:lang w:eastAsia="ru-RU"/>
        </w:rPr>
      </w:pPr>
      <w:r w:rsidRPr="000E4C57">
        <w:rPr>
          <w:rFonts w:cs="Times New Roman"/>
          <w:noProof/>
          <w:szCs w:val="24"/>
          <w:lang w:eastAsia="ru-RU"/>
        </w:rPr>
        <w:drawing>
          <wp:inline distT="0" distB="0" distL="0" distR="0" wp14:anchorId="20B2AD84" wp14:editId="45462C9D">
            <wp:extent cx="5940425" cy="5012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B24A" w14:textId="283060C8" w:rsidR="00B522F2" w:rsidRDefault="00B522F2" w:rsidP="00B522F2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 xml:space="preserve">13 </w:t>
      </w:r>
      <w:r w:rsidRPr="00861946">
        <w:rPr>
          <w:i/>
          <w:iCs/>
        </w:rPr>
        <w:t xml:space="preserve">– </w:t>
      </w:r>
      <w:r w:rsidRPr="000632DA">
        <w:rPr>
          <w:i/>
          <w:iCs/>
        </w:rPr>
        <w:t>Диаграмма компонентов и архитектуры системы</w:t>
      </w:r>
    </w:p>
    <w:p w14:paraId="252432C2" w14:textId="58794F69" w:rsidR="00CD3F56" w:rsidRDefault="00CD3F56" w:rsidP="00CD3F56">
      <w:pPr>
        <w:rPr>
          <w:lang w:eastAsia="ru-RU"/>
        </w:rPr>
      </w:pPr>
      <w:r w:rsidRPr="00CD3F56">
        <w:rPr>
          <w:lang w:eastAsia="ru-RU"/>
        </w:rPr>
        <w:lastRenderedPageBreak/>
        <w:t xml:space="preserve">Описанные в пункте 1.6.3 классы бизнес-объектов на текущем этапе конструирования полностью реализованы на уровне физической схемы базы данных </w:t>
      </w:r>
      <w:proofErr w:type="spellStart"/>
      <w:r w:rsidRPr="00CD3F56">
        <w:rPr>
          <w:lang w:eastAsia="ru-RU"/>
        </w:rPr>
        <w:t>PostgreSQL</w:t>
      </w:r>
      <w:proofErr w:type="spellEnd"/>
      <w:r w:rsidRPr="00CD3F56">
        <w:rPr>
          <w:lang w:eastAsia="ru-RU"/>
        </w:rPr>
        <w:t xml:space="preserve">. Текущая структура таблиц проекта, их связи и атрибуты один-в-один соответствуют спроектированной логической модели предметной области. </w:t>
      </w:r>
    </w:p>
    <w:p w14:paraId="624D1AEE" w14:textId="56308318" w:rsidR="00025627" w:rsidRDefault="00025627" w:rsidP="00025627">
      <w:pPr>
        <w:rPr>
          <w:lang w:eastAsia="ru-RU"/>
        </w:rPr>
      </w:pPr>
      <w:r w:rsidRPr="00025627">
        <w:rPr>
          <w:lang w:eastAsia="ru-RU"/>
        </w:rPr>
        <w:t xml:space="preserve">Взаимодействие между клиентскими приложениями и разработанным серверным монолитом строго регламентировано спецификацией REST API. Документация сгенерирована автоматически с использованием инструментов стандарта </w:t>
      </w:r>
      <w:proofErr w:type="spellStart"/>
      <w:r w:rsidRPr="00025627">
        <w:rPr>
          <w:lang w:eastAsia="ru-RU"/>
        </w:rPr>
        <w:t>OpenAPI</w:t>
      </w:r>
      <w:proofErr w:type="spellEnd"/>
      <w:r w:rsidR="00CD515F" w:rsidRPr="00CD515F">
        <w:rPr>
          <w:lang w:eastAsia="ru-RU"/>
        </w:rPr>
        <w:t xml:space="preserve"> [12]</w:t>
      </w:r>
      <w:r w:rsidRPr="00025627">
        <w:rPr>
          <w:lang w:eastAsia="ru-RU"/>
        </w:rPr>
        <w:t xml:space="preserve"> и служит контрактом для интеграции клиентской части. Внешний вид интерактивной документации API представлен</w:t>
      </w:r>
      <w:r w:rsidR="000A0488">
        <w:rPr>
          <w:lang w:eastAsia="ru-RU"/>
        </w:rPr>
        <w:t xml:space="preserve"> ниже</w:t>
      </w:r>
      <w:r w:rsidRPr="00025627">
        <w:rPr>
          <w:lang w:eastAsia="ru-RU"/>
        </w:rPr>
        <w:t>.</w:t>
      </w:r>
    </w:p>
    <w:p w14:paraId="04E3931F" w14:textId="77777777" w:rsidR="001F48FD" w:rsidRPr="00025627" w:rsidRDefault="001F48FD" w:rsidP="00025627">
      <w:pPr>
        <w:rPr>
          <w:lang w:eastAsia="ru-RU"/>
        </w:rPr>
      </w:pPr>
    </w:p>
    <w:p w14:paraId="40E84CF4" w14:textId="286EACB2" w:rsidR="00025627" w:rsidRDefault="001F48FD" w:rsidP="001F48FD">
      <w:pPr>
        <w:ind w:firstLine="0"/>
        <w:rPr>
          <w:lang w:eastAsia="ru-RU"/>
        </w:rPr>
      </w:pPr>
      <w:r w:rsidRPr="001F48FD">
        <w:rPr>
          <w:noProof/>
          <w:lang w:eastAsia="ru-RU"/>
        </w:rPr>
        <w:drawing>
          <wp:inline distT="0" distB="0" distL="0" distR="0" wp14:anchorId="608B07EF" wp14:editId="2CC6AA3F">
            <wp:extent cx="5940425" cy="1099820"/>
            <wp:effectExtent l="0" t="0" r="3175" b="5080"/>
            <wp:docPr id="6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D327A8D-D22B-44FA-9615-CF1CBA46AC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D327A8D-D22B-44FA-9615-CF1CBA46AC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CCD1" w14:textId="35B191F1" w:rsidR="001F48FD" w:rsidRPr="00FB1204" w:rsidRDefault="001F48FD" w:rsidP="001F48FD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 xml:space="preserve">14 </w:t>
      </w:r>
      <w:r w:rsidRPr="00861946">
        <w:rPr>
          <w:i/>
          <w:iCs/>
        </w:rPr>
        <w:t xml:space="preserve">– </w:t>
      </w:r>
      <w:r w:rsidR="00FB1204">
        <w:rPr>
          <w:i/>
          <w:iCs/>
        </w:rPr>
        <w:t xml:space="preserve">Спецификация </w:t>
      </w:r>
      <w:r w:rsidR="00FB1204">
        <w:rPr>
          <w:i/>
          <w:iCs/>
          <w:lang w:val="en-US"/>
        </w:rPr>
        <w:t>API</w:t>
      </w:r>
      <w:r w:rsidR="00FB1204" w:rsidRPr="00FB1204">
        <w:rPr>
          <w:i/>
          <w:iCs/>
        </w:rPr>
        <w:t xml:space="preserve"> </w:t>
      </w:r>
      <w:r w:rsidR="00FB1204">
        <w:rPr>
          <w:i/>
          <w:iCs/>
        </w:rPr>
        <w:t>модуля авторизации</w:t>
      </w:r>
    </w:p>
    <w:p w14:paraId="62259F60" w14:textId="787089D7" w:rsidR="00103D7A" w:rsidRDefault="00103D7A" w:rsidP="001F48FD">
      <w:pPr>
        <w:ind w:firstLine="0"/>
        <w:rPr>
          <w:lang w:eastAsia="ru-RU"/>
        </w:rPr>
      </w:pPr>
    </w:p>
    <w:p w14:paraId="10650361" w14:textId="77777777" w:rsidR="00103D7A" w:rsidRDefault="00103D7A" w:rsidP="001F48FD">
      <w:pPr>
        <w:ind w:firstLine="0"/>
        <w:rPr>
          <w:lang w:eastAsia="ru-RU"/>
        </w:rPr>
      </w:pPr>
    </w:p>
    <w:p w14:paraId="6B1813B1" w14:textId="1A0F5B32" w:rsidR="001F48FD" w:rsidRDefault="001F48FD" w:rsidP="001F48FD">
      <w:pPr>
        <w:ind w:firstLine="0"/>
        <w:rPr>
          <w:lang w:eastAsia="ru-RU"/>
        </w:rPr>
      </w:pPr>
      <w:r w:rsidRPr="001F48FD">
        <w:rPr>
          <w:noProof/>
          <w:lang w:eastAsia="ru-RU"/>
        </w:rPr>
        <w:drawing>
          <wp:inline distT="0" distB="0" distL="0" distR="0" wp14:anchorId="4288DDEB" wp14:editId="65C1A688">
            <wp:extent cx="5940425" cy="2204085"/>
            <wp:effectExtent l="0" t="0" r="3175" b="5715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1F23908A-B0DC-4A44-92AD-50DBBB49B2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1F23908A-B0DC-4A44-92AD-50DBBB49B2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5FE0" w14:textId="253352C7" w:rsidR="004C2DE1" w:rsidRDefault="004C2DE1" w:rsidP="004C2DE1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 xml:space="preserve">15 </w:t>
      </w:r>
      <w:r w:rsidRPr="00861946">
        <w:rPr>
          <w:i/>
          <w:iCs/>
        </w:rPr>
        <w:t xml:space="preserve">– </w:t>
      </w:r>
      <w:r>
        <w:rPr>
          <w:i/>
          <w:iCs/>
        </w:rPr>
        <w:t xml:space="preserve">Спецификация </w:t>
      </w:r>
      <w:r>
        <w:rPr>
          <w:i/>
          <w:iCs/>
          <w:lang w:val="en-US"/>
        </w:rPr>
        <w:t>API</w:t>
      </w:r>
      <w:r w:rsidRPr="00FB1204">
        <w:rPr>
          <w:i/>
          <w:iCs/>
        </w:rPr>
        <w:t xml:space="preserve"> </w:t>
      </w:r>
      <w:r>
        <w:rPr>
          <w:i/>
          <w:iCs/>
        </w:rPr>
        <w:t>модуля заявок</w:t>
      </w:r>
    </w:p>
    <w:p w14:paraId="3CFB6520" w14:textId="77777777" w:rsidR="00B252D3" w:rsidRDefault="00B252D3" w:rsidP="004C2DE1">
      <w:pPr>
        <w:ind w:firstLine="0"/>
        <w:jc w:val="center"/>
        <w:rPr>
          <w:i/>
          <w:iCs/>
        </w:rPr>
      </w:pPr>
    </w:p>
    <w:p w14:paraId="4D0BD4F6" w14:textId="4F25CE03" w:rsidR="00103D7A" w:rsidRDefault="00522D33" w:rsidP="004C2DE1">
      <w:pPr>
        <w:ind w:firstLine="0"/>
        <w:jc w:val="center"/>
        <w:rPr>
          <w:i/>
          <w:iCs/>
        </w:rPr>
      </w:pPr>
      <w:r w:rsidRPr="00522D33">
        <w:rPr>
          <w:i/>
          <w:iCs/>
          <w:noProof/>
        </w:rPr>
        <w:drawing>
          <wp:inline distT="0" distB="0" distL="0" distR="0" wp14:anchorId="199B5CF4" wp14:editId="1ED40169">
            <wp:extent cx="5940425" cy="2042160"/>
            <wp:effectExtent l="0" t="0" r="3175" b="0"/>
            <wp:docPr id="10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8BAF69ED-D2E5-4318-96D6-680E1BB005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8BAF69ED-D2E5-4318-96D6-680E1BB005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7045" w14:textId="7D8DEE0F" w:rsidR="00522D33" w:rsidRDefault="00522D33" w:rsidP="00522D33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 xml:space="preserve">16 </w:t>
      </w:r>
      <w:r w:rsidRPr="00861946">
        <w:rPr>
          <w:i/>
          <w:iCs/>
        </w:rPr>
        <w:t xml:space="preserve">– </w:t>
      </w:r>
      <w:r>
        <w:rPr>
          <w:i/>
          <w:iCs/>
        </w:rPr>
        <w:t xml:space="preserve">Спецификация </w:t>
      </w:r>
      <w:r>
        <w:rPr>
          <w:i/>
          <w:iCs/>
          <w:lang w:val="en-US"/>
        </w:rPr>
        <w:t>API</w:t>
      </w:r>
      <w:r w:rsidRPr="00FB1204">
        <w:rPr>
          <w:i/>
          <w:iCs/>
        </w:rPr>
        <w:t xml:space="preserve"> </w:t>
      </w:r>
      <w:r>
        <w:rPr>
          <w:i/>
          <w:iCs/>
        </w:rPr>
        <w:t>модуля магазинов для управления топологией магазинов</w:t>
      </w:r>
    </w:p>
    <w:p w14:paraId="785D16A3" w14:textId="77777777" w:rsidR="00522D33" w:rsidRDefault="00522D33" w:rsidP="004C2DE1">
      <w:pPr>
        <w:ind w:firstLine="0"/>
        <w:jc w:val="center"/>
        <w:rPr>
          <w:i/>
          <w:iCs/>
        </w:rPr>
      </w:pPr>
    </w:p>
    <w:p w14:paraId="5B789DAD" w14:textId="4FE5098B" w:rsidR="00522D33" w:rsidRDefault="00522D33" w:rsidP="004C2DE1">
      <w:pPr>
        <w:ind w:firstLine="0"/>
        <w:jc w:val="center"/>
        <w:rPr>
          <w:i/>
          <w:iCs/>
        </w:rPr>
      </w:pPr>
      <w:r w:rsidRPr="00522D33">
        <w:rPr>
          <w:i/>
          <w:iCs/>
          <w:noProof/>
        </w:rPr>
        <w:lastRenderedPageBreak/>
        <w:drawing>
          <wp:inline distT="0" distB="0" distL="0" distR="0" wp14:anchorId="550AB691" wp14:editId="26DC8DA6">
            <wp:extent cx="5940425" cy="1387475"/>
            <wp:effectExtent l="0" t="0" r="3175" b="3175"/>
            <wp:docPr id="11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C8DDCA6B-C5FB-4BE5-9EFF-7A86FE1D49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C8DDCA6B-C5FB-4BE5-9EFF-7A86FE1D49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6D67" w14:textId="065DEA06" w:rsidR="006D004F" w:rsidRDefault="006D004F" w:rsidP="006D004F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 xml:space="preserve">17 </w:t>
      </w:r>
      <w:r w:rsidRPr="00861946">
        <w:rPr>
          <w:i/>
          <w:iCs/>
        </w:rPr>
        <w:t xml:space="preserve">– </w:t>
      </w:r>
      <w:r>
        <w:rPr>
          <w:i/>
          <w:iCs/>
        </w:rPr>
        <w:t xml:space="preserve">Спецификация </w:t>
      </w:r>
      <w:r>
        <w:rPr>
          <w:i/>
          <w:iCs/>
          <w:lang w:val="en-US"/>
        </w:rPr>
        <w:t>API</w:t>
      </w:r>
      <w:r w:rsidRPr="00FB1204">
        <w:rPr>
          <w:i/>
          <w:iCs/>
        </w:rPr>
        <w:t xml:space="preserve"> </w:t>
      </w:r>
      <w:r>
        <w:rPr>
          <w:i/>
          <w:iCs/>
        </w:rPr>
        <w:t xml:space="preserve">модуля магазинов для работы с </w:t>
      </w:r>
      <w:r>
        <w:rPr>
          <w:i/>
          <w:iCs/>
          <w:lang w:val="en-US"/>
        </w:rPr>
        <w:t>QR</w:t>
      </w:r>
      <w:r w:rsidR="004F7396" w:rsidRPr="004F7396">
        <w:rPr>
          <w:i/>
          <w:iCs/>
        </w:rPr>
        <w:t>-</w:t>
      </w:r>
      <w:r w:rsidR="004F7396">
        <w:rPr>
          <w:i/>
          <w:iCs/>
        </w:rPr>
        <w:t>кодами</w:t>
      </w:r>
    </w:p>
    <w:p w14:paraId="5BE7A8D7" w14:textId="77777777" w:rsidR="004F7396" w:rsidRDefault="004F7396" w:rsidP="006D004F">
      <w:pPr>
        <w:ind w:firstLine="0"/>
        <w:jc w:val="center"/>
        <w:rPr>
          <w:i/>
          <w:iCs/>
        </w:rPr>
      </w:pPr>
    </w:p>
    <w:p w14:paraId="627FE915" w14:textId="3F731CE4" w:rsidR="004F7396" w:rsidRDefault="004F7396" w:rsidP="006D004F">
      <w:pPr>
        <w:ind w:firstLine="0"/>
        <w:jc w:val="center"/>
        <w:rPr>
          <w:i/>
          <w:iCs/>
        </w:rPr>
      </w:pPr>
      <w:r w:rsidRPr="004F7396">
        <w:rPr>
          <w:i/>
          <w:iCs/>
          <w:noProof/>
        </w:rPr>
        <w:drawing>
          <wp:inline distT="0" distB="0" distL="0" distR="0" wp14:anchorId="3F28101F" wp14:editId="191461BB">
            <wp:extent cx="5940425" cy="1651000"/>
            <wp:effectExtent l="0" t="0" r="3175" b="6350"/>
            <wp:docPr id="12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E7549F6D-E52E-42B5-8528-0B3A5421F5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E7549F6D-E52E-42B5-8528-0B3A5421F5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A7BE" w14:textId="5E27E7BE" w:rsidR="007B7351" w:rsidRDefault="007B7351" w:rsidP="007B7351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 xml:space="preserve">18 </w:t>
      </w:r>
      <w:r w:rsidRPr="00861946">
        <w:rPr>
          <w:i/>
          <w:iCs/>
        </w:rPr>
        <w:t xml:space="preserve">– </w:t>
      </w:r>
      <w:r>
        <w:rPr>
          <w:i/>
          <w:iCs/>
        </w:rPr>
        <w:t xml:space="preserve">Спецификация </w:t>
      </w:r>
      <w:r>
        <w:rPr>
          <w:i/>
          <w:iCs/>
          <w:lang w:val="en-US"/>
        </w:rPr>
        <w:t>API</w:t>
      </w:r>
      <w:r w:rsidRPr="00FB1204">
        <w:rPr>
          <w:i/>
          <w:iCs/>
        </w:rPr>
        <w:t xml:space="preserve"> </w:t>
      </w:r>
      <w:r>
        <w:rPr>
          <w:i/>
          <w:iCs/>
        </w:rPr>
        <w:t xml:space="preserve">модуля </w:t>
      </w:r>
      <w:r w:rsidR="001109B1">
        <w:rPr>
          <w:i/>
          <w:iCs/>
        </w:rPr>
        <w:t>пользователей для управления персоналом</w:t>
      </w:r>
    </w:p>
    <w:p w14:paraId="3BF23BB1" w14:textId="77777777" w:rsidR="00302024" w:rsidRDefault="00302024" w:rsidP="007B7351">
      <w:pPr>
        <w:ind w:firstLine="0"/>
        <w:jc w:val="center"/>
        <w:rPr>
          <w:i/>
          <w:iCs/>
        </w:rPr>
      </w:pPr>
    </w:p>
    <w:p w14:paraId="651DE000" w14:textId="2735DE5A" w:rsidR="00302024" w:rsidRDefault="00302024" w:rsidP="007B7351">
      <w:pPr>
        <w:ind w:firstLine="0"/>
        <w:jc w:val="center"/>
        <w:rPr>
          <w:i/>
          <w:iCs/>
        </w:rPr>
      </w:pPr>
      <w:r w:rsidRPr="00302024">
        <w:rPr>
          <w:i/>
          <w:iCs/>
          <w:noProof/>
        </w:rPr>
        <w:drawing>
          <wp:inline distT="0" distB="0" distL="0" distR="0" wp14:anchorId="7D1293E3" wp14:editId="235F04C3">
            <wp:extent cx="5940425" cy="1246505"/>
            <wp:effectExtent l="0" t="0" r="3175" b="0"/>
            <wp:docPr id="15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EDC91819-674C-4B39-9051-AD3F2ADCA4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EDC91819-674C-4B39-9051-AD3F2ADCA4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-1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E518" w14:textId="3548A572" w:rsidR="00302024" w:rsidRDefault="00302024" w:rsidP="00302024">
      <w:pPr>
        <w:ind w:firstLine="0"/>
        <w:jc w:val="center"/>
        <w:rPr>
          <w:i/>
          <w:iCs/>
        </w:rPr>
      </w:pPr>
      <w:r w:rsidRPr="00861946">
        <w:rPr>
          <w:i/>
          <w:iCs/>
        </w:rPr>
        <w:t xml:space="preserve">Рисунок </w:t>
      </w:r>
      <w:r>
        <w:rPr>
          <w:i/>
          <w:iCs/>
        </w:rPr>
        <w:t xml:space="preserve">19 </w:t>
      </w:r>
      <w:r w:rsidRPr="00861946">
        <w:rPr>
          <w:i/>
          <w:iCs/>
        </w:rPr>
        <w:t xml:space="preserve">– </w:t>
      </w:r>
      <w:r>
        <w:rPr>
          <w:i/>
          <w:iCs/>
        </w:rPr>
        <w:t xml:space="preserve">Спецификация </w:t>
      </w:r>
      <w:r>
        <w:rPr>
          <w:i/>
          <w:iCs/>
          <w:lang w:val="en-US"/>
        </w:rPr>
        <w:t>API</w:t>
      </w:r>
      <w:r w:rsidRPr="00FB1204">
        <w:rPr>
          <w:i/>
          <w:iCs/>
        </w:rPr>
        <w:t xml:space="preserve"> </w:t>
      </w:r>
      <w:r>
        <w:rPr>
          <w:i/>
          <w:iCs/>
        </w:rPr>
        <w:t xml:space="preserve">модуля </w:t>
      </w:r>
      <w:r w:rsidR="00997D95">
        <w:rPr>
          <w:i/>
          <w:iCs/>
        </w:rPr>
        <w:t>пользователей</w:t>
      </w:r>
      <w:r>
        <w:rPr>
          <w:i/>
          <w:iCs/>
        </w:rPr>
        <w:t xml:space="preserve"> для управления</w:t>
      </w:r>
      <w:r w:rsidR="007748F4">
        <w:rPr>
          <w:i/>
          <w:iCs/>
        </w:rPr>
        <w:t xml:space="preserve"> сменами</w:t>
      </w:r>
    </w:p>
    <w:p w14:paraId="589FDCC3" w14:textId="77777777" w:rsidR="00302024" w:rsidRDefault="00302024" w:rsidP="007B7351">
      <w:pPr>
        <w:ind w:firstLine="0"/>
        <w:jc w:val="center"/>
        <w:rPr>
          <w:i/>
          <w:iCs/>
        </w:rPr>
      </w:pPr>
    </w:p>
    <w:p w14:paraId="3E282D39" w14:textId="77777777" w:rsidR="007B7351" w:rsidRPr="004F7396" w:rsidRDefault="007B7351" w:rsidP="006D004F">
      <w:pPr>
        <w:ind w:firstLine="0"/>
        <w:jc w:val="center"/>
        <w:rPr>
          <w:i/>
          <w:iCs/>
        </w:rPr>
      </w:pPr>
    </w:p>
    <w:p w14:paraId="20ABEDD9" w14:textId="77777777" w:rsidR="006D004F" w:rsidRPr="00FB1204" w:rsidRDefault="006D004F" w:rsidP="004C2DE1">
      <w:pPr>
        <w:ind w:firstLine="0"/>
        <w:jc w:val="center"/>
        <w:rPr>
          <w:i/>
          <w:iCs/>
        </w:rPr>
      </w:pPr>
    </w:p>
    <w:p w14:paraId="5A2A564B" w14:textId="77777777" w:rsidR="004C2DE1" w:rsidRPr="00CD3F56" w:rsidRDefault="004C2DE1" w:rsidP="001F48FD">
      <w:pPr>
        <w:ind w:firstLine="0"/>
        <w:rPr>
          <w:lang w:eastAsia="ru-RU"/>
        </w:rPr>
      </w:pPr>
    </w:p>
    <w:p w14:paraId="0A06E1DB" w14:textId="77777777" w:rsidR="00B522F2" w:rsidRPr="004E60D9" w:rsidRDefault="00B522F2" w:rsidP="00B522F2">
      <w:pPr>
        <w:ind w:firstLine="0"/>
        <w:jc w:val="center"/>
        <w:rPr>
          <w:rFonts w:cs="Times New Roman"/>
          <w:szCs w:val="24"/>
          <w:lang w:eastAsia="ru-RU"/>
        </w:rPr>
      </w:pPr>
    </w:p>
    <w:p w14:paraId="0038CE45" w14:textId="0DAF6353" w:rsidR="00522D33" w:rsidRPr="000617D0" w:rsidRDefault="00E939C4" w:rsidP="00453657">
      <w:pPr>
        <w:spacing w:after="160" w:line="259" w:lineRule="auto"/>
        <w:ind w:firstLine="0"/>
        <w:contextualSpacing w:val="0"/>
        <w:jc w:val="left"/>
      </w:pPr>
      <w:r w:rsidRPr="000617D0">
        <w:br w:type="page"/>
      </w:r>
    </w:p>
    <w:p w14:paraId="2C794F4B" w14:textId="4EB61DAC" w:rsidR="009A0361" w:rsidRDefault="00101C7D" w:rsidP="003E542A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7" w:name="_Toc224145445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Заключение</w:t>
      </w:r>
      <w:bookmarkEnd w:id="27"/>
    </w:p>
    <w:p w14:paraId="3DB43E0B" w14:textId="5987B0DE" w:rsidR="008B7341" w:rsidRPr="008B7341" w:rsidRDefault="008B7341" w:rsidP="008B7341">
      <w:pPr>
        <w:rPr>
          <w:lang w:eastAsia="ru-RU"/>
        </w:rPr>
      </w:pPr>
      <w:r w:rsidRPr="008B7341">
        <w:rPr>
          <w:lang w:eastAsia="ru-RU"/>
        </w:rPr>
        <w:t xml:space="preserve">В ходе выполнения курсового проекта было проведено комплексное исследование, проектирование и конструирование программной платформы </w:t>
      </w:r>
      <w:proofErr w:type="spellStart"/>
      <w:r w:rsidRPr="008B7341">
        <w:rPr>
          <w:lang w:eastAsia="ru-RU"/>
        </w:rPr>
        <w:t>RetailHub</w:t>
      </w:r>
      <w:proofErr w:type="spellEnd"/>
      <w:r w:rsidRPr="008B7341">
        <w:rPr>
          <w:lang w:eastAsia="ru-RU"/>
        </w:rPr>
        <w:t xml:space="preserve">, предназначенной для автоматизации вызова персонала и маршрутизации клиентских запросов в офлайн-ритейле. Был выполнен детальный анализ предметной области и существующих на рынке решений (СУО и физических пейджеров), на основе которого обоснован выбор концепции </w:t>
      </w:r>
      <w:r w:rsidR="00922643">
        <w:rPr>
          <w:lang w:eastAsia="ru-RU"/>
        </w:rPr>
        <w:t>упрощенного интерфейса</w:t>
      </w:r>
      <w:r w:rsidRPr="008B7341">
        <w:rPr>
          <w:lang w:eastAsia="ru-RU"/>
        </w:rPr>
        <w:t xml:space="preserve"> с использованием сканирования QR-кодов без необходимости установки клиентских приложений.</w:t>
      </w:r>
    </w:p>
    <w:p w14:paraId="46BCFDAB" w14:textId="576F0A4F" w:rsidR="008B7341" w:rsidRPr="008B7341" w:rsidRDefault="008B7341" w:rsidP="008B7341">
      <w:pPr>
        <w:rPr>
          <w:lang w:eastAsia="ru-RU"/>
        </w:rPr>
      </w:pPr>
      <w:r w:rsidRPr="008B7341">
        <w:rPr>
          <w:lang w:eastAsia="ru-RU"/>
        </w:rPr>
        <w:t xml:space="preserve">В рамках системного проектирования были сформулированы строгие функциональные и нефункциональные требования к системе. Смоделированы ключевые бизнес-процессы платформы, включая механизм автоматического контроля времени обслуживания (SLA) и эскалации при его нарушении. </w:t>
      </w:r>
      <w:r w:rsidR="004824CA">
        <w:rPr>
          <w:lang w:eastAsia="ru-RU"/>
        </w:rPr>
        <w:t>З</w:t>
      </w:r>
      <w:r w:rsidRPr="008B7341">
        <w:rPr>
          <w:lang w:eastAsia="ru-RU"/>
        </w:rPr>
        <w:t xml:space="preserve">адокументирована архитектура системы, использующая </w:t>
      </w:r>
      <w:proofErr w:type="spellStart"/>
      <w:r w:rsidR="00CC0827">
        <w:rPr>
          <w:lang w:eastAsia="ru-RU"/>
        </w:rPr>
        <w:t>микросервисы</w:t>
      </w:r>
      <w:proofErr w:type="spellEnd"/>
      <w:r w:rsidRPr="008B7341">
        <w:rPr>
          <w:lang w:eastAsia="ru-RU"/>
        </w:rPr>
        <w:t>, оптимистичны</w:t>
      </w:r>
      <w:r w:rsidR="00CC0827">
        <w:rPr>
          <w:lang w:eastAsia="ru-RU"/>
        </w:rPr>
        <w:t>е</w:t>
      </w:r>
      <w:r w:rsidRPr="008B7341">
        <w:rPr>
          <w:lang w:eastAsia="ru-RU"/>
        </w:rPr>
        <w:t xml:space="preserve"> блокиров</w:t>
      </w:r>
      <w:r w:rsidR="00CC0827">
        <w:rPr>
          <w:lang w:eastAsia="ru-RU"/>
        </w:rPr>
        <w:t>ки</w:t>
      </w:r>
      <w:r w:rsidRPr="008B7341">
        <w:rPr>
          <w:lang w:eastAsia="ru-RU"/>
        </w:rPr>
        <w:t xml:space="preserve"> (для предотвращения состояния гонки) и очередей отложенных сообщений на базе Apache </w:t>
      </w:r>
      <w:proofErr w:type="spellStart"/>
      <w:r w:rsidRPr="008B7341">
        <w:rPr>
          <w:lang w:eastAsia="ru-RU"/>
        </w:rPr>
        <w:t>Kafka</w:t>
      </w:r>
      <w:proofErr w:type="spellEnd"/>
      <w:r w:rsidRPr="008B7341">
        <w:rPr>
          <w:lang w:eastAsia="ru-RU"/>
        </w:rPr>
        <w:t>. Результатом работы стал программный прототип серверного приложения</w:t>
      </w:r>
      <w:r w:rsidR="00BC15F2">
        <w:rPr>
          <w:lang w:eastAsia="ru-RU"/>
        </w:rPr>
        <w:t xml:space="preserve"> на базе модульного монолита</w:t>
      </w:r>
      <w:r w:rsidRPr="008B7341">
        <w:rPr>
          <w:lang w:eastAsia="ru-RU"/>
        </w:rPr>
        <w:t xml:space="preserve">, включающий спроектированную базу данных </w:t>
      </w:r>
      <w:proofErr w:type="spellStart"/>
      <w:r w:rsidRPr="008B7341">
        <w:rPr>
          <w:lang w:eastAsia="ru-RU"/>
        </w:rPr>
        <w:t>PostgreSQL</w:t>
      </w:r>
      <w:proofErr w:type="spellEnd"/>
      <w:r w:rsidRPr="008B7341">
        <w:rPr>
          <w:lang w:eastAsia="ru-RU"/>
        </w:rPr>
        <w:t xml:space="preserve">, интерактивную спецификацию REST API и базовую реализацию </w:t>
      </w:r>
      <w:r w:rsidR="00DA2038">
        <w:rPr>
          <w:lang w:eastAsia="ru-RU"/>
        </w:rPr>
        <w:t>модулей</w:t>
      </w:r>
      <w:r w:rsidRPr="008B7341">
        <w:rPr>
          <w:lang w:eastAsia="ru-RU"/>
        </w:rPr>
        <w:t>.</w:t>
      </w:r>
    </w:p>
    <w:p w14:paraId="5B5C6282" w14:textId="2ADC6D79" w:rsidR="008B7341" w:rsidRPr="008B7341" w:rsidRDefault="008B7341" w:rsidP="008B7341">
      <w:pPr>
        <w:rPr>
          <w:lang w:eastAsia="ru-RU"/>
        </w:rPr>
      </w:pPr>
      <w:r w:rsidRPr="008B7341">
        <w:rPr>
          <w:lang w:eastAsia="ru-RU"/>
        </w:rPr>
        <w:t xml:space="preserve">Дальнейшее развитие проекта предполагает программную реализацию и масштабирование всех заложенных компонентов. Планируется физическое разделение модульного монолита на независимые </w:t>
      </w:r>
      <w:proofErr w:type="spellStart"/>
      <w:r w:rsidRPr="008B7341">
        <w:rPr>
          <w:lang w:eastAsia="ru-RU"/>
        </w:rPr>
        <w:t>микросервисы</w:t>
      </w:r>
      <w:proofErr w:type="spellEnd"/>
      <w:r w:rsidRPr="008B7341">
        <w:rPr>
          <w:lang w:eastAsia="ru-RU"/>
        </w:rPr>
        <w:t xml:space="preserve">, полноценная интеграция брокера </w:t>
      </w:r>
      <w:proofErr w:type="spellStart"/>
      <w:r w:rsidRPr="008B7341">
        <w:rPr>
          <w:lang w:eastAsia="ru-RU"/>
        </w:rPr>
        <w:t>Kafka</w:t>
      </w:r>
      <w:proofErr w:type="spellEnd"/>
      <w:r w:rsidRPr="008B7341">
        <w:rPr>
          <w:lang w:eastAsia="ru-RU"/>
        </w:rPr>
        <w:t xml:space="preserve"> для асинхронного обмена событиями в распределенной среде,</w:t>
      </w:r>
      <w:r w:rsidR="00FF2BA1">
        <w:rPr>
          <w:lang w:eastAsia="ru-RU"/>
        </w:rPr>
        <w:t xml:space="preserve"> </w:t>
      </w:r>
      <w:r w:rsidRPr="008B7341">
        <w:rPr>
          <w:lang w:eastAsia="ru-RU"/>
        </w:rPr>
        <w:t>а также внедрение систе</w:t>
      </w:r>
      <w:r w:rsidR="00FF2BA1">
        <w:rPr>
          <w:lang w:eastAsia="ru-RU"/>
        </w:rPr>
        <w:t>м уведомлений и анал</w:t>
      </w:r>
      <w:r w:rsidR="00B82E2E">
        <w:rPr>
          <w:lang w:eastAsia="ru-RU"/>
        </w:rPr>
        <w:t>и</w:t>
      </w:r>
      <w:r w:rsidR="00FF2BA1">
        <w:rPr>
          <w:lang w:eastAsia="ru-RU"/>
        </w:rPr>
        <w:t>тики</w:t>
      </w:r>
      <w:r w:rsidRPr="008B7341">
        <w:rPr>
          <w:lang w:eastAsia="ru-RU"/>
        </w:rPr>
        <w:t>. Итогом развития станет высоконагруженный, отказоустойчивый сервис, готовый к эксплуатации в инфраструктуре крупных торговых сетей для повышения уровня и скорости обслуживания клиентов.</w:t>
      </w:r>
    </w:p>
    <w:p w14:paraId="444CCDE0" w14:textId="1967C9C5" w:rsidR="00E84878" w:rsidRPr="007821BD" w:rsidRDefault="00E84878" w:rsidP="005F521A">
      <w:r w:rsidRPr="007821BD">
        <w:br w:type="page"/>
      </w:r>
    </w:p>
    <w:p w14:paraId="65C26B8E" w14:textId="5BED184A" w:rsidR="00EF23F8" w:rsidRDefault="00EF23F8" w:rsidP="00EF23F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8" w:name="_Toc224145446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Источники</w:t>
      </w:r>
      <w:bookmarkEnd w:id="28"/>
    </w:p>
    <w:p w14:paraId="31C9C426" w14:textId="77777777" w:rsidR="00EF23F8" w:rsidRPr="00EF23F8" w:rsidRDefault="00EF23F8" w:rsidP="00EF23F8"/>
    <w:p w14:paraId="277C1572" w14:textId="0ECF5D38" w:rsidR="005260D2" w:rsidRDefault="005260D2" w:rsidP="005260D2">
      <w:pPr>
        <w:pStyle w:val="a6"/>
        <w:numPr>
          <w:ilvl w:val="0"/>
          <w:numId w:val="27"/>
        </w:numPr>
      </w:pPr>
      <w:proofErr w:type="spellStart"/>
      <w:r>
        <w:t>Qmatic</w:t>
      </w:r>
      <w:proofErr w:type="spellEnd"/>
      <w:r>
        <w:t xml:space="preserve">. Управление потоком клиентов // </w:t>
      </w:r>
      <w:proofErr w:type="spellStart"/>
      <w:r>
        <w:t>Qmatic</w:t>
      </w:r>
      <w:proofErr w:type="spellEnd"/>
      <w:r>
        <w:t xml:space="preserve"> URL: </w:t>
      </w:r>
      <w:hyperlink r:id="rId46" w:history="1">
        <w:r w:rsidRPr="00833C75">
          <w:rPr>
            <w:rStyle w:val="a4"/>
          </w:rPr>
          <w:t>https://www.qmatic.com/ru-ru/</w:t>
        </w:r>
      </w:hyperlink>
      <w:r>
        <w:t xml:space="preserve"> (дата обращения: 0</w:t>
      </w:r>
      <w:r w:rsidR="00617643">
        <w:t>7</w:t>
      </w:r>
      <w:r>
        <w:t>.03.2026).</w:t>
      </w:r>
    </w:p>
    <w:p w14:paraId="5E4F84CA" w14:textId="1D9B3763" w:rsidR="005260D2" w:rsidRDefault="005260D2" w:rsidP="005260D2">
      <w:pPr>
        <w:pStyle w:val="a6"/>
        <w:numPr>
          <w:ilvl w:val="0"/>
          <w:numId w:val="27"/>
        </w:numPr>
      </w:pPr>
      <w:proofErr w:type="spellStart"/>
      <w:r>
        <w:t>Earlyone</w:t>
      </w:r>
      <w:proofErr w:type="spellEnd"/>
      <w:r>
        <w:t xml:space="preserve">. Управление очередями // </w:t>
      </w:r>
      <w:proofErr w:type="spellStart"/>
      <w:r>
        <w:t>Earlyone</w:t>
      </w:r>
      <w:proofErr w:type="spellEnd"/>
      <w:r>
        <w:t xml:space="preserve"> URL: </w:t>
      </w:r>
      <w:hyperlink r:id="rId47" w:history="1">
        <w:r w:rsidRPr="00833C75">
          <w:rPr>
            <w:rStyle w:val="a4"/>
          </w:rPr>
          <w:t>https://earlyone.com/</w:t>
        </w:r>
      </w:hyperlink>
      <w:r>
        <w:t xml:space="preserve"> (дата обращения: 0</w:t>
      </w:r>
      <w:r w:rsidR="00617643">
        <w:t>7</w:t>
      </w:r>
      <w:r>
        <w:t>.03.2026).</w:t>
      </w:r>
    </w:p>
    <w:p w14:paraId="2BA61313" w14:textId="0F14C586" w:rsidR="005260D2" w:rsidRDefault="005260D2" w:rsidP="005260D2">
      <w:pPr>
        <w:pStyle w:val="a6"/>
        <w:numPr>
          <w:ilvl w:val="0"/>
          <w:numId w:val="27"/>
        </w:numPr>
      </w:pPr>
      <w:proofErr w:type="spellStart"/>
      <w:r>
        <w:t>iBells</w:t>
      </w:r>
      <w:proofErr w:type="spellEnd"/>
      <w:r>
        <w:t xml:space="preserve">. Системы вызова персонала // </w:t>
      </w:r>
      <w:proofErr w:type="spellStart"/>
      <w:r>
        <w:t>iBells</w:t>
      </w:r>
      <w:proofErr w:type="spellEnd"/>
      <w:r>
        <w:t xml:space="preserve"> URL: </w:t>
      </w:r>
      <w:hyperlink r:id="rId48" w:history="1">
        <w:r w:rsidRPr="00833C75">
          <w:rPr>
            <w:rStyle w:val="a4"/>
          </w:rPr>
          <w:t>https://ibells.ru/</w:t>
        </w:r>
      </w:hyperlink>
      <w:r>
        <w:t xml:space="preserve"> (дата обращения: 0</w:t>
      </w:r>
      <w:r w:rsidR="00617643">
        <w:t>7</w:t>
      </w:r>
      <w:r>
        <w:t>.03.2026).</w:t>
      </w:r>
    </w:p>
    <w:p w14:paraId="1D3683A4" w14:textId="0DE8325A" w:rsidR="005260D2" w:rsidRDefault="005260D2" w:rsidP="005260D2">
      <w:pPr>
        <w:pStyle w:val="a6"/>
        <w:numPr>
          <w:ilvl w:val="0"/>
          <w:numId w:val="27"/>
        </w:numPr>
      </w:pPr>
      <w:proofErr w:type="spellStart"/>
      <w:r>
        <w:t>Ньюмен</w:t>
      </w:r>
      <w:proofErr w:type="spellEnd"/>
      <w:r>
        <w:t xml:space="preserve"> С. Создание </w:t>
      </w:r>
      <w:proofErr w:type="spellStart"/>
      <w:r>
        <w:t>микросервисов</w:t>
      </w:r>
      <w:proofErr w:type="spellEnd"/>
      <w:r>
        <w:t xml:space="preserve">. </w:t>
      </w:r>
      <w:r w:rsidR="00747498">
        <w:t>–</w:t>
      </w:r>
      <w:r>
        <w:t xml:space="preserve"> СПб.: Питер, 2016. </w:t>
      </w:r>
      <w:r w:rsidR="00747498">
        <w:t>–</w:t>
      </w:r>
      <w:r>
        <w:t xml:space="preserve"> 304 с.</w:t>
      </w:r>
    </w:p>
    <w:p w14:paraId="3B31EE86" w14:textId="3EEBF26A" w:rsidR="00411759" w:rsidRDefault="00A12F63" w:rsidP="005260D2">
      <w:pPr>
        <w:pStyle w:val="a6"/>
        <w:numPr>
          <w:ilvl w:val="0"/>
          <w:numId w:val="27"/>
        </w:numPr>
      </w:pPr>
      <w:r w:rsidRPr="00A12F63">
        <w:t xml:space="preserve">Модульный монолит. Начало // </w:t>
      </w:r>
      <w:proofErr w:type="spellStart"/>
      <w:r w:rsidRPr="00A12F63">
        <w:t>Хабр</w:t>
      </w:r>
      <w:proofErr w:type="spellEnd"/>
      <w:r w:rsidRPr="00A12F63">
        <w:t xml:space="preserve"> URL: </w:t>
      </w:r>
      <w:hyperlink r:id="rId49" w:history="1">
        <w:r w:rsidR="00411759" w:rsidRPr="00741A6B">
          <w:rPr>
            <w:rStyle w:val="a4"/>
          </w:rPr>
          <w:t>https://habr.com/ru/companies/dododev/articles/650721/</w:t>
        </w:r>
      </w:hyperlink>
      <w:r w:rsidR="00C13F99">
        <w:t xml:space="preserve"> </w:t>
      </w:r>
      <w:r w:rsidR="00C13F99" w:rsidRPr="00C13F99">
        <w:t>(</w:t>
      </w:r>
      <w:r w:rsidR="00C13F99">
        <w:t>дата</w:t>
      </w:r>
      <w:r w:rsidR="00C13F99" w:rsidRPr="00C13F99">
        <w:t xml:space="preserve"> </w:t>
      </w:r>
      <w:r w:rsidR="00C13F99">
        <w:t>обращения</w:t>
      </w:r>
      <w:r w:rsidR="00C13F99" w:rsidRPr="00C13F99">
        <w:t>: 08.03.2026).</w:t>
      </w:r>
    </w:p>
    <w:p w14:paraId="6CD2834E" w14:textId="5902CA33" w:rsidR="005260D2" w:rsidRDefault="005260D2" w:rsidP="005260D2">
      <w:pPr>
        <w:pStyle w:val="a6"/>
        <w:numPr>
          <w:ilvl w:val="0"/>
          <w:numId w:val="27"/>
        </w:numPr>
      </w:pPr>
      <w:proofErr w:type="spellStart"/>
      <w:r>
        <w:t>Шахаф</w:t>
      </w:r>
      <w:proofErr w:type="spellEnd"/>
      <w:r>
        <w:t xml:space="preserve"> Н., Гвен Ш. </w:t>
      </w:r>
      <w:proofErr w:type="spellStart"/>
      <w:r>
        <w:t>Kafka</w:t>
      </w:r>
      <w:proofErr w:type="spellEnd"/>
      <w:r>
        <w:t xml:space="preserve">: Подробное руководство. </w:t>
      </w:r>
      <w:r w:rsidR="00747498">
        <w:t>–</w:t>
      </w:r>
      <w:r>
        <w:t xml:space="preserve"> СПб.: Питер, 2018. </w:t>
      </w:r>
      <w:r w:rsidR="00747498">
        <w:t>–</w:t>
      </w:r>
      <w:r>
        <w:t xml:space="preserve"> 320 с.</w:t>
      </w:r>
    </w:p>
    <w:p w14:paraId="6304407E" w14:textId="4DC9D96D" w:rsidR="005260D2" w:rsidRPr="00C13F99" w:rsidRDefault="00C13F99" w:rsidP="005260D2">
      <w:pPr>
        <w:pStyle w:val="a6"/>
        <w:numPr>
          <w:ilvl w:val="0"/>
          <w:numId w:val="27"/>
        </w:numPr>
        <w:rPr>
          <w:lang w:val="en-US"/>
        </w:rPr>
      </w:pPr>
      <w:r w:rsidRPr="00C13F99">
        <w:rPr>
          <w:lang w:val="en-US"/>
        </w:rPr>
        <w:t xml:space="preserve">Optimistic Locking in JPA // </w:t>
      </w:r>
      <w:proofErr w:type="spellStart"/>
      <w:r w:rsidRPr="00C13F99">
        <w:rPr>
          <w:lang w:val="en-US"/>
        </w:rPr>
        <w:t>Baeldung</w:t>
      </w:r>
      <w:proofErr w:type="spellEnd"/>
      <w:r w:rsidRPr="00C13F99">
        <w:rPr>
          <w:lang w:val="en-US"/>
        </w:rPr>
        <w:t xml:space="preserve"> URL: </w:t>
      </w:r>
      <w:hyperlink r:id="rId50" w:history="1">
        <w:r w:rsidRPr="00C13F99">
          <w:rPr>
            <w:rStyle w:val="a4"/>
            <w:lang w:val="en-US"/>
          </w:rPr>
          <w:t>https://www.baeldung.com/jpa-optimistic-locking</w:t>
        </w:r>
      </w:hyperlink>
      <w:r w:rsidR="005260D2" w:rsidRPr="00C13F99">
        <w:rPr>
          <w:lang w:val="en-US"/>
        </w:rPr>
        <w:t xml:space="preserve"> (</w:t>
      </w:r>
      <w:r w:rsidR="005260D2">
        <w:t>дата</w:t>
      </w:r>
      <w:r w:rsidR="005260D2" w:rsidRPr="00C13F99">
        <w:rPr>
          <w:lang w:val="en-US"/>
        </w:rPr>
        <w:t xml:space="preserve"> </w:t>
      </w:r>
      <w:r w:rsidR="005260D2">
        <w:t>обращения</w:t>
      </w:r>
      <w:r w:rsidR="005260D2" w:rsidRPr="00C13F99">
        <w:rPr>
          <w:lang w:val="en-US"/>
        </w:rPr>
        <w:t>: 0</w:t>
      </w:r>
      <w:r w:rsidR="00617643" w:rsidRPr="00C13F99">
        <w:rPr>
          <w:lang w:val="en-US"/>
        </w:rPr>
        <w:t>8</w:t>
      </w:r>
      <w:r w:rsidR="005260D2" w:rsidRPr="00C13F99">
        <w:rPr>
          <w:lang w:val="en-US"/>
        </w:rPr>
        <w:t>.03.2026).</w:t>
      </w:r>
    </w:p>
    <w:p w14:paraId="352B170A" w14:textId="2CE1F7A2" w:rsidR="005260D2" w:rsidRDefault="005260D2" w:rsidP="005260D2">
      <w:pPr>
        <w:pStyle w:val="a6"/>
        <w:numPr>
          <w:ilvl w:val="0"/>
          <w:numId w:val="27"/>
        </w:numPr>
      </w:pPr>
      <w:r>
        <w:t xml:space="preserve">Эванс Э. Предметно-ориентированное проектирование (DDD). Структуризация сложных программных систем. </w:t>
      </w:r>
      <w:r w:rsidR="00747498">
        <w:t>–</w:t>
      </w:r>
      <w:r>
        <w:t xml:space="preserve"> М.: Вильямс, 2011. </w:t>
      </w:r>
      <w:r w:rsidR="00747498">
        <w:t>–</w:t>
      </w:r>
      <w:r>
        <w:t xml:space="preserve"> 448 с.</w:t>
      </w:r>
    </w:p>
    <w:p w14:paraId="511F985F" w14:textId="5289B5A7" w:rsidR="005260D2" w:rsidRPr="005260D2" w:rsidRDefault="005260D2" w:rsidP="005260D2">
      <w:pPr>
        <w:pStyle w:val="a6"/>
        <w:numPr>
          <w:ilvl w:val="0"/>
          <w:numId w:val="27"/>
        </w:numPr>
        <w:rPr>
          <w:lang w:val="en-US"/>
        </w:rPr>
      </w:pPr>
      <w:r w:rsidRPr="005260D2">
        <w:rPr>
          <w:lang w:val="en-US"/>
        </w:rPr>
        <w:t xml:space="preserve">Spring Boot Reference Documentation // Spring.io URL: </w:t>
      </w:r>
      <w:hyperlink r:id="rId51" w:history="1">
        <w:r w:rsidRPr="00833C75">
          <w:rPr>
            <w:rStyle w:val="a4"/>
            <w:lang w:val="en-US"/>
          </w:rPr>
          <w:t>https://www.google.com/search?q=https://docs.spring.io/spring-boot/docs/current/reference/html/</w:t>
        </w:r>
      </w:hyperlink>
      <w:r w:rsidRPr="005260D2">
        <w:rPr>
          <w:lang w:val="en-US"/>
        </w:rPr>
        <w:t xml:space="preserve"> (</w:t>
      </w:r>
      <w:r>
        <w:t>дата</w:t>
      </w:r>
      <w:r w:rsidRPr="005260D2">
        <w:rPr>
          <w:lang w:val="en-US"/>
        </w:rPr>
        <w:t xml:space="preserve"> </w:t>
      </w:r>
      <w:r>
        <w:t>обращения</w:t>
      </w:r>
      <w:r w:rsidRPr="005260D2">
        <w:rPr>
          <w:lang w:val="en-US"/>
        </w:rPr>
        <w:t>: 0</w:t>
      </w:r>
      <w:r w:rsidR="00617643" w:rsidRPr="00617643">
        <w:rPr>
          <w:lang w:val="en-US"/>
        </w:rPr>
        <w:t>8</w:t>
      </w:r>
      <w:r w:rsidRPr="005260D2">
        <w:rPr>
          <w:lang w:val="en-US"/>
        </w:rPr>
        <w:t>.03.2026).</w:t>
      </w:r>
    </w:p>
    <w:p w14:paraId="44256820" w14:textId="04A9A76F" w:rsidR="005260D2" w:rsidRPr="005260D2" w:rsidRDefault="005260D2" w:rsidP="005260D2">
      <w:pPr>
        <w:pStyle w:val="a6"/>
        <w:numPr>
          <w:ilvl w:val="0"/>
          <w:numId w:val="27"/>
        </w:numPr>
        <w:rPr>
          <w:lang w:val="en-US"/>
        </w:rPr>
      </w:pPr>
      <w:r w:rsidRPr="005260D2">
        <w:rPr>
          <w:lang w:val="en-US"/>
        </w:rPr>
        <w:t xml:space="preserve">PostgreSQL 16 Documentation // PostgreSQL URL: </w:t>
      </w:r>
      <w:hyperlink r:id="rId52" w:history="1">
        <w:r w:rsidRPr="00833C75">
          <w:rPr>
            <w:rStyle w:val="a4"/>
            <w:lang w:val="en-US"/>
          </w:rPr>
          <w:t>https://www.postgresql.org/docs/16/</w:t>
        </w:r>
      </w:hyperlink>
      <w:r w:rsidRPr="005260D2">
        <w:rPr>
          <w:lang w:val="en-US"/>
        </w:rPr>
        <w:t xml:space="preserve"> (</w:t>
      </w:r>
      <w:r>
        <w:t>дата</w:t>
      </w:r>
      <w:r w:rsidRPr="005260D2">
        <w:rPr>
          <w:lang w:val="en-US"/>
        </w:rPr>
        <w:t xml:space="preserve"> </w:t>
      </w:r>
      <w:r>
        <w:t>обращения</w:t>
      </w:r>
      <w:r w:rsidRPr="005260D2">
        <w:rPr>
          <w:lang w:val="en-US"/>
        </w:rPr>
        <w:t>: 0</w:t>
      </w:r>
      <w:r w:rsidR="00617643" w:rsidRPr="00617643">
        <w:rPr>
          <w:lang w:val="en-US"/>
        </w:rPr>
        <w:t>9</w:t>
      </w:r>
      <w:r w:rsidRPr="005260D2">
        <w:rPr>
          <w:lang w:val="en-US"/>
        </w:rPr>
        <w:t>.03.2026).</w:t>
      </w:r>
    </w:p>
    <w:p w14:paraId="6A1877E0" w14:textId="402E5249" w:rsidR="005260D2" w:rsidRPr="005260D2" w:rsidRDefault="005260D2" w:rsidP="005260D2">
      <w:pPr>
        <w:pStyle w:val="a6"/>
        <w:numPr>
          <w:ilvl w:val="0"/>
          <w:numId w:val="27"/>
        </w:numPr>
        <w:rPr>
          <w:lang w:val="en-US"/>
        </w:rPr>
      </w:pPr>
      <w:r w:rsidRPr="005260D2">
        <w:rPr>
          <w:lang w:val="en-US"/>
        </w:rPr>
        <w:t xml:space="preserve">Apache Kafka Documentation // Kafka.apache.org URL: </w:t>
      </w:r>
      <w:hyperlink r:id="rId53" w:history="1">
        <w:r w:rsidRPr="00833C75">
          <w:rPr>
            <w:rStyle w:val="a4"/>
            <w:lang w:val="en-US"/>
          </w:rPr>
          <w:t>https://kafka.apache.org/documentation/</w:t>
        </w:r>
      </w:hyperlink>
      <w:r w:rsidRPr="005260D2">
        <w:rPr>
          <w:lang w:val="en-US"/>
        </w:rPr>
        <w:t xml:space="preserve"> (</w:t>
      </w:r>
      <w:r>
        <w:t>дата</w:t>
      </w:r>
      <w:r w:rsidRPr="005260D2">
        <w:rPr>
          <w:lang w:val="en-US"/>
        </w:rPr>
        <w:t xml:space="preserve"> </w:t>
      </w:r>
      <w:r>
        <w:t>обращения</w:t>
      </w:r>
      <w:r w:rsidRPr="005260D2">
        <w:rPr>
          <w:lang w:val="en-US"/>
        </w:rPr>
        <w:t>: 0</w:t>
      </w:r>
      <w:r w:rsidR="00617643" w:rsidRPr="00617643">
        <w:rPr>
          <w:lang w:val="en-US"/>
        </w:rPr>
        <w:t>9</w:t>
      </w:r>
      <w:r w:rsidRPr="005260D2">
        <w:rPr>
          <w:lang w:val="en-US"/>
        </w:rPr>
        <w:t>.03.2026).</w:t>
      </w:r>
    </w:p>
    <w:p w14:paraId="47BBCDED" w14:textId="40D146CC" w:rsidR="005260D2" w:rsidRPr="005260D2" w:rsidRDefault="005260D2" w:rsidP="005260D2">
      <w:pPr>
        <w:pStyle w:val="a6"/>
        <w:numPr>
          <w:ilvl w:val="0"/>
          <w:numId w:val="27"/>
        </w:numPr>
        <w:rPr>
          <w:lang w:val="en-US"/>
        </w:rPr>
      </w:pPr>
      <w:proofErr w:type="spellStart"/>
      <w:r w:rsidRPr="005260D2">
        <w:rPr>
          <w:lang w:val="en-US"/>
        </w:rPr>
        <w:t>OpenAPI</w:t>
      </w:r>
      <w:proofErr w:type="spellEnd"/>
      <w:r w:rsidRPr="005260D2">
        <w:rPr>
          <w:lang w:val="en-US"/>
        </w:rPr>
        <w:t xml:space="preserve"> Specification // Swagger URL: </w:t>
      </w:r>
      <w:hyperlink r:id="rId54" w:history="1">
        <w:r w:rsidRPr="00833C75">
          <w:rPr>
            <w:rStyle w:val="a4"/>
            <w:lang w:val="en-US"/>
          </w:rPr>
          <w:t>https://swagger.io/specification/</w:t>
        </w:r>
      </w:hyperlink>
      <w:r w:rsidRPr="005260D2">
        <w:rPr>
          <w:lang w:val="en-US"/>
        </w:rPr>
        <w:t xml:space="preserve"> (</w:t>
      </w:r>
      <w:r>
        <w:t>дата</w:t>
      </w:r>
      <w:r w:rsidRPr="005260D2">
        <w:rPr>
          <w:lang w:val="en-US"/>
        </w:rPr>
        <w:t xml:space="preserve"> </w:t>
      </w:r>
      <w:r>
        <w:t>обращения</w:t>
      </w:r>
      <w:r w:rsidRPr="005260D2">
        <w:rPr>
          <w:lang w:val="en-US"/>
        </w:rPr>
        <w:t>: 0</w:t>
      </w:r>
      <w:r w:rsidR="00617643" w:rsidRPr="00617643">
        <w:rPr>
          <w:lang w:val="en-US"/>
        </w:rPr>
        <w:t>9</w:t>
      </w:r>
      <w:r w:rsidRPr="005260D2">
        <w:rPr>
          <w:lang w:val="en-US"/>
        </w:rPr>
        <w:t>.03.2026).</w:t>
      </w:r>
    </w:p>
    <w:p w14:paraId="0AD7D91D" w14:textId="18B8C17E" w:rsidR="005260D2" w:rsidRPr="005260D2" w:rsidRDefault="005260D2" w:rsidP="005260D2">
      <w:pPr>
        <w:pStyle w:val="a6"/>
        <w:numPr>
          <w:ilvl w:val="0"/>
          <w:numId w:val="27"/>
        </w:numPr>
        <w:rPr>
          <w:lang w:val="en-US"/>
        </w:rPr>
      </w:pPr>
      <w:r w:rsidRPr="005260D2">
        <w:rPr>
          <w:lang w:val="en-US"/>
        </w:rPr>
        <w:t xml:space="preserve">Docker Documentation // Docker URL: </w:t>
      </w:r>
      <w:hyperlink r:id="rId55" w:history="1">
        <w:r w:rsidRPr="00833C75">
          <w:rPr>
            <w:rStyle w:val="a4"/>
            <w:lang w:val="en-US"/>
          </w:rPr>
          <w:t>https://docs.docker.com/</w:t>
        </w:r>
      </w:hyperlink>
      <w:r w:rsidRPr="005260D2">
        <w:rPr>
          <w:lang w:val="en-US"/>
        </w:rPr>
        <w:t xml:space="preserve"> (</w:t>
      </w:r>
      <w:r>
        <w:t>дата</w:t>
      </w:r>
      <w:r w:rsidRPr="005260D2">
        <w:rPr>
          <w:lang w:val="en-US"/>
        </w:rPr>
        <w:t xml:space="preserve"> </w:t>
      </w:r>
      <w:r>
        <w:t>обращения</w:t>
      </w:r>
      <w:r w:rsidRPr="005260D2">
        <w:rPr>
          <w:lang w:val="en-US"/>
        </w:rPr>
        <w:t>: 0</w:t>
      </w:r>
      <w:r w:rsidR="00617643" w:rsidRPr="00833C75">
        <w:rPr>
          <w:lang w:val="en-US"/>
        </w:rPr>
        <w:t>9</w:t>
      </w:r>
      <w:r w:rsidRPr="005260D2">
        <w:rPr>
          <w:lang w:val="en-US"/>
        </w:rPr>
        <w:t>.03.2026).</w:t>
      </w:r>
    </w:p>
    <w:p w14:paraId="58320A03" w14:textId="05EE7145" w:rsidR="007821BD" w:rsidRPr="005F521A" w:rsidRDefault="007821BD" w:rsidP="005260D2">
      <w:pPr>
        <w:ind w:firstLine="0"/>
        <w:rPr>
          <w:color w:val="000000" w:themeColor="text1"/>
          <w:szCs w:val="24"/>
          <w:lang w:val="en-US"/>
        </w:rPr>
      </w:pPr>
    </w:p>
    <w:sectPr w:rsidR="007821BD" w:rsidRPr="005F521A" w:rsidSect="000929F8">
      <w:footerReference w:type="default" r:id="rId56"/>
      <w:footerReference w:type="first" r:id="rId5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A8896" w14:textId="77777777" w:rsidR="00CD50DF" w:rsidRDefault="00CD50DF" w:rsidP="000929F8">
      <w:pPr>
        <w:spacing w:after="0" w:line="240" w:lineRule="auto"/>
      </w:pPr>
      <w:r>
        <w:separator/>
      </w:r>
    </w:p>
  </w:endnote>
  <w:endnote w:type="continuationSeparator" w:id="0">
    <w:p w14:paraId="1AF8ADD7" w14:textId="77777777" w:rsidR="00CD50DF" w:rsidRDefault="00CD50DF" w:rsidP="00092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4986312"/>
      <w:docPartObj>
        <w:docPartGallery w:val="Page Numbers (Bottom of Page)"/>
        <w:docPartUnique/>
      </w:docPartObj>
    </w:sdtPr>
    <w:sdtEndPr/>
    <w:sdtContent>
      <w:p w14:paraId="4C064A0C" w14:textId="257AB6C6" w:rsidR="000929F8" w:rsidRDefault="000929F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B83785" w14:textId="77777777" w:rsidR="000929F8" w:rsidRDefault="000929F8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B645A" w14:textId="0225A931" w:rsidR="000929F8" w:rsidRDefault="000929F8">
    <w:pPr>
      <w:pStyle w:val="ad"/>
    </w:pPr>
  </w:p>
  <w:p w14:paraId="79D85DC4" w14:textId="77777777" w:rsidR="000929F8" w:rsidRDefault="000929F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16AD8" w14:textId="77777777" w:rsidR="00CD50DF" w:rsidRDefault="00CD50DF" w:rsidP="000929F8">
      <w:pPr>
        <w:spacing w:after="0" w:line="240" w:lineRule="auto"/>
      </w:pPr>
      <w:r>
        <w:separator/>
      </w:r>
    </w:p>
  </w:footnote>
  <w:footnote w:type="continuationSeparator" w:id="0">
    <w:p w14:paraId="673B6F3F" w14:textId="77777777" w:rsidR="00CD50DF" w:rsidRDefault="00CD50DF" w:rsidP="00092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3F8D"/>
    <w:multiLevelType w:val="multilevel"/>
    <w:tmpl w:val="67D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6DB5"/>
    <w:multiLevelType w:val="multilevel"/>
    <w:tmpl w:val="F016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E3873"/>
    <w:multiLevelType w:val="hybridMultilevel"/>
    <w:tmpl w:val="C2E45A96"/>
    <w:lvl w:ilvl="0" w:tplc="D90E988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632118"/>
    <w:multiLevelType w:val="hybridMultilevel"/>
    <w:tmpl w:val="2DE4CA04"/>
    <w:lvl w:ilvl="0" w:tplc="140ED6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3D059E"/>
    <w:multiLevelType w:val="multilevel"/>
    <w:tmpl w:val="76A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46431"/>
    <w:multiLevelType w:val="multilevel"/>
    <w:tmpl w:val="CF28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670BC"/>
    <w:multiLevelType w:val="multilevel"/>
    <w:tmpl w:val="59E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47885"/>
    <w:multiLevelType w:val="multilevel"/>
    <w:tmpl w:val="C91814D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054067"/>
    <w:multiLevelType w:val="hybridMultilevel"/>
    <w:tmpl w:val="3C782E8E"/>
    <w:lvl w:ilvl="0" w:tplc="926015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913A42"/>
    <w:multiLevelType w:val="multilevel"/>
    <w:tmpl w:val="51C0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246E6"/>
    <w:multiLevelType w:val="multilevel"/>
    <w:tmpl w:val="2BDC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C740D"/>
    <w:multiLevelType w:val="hybridMultilevel"/>
    <w:tmpl w:val="40D21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decimal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numFmt w:val="decimal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numFmt w:val="decimal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numFmt w:val="decimal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A5477"/>
    <w:multiLevelType w:val="multilevel"/>
    <w:tmpl w:val="47A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D0197"/>
    <w:multiLevelType w:val="hybridMultilevel"/>
    <w:tmpl w:val="C2E45A96"/>
    <w:lvl w:ilvl="0" w:tplc="D90E988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890162"/>
    <w:multiLevelType w:val="multilevel"/>
    <w:tmpl w:val="6F40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87E7E"/>
    <w:multiLevelType w:val="multilevel"/>
    <w:tmpl w:val="F090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3F31B3"/>
    <w:multiLevelType w:val="multilevel"/>
    <w:tmpl w:val="DB6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776E6"/>
    <w:multiLevelType w:val="multilevel"/>
    <w:tmpl w:val="323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14E2E"/>
    <w:multiLevelType w:val="multilevel"/>
    <w:tmpl w:val="19C8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AE39CA"/>
    <w:multiLevelType w:val="multilevel"/>
    <w:tmpl w:val="8BD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B47AC"/>
    <w:multiLevelType w:val="hybridMultilevel"/>
    <w:tmpl w:val="7BA61CEC"/>
    <w:lvl w:ilvl="0" w:tplc="6E68FC6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2D9756B"/>
    <w:multiLevelType w:val="multilevel"/>
    <w:tmpl w:val="C00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12347"/>
    <w:multiLevelType w:val="multilevel"/>
    <w:tmpl w:val="45B4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86188B"/>
    <w:multiLevelType w:val="multilevel"/>
    <w:tmpl w:val="9B40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4424B5"/>
    <w:multiLevelType w:val="multilevel"/>
    <w:tmpl w:val="CBC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46308"/>
    <w:multiLevelType w:val="multilevel"/>
    <w:tmpl w:val="F57A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C52E64"/>
    <w:multiLevelType w:val="multilevel"/>
    <w:tmpl w:val="D6062BA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6"/>
  </w:num>
  <w:num w:numId="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0"/>
  </w:num>
  <w:num w:numId="4">
    <w:abstractNumId w:val="11"/>
  </w:num>
  <w:num w:numId="5">
    <w:abstractNumId w:val="9"/>
  </w:num>
  <w:num w:numId="6">
    <w:abstractNumId w:val="21"/>
  </w:num>
  <w:num w:numId="7">
    <w:abstractNumId w:val="24"/>
  </w:num>
  <w:num w:numId="8">
    <w:abstractNumId w:val="7"/>
  </w:num>
  <w:num w:numId="9">
    <w:abstractNumId w:val="0"/>
  </w:num>
  <w:num w:numId="10">
    <w:abstractNumId w:val="25"/>
  </w:num>
  <w:num w:numId="11">
    <w:abstractNumId w:val="3"/>
  </w:num>
  <w:num w:numId="12">
    <w:abstractNumId w:val="12"/>
  </w:num>
  <w:num w:numId="13">
    <w:abstractNumId w:val="15"/>
  </w:num>
  <w:num w:numId="14">
    <w:abstractNumId w:val="10"/>
  </w:num>
  <w:num w:numId="15">
    <w:abstractNumId w:val="4"/>
  </w:num>
  <w:num w:numId="16">
    <w:abstractNumId w:val="2"/>
  </w:num>
  <w:num w:numId="17">
    <w:abstractNumId w:val="13"/>
  </w:num>
  <w:num w:numId="18">
    <w:abstractNumId w:val="22"/>
  </w:num>
  <w:num w:numId="19">
    <w:abstractNumId w:val="1"/>
  </w:num>
  <w:num w:numId="20">
    <w:abstractNumId w:val="23"/>
  </w:num>
  <w:num w:numId="21">
    <w:abstractNumId w:val="18"/>
  </w:num>
  <w:num w:numId="22">
    <w:abstractNumId w:val="17"/>
  </w:num>
  <w:num w:numId="23">
    <w:abstractNumId w:val="6"/>
  </w:num>
  <w:num w:numId="24">
    <w:abstractNumId w:val="5"/>
  </w:num>
  <w:num w:numId="25">
    <w:abstractNumId w:val="19"/>
  </w:num>
  <w:num w:numId="26">
    <w:abstractNumId w:val="14"/>
  </w:num>
  <w:num w:numId="27">
    <w:abstractNumId w:val="8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C"/>
    <w:rsid w:val="000005A8"/>
    <w:rsid w:val="00003922"/>
    <w:rsid w:val="00011290"/>
    <w:rsid w:val="00011A26"/>
    <w:rsid w:val="000130A6"/>
    <w:rsid w:val="000136D5"/>
    <w:rsid w:val="00022AB0"/>
    <w:rsid w:val="00025265"/>
    <w:rsid w:val="00025627"/>
    <w:rsid w:val="000316E6"/>
    <w:rsid w:val="00040567"/>
    <w:rsid w:val="000406AE"/>
    <w:rsid w:val="00040AD9"/>
    <w:rsid w:val="00043804"/>
    <w:rsid w:val="00044072"/>
    <w:rsid w:val="000457F9"/>
    <w:rsid w:val="00047E45"/>
    <w:rsid w:val="00052A28"/>
    <w:rsid w:val="0005388A"/>
    <w:rsid w:val="00055F1A"/>
    <w:rsid w:val="00057030"/>
    <w:rsid w:val="00060BB8"/>
    <w:rsid w:val="000617D0"/>
    <w:rsid w:val="000632DA"/>
    <w:rsid w:val="00065A07"/>
    <w:rsid w:val="00065CF1"/>
    <w:rsid w:val="000706BE"/>
    <w:rsid w:val="0008553F"/>
    <w:rsid w:val="000929F8"/>
    <w:rsid w:val="0009758B"/>
    <w:rsid w:val="000977E7"/>
    <w:rsid w:val="000A0488"/>
    <w:rsid w:val="000B4CBC"/>
    <w:rsid w:val="000C242B"/>
    <w:rsid w:val="000C4C5E"/>
    <w:rsid w:val="000C5538"/>
    <w:rsid w:val="000C5806"/>
    <w:rsid w:val="000C5FD8"/>
    <w:rsid w:val="000C6AFF"/>
    <w:rsid w:val="000C6BC9"/>
    <w:rsid w:val="000C7226"/>
    <w:rsid w:val="000D0FBA"/>
    <w:rsid w:val="000D4732"/>
    <w:rsid w:val="000D4ABD"/>
    <w:rsid w:val="000D4B0F"/>
    <w:rsid w:val="000E048F"/>
    <w:rsid w:val="000E082C"/>
    <w:rsid w:val="000E0972"/>
    <w:rsid w:val="000E3D33"/>
    <w:rsid w:val="000E4C57"/>
    <w:rsid w:val="000E539B"/>
    <w:rsid w:val="000F0487"/>
    <w:rsid w:val="00101C7D"/>
    <w:rsid w:val="00103D7A"/>
    <w:rsid w:val="00105A55"/>
    <w:rsid w:val="001109B1"/>
    <w:rsid w:val="001141BF"/>
    <w:rsid w:val="0011582E"/>
    <w:rsid w:val="00123AEB"/>
    <w:rsid w:val="00123C6E"/>
    <w:rsid w:val="0012408D"/>
    <w:rsid w:val="0012629F"/>
    <w:rsid w:val="00132FF5"/>
    <w:rsid w:val="001416F7"/>
    <w:rsid w:val="00143560"/>
    <w:rsid w:val="00147BC1"/>
    <w:rsid w:val="001504B4"/>
    <w:rsid w:val="00155635"/>
    <w:rsid w:val="0016264E"/>
    <w:rsid w:val="0016564C"/>
    <w:rsid w:val="001708B5"/>
    <w:rsid w:val="00172BF9"/>
    <w:rsid w:val="00175AA6"/>
    <w:rsid w:val="00176ADA"/>
    <w:rsid w:val="00181C71"/>
    <w:rsid w:val="00182D0F"/>
    <w:rsid w:val="001844A5"/>
    <w:rsid w:val="0018785C"/>
    <w:rsid w:val="001939DE"/>
    <w:rsid w:val="00196A37"/>
    <w:rsid w:val="00196E47"/>
    <w:rsid w:val="00197BA7"/>
    <w:rsid w:val="001A4997"/>
    <w:rsid w:val="001B1033"/>
    <w:rsid w:val="001B1201"/>
    <w:rsid w:val="001B71CC"/>
    <w:rsid w:val="001C5181"/>
    <w:rsid w:val="001C5A0E"/>
    <w:rsid w:val="001C762A"/>
    <w:rsid w:val="001D081C"/>
    <w:rsid w:val="001D3049"/>
    <w:rsid w:val="001D5067"/>
    <w:rsid w:val="001D6ABD"/>
    <w:rsid w:val="001D752D"/>
    <w:rsid w:val="001E2E9E"/>
    <w:rsid w:val="001E76FF"/>
    <w:rsid w:val="001F1AC4"/>
    <w:rsid w:val="001F48FD"/>
    <w:rsid w:val="001F4C45"/>
    <w:rsid w:val="001F5CB8"/>
    <w:rsid w:val="001F657F"/>
    <w:rsid w:val="001F7836"/>
    <w:rsid w:val="00210647"/>
    <w:rsid w:val="00221B82"/>
    <w:rsid w:val="002226EA"/>
    <w:rsid w:val="00223FB2"/>
    <w:rsid w:val="00225176"/>
    <w:rsid w:val="00225C2D"/>
    <w:rsid w:val="00226AF7"/>
    <w:rsid w:val="00226D43"/>
    <w:rsid w:val="00232947"/>
    <w:rsid w:val="002353EE"/>
    <w:rsid w:val="00236436"/>
    <w:rsid w:val="0024372A"/>
    <w:rsid w:val="0025375A"/>
    <w:rsid w:val="002547C4"/>
    <w:rsid w:val="002604F7"/>
    <w:rsid w:val="00270EAD"/>
    <w:rsid w:val="002729B9"/>
    <w:rsid w:val="002730E7"/>
    <w:rsid w:val="002772FF"/>
    <w:rsid w:val="002805E4"/>
    <w:rsid w:val="00285448"/>
    <w:rsid w:val="002858CE"/>
    <w:rsid w:val="00286372"/>
    <w:rsid w:val="00287631"/>
    <w:rsid w:val="00287A31"/>
    <w:rsid w:val="002905A4"/>
    <w:rsid w:val="002909AE"/>
    <w:rsid w:val="002A2A55"/>
    <w:rsid w:val="002A2E3A"/>
    <w:rsid w:val="002A3717"/>
    <w:rsid w:val="002A53F5"/>
    <w:rsid w:val="002B277C"/>
    <w:rsid w:val="002C2702"/>
    <w:rsid w:val="002C356E"/>
    <w:rsid w:val="002C77DE"/>
    <w:rsid w:val="002D3D58"/>
    <w:rsid w:val="002D5566"/>
    <w:rsid w:val="002D6868"/>
    <w:rsid w:val="002D73D5"/>
    <w:rsid w:val="002E1E95"/>
    <w:rsid w:val="002E2C7B"/>
    <w:rsid w:val="002E303A"/>
    <w:rsid w:val="002E3BC5"/>
    <w:rsid w:val="002F1A46"/>
    <w:rsid w:val="002F2BF0"/>
    <w:rsid w:val="00302024"/>
    <w:rsid w:val="0030659F"/>
    <w:rsid w:val="003119BD"/>
    <w:rsid w:val="0031221D"/>
    <w:rsid w:val="003130C1"/>
    <w:rsid w:val="00313DDB"/>
    <w:rsid w:val="00317634"/>
    <w:rsid w:val="00317D3F"/>
    <w:rsid w:val="00321168"/>
    <w:rsid w:val="00321414"/>
    <w:rsid w:val="0032198E"/>
    <w:rsid w:val="00321DEA"/>
    <w:rsid w:val="00324CC0"/>
    <w:rsid w:val="003315C7"/>
    <w:rsid w:val="00336623"/>
    <w:rsid w:val="003407C1"/>
    <w:rsid w:val="003412F9"/>
    <w:rsid w:val="00341B9E"/>
    <w:rsid w:val="0034621C"/>
    <w:rsid w:val="00356885"/>
    <w:rsid w:val="00361EEA"/>
    <w:rsid w:val="003677ED"/>
    <w:rsid w:val="00367F23"/>
    <w:rsid w:val="00374A65"/>
    <w:rsid w:val="003776F0"/>
    <w:rsid w:val="0038198A"/>
    <w:rsid w:val="00386ED7"/>
    <w:rsid w:val="0038718F"/>
    <w:rsid w:val="00390312"/>
    <w:rsid w:val="0039051D"/>
    <w:rsid w:val="0039510D"/>
    <w:rsid w:val="003A7051"/>
    <w:rsid w:val="003A7064"/>
    <w:rsid w:val="003B4DA8"/>
    <w:rsid w:val="003B5886"/>
    <w:rsid w:val="003B5DE1"/>
    <w:rsid w:val="003C01A0"/>
    <w:rsid w:val="003C325C"/>
    <w:rsid w:val="003C7F3B"/>
    <w:rsid w:val="003D1741"/>
    <w:rsid w:val="003D2146"/>
    <w:rsid w:val="003D271A"/>
    <w:rsid w:val="003D276E"/>
    <w:rsid w:val="003D2A3E"/>
    <w:rsid w:val="003D48CA"/>
    <w:rsid w:val="003D49E5"/>
    <w:rsid w:val="003E542A"/>
    <w:rsid w:val="003E5CD5"/>
    <w:rsid w:val="003F09F5"/>
    <w:rsid w:val="003F1453"/>
    <w:rsid w:val="003F284F"/>
    <w:rsid w:val="0040115F"/>
    <w:rsid w:val="00401E16"/>
    <w:rsid w:val="00411759"/>
    <w:rsid w:val="00411FDD"/>
    <w:rsid w:val="0041296E"/>
    <w:rsid w:val="00412E39"/>
    <w:rsid w:val="004141FE"/>
    <w:rsid w:val="004155D0"/>
    <w:rsid w:val="00420D23"/>
    <w:rsid w:val="004227A8"/>
    <w:rsid w:val="00425076"/>
    <w:rsid w:val="00425EEA"/>
    <w:rsid w:val="004339D8"/>
    <w:rsid w:val="004357D8"/>
    <w:rsid w:val="004403F7"/>
    <w:rsid w:val="004423D1"/>
    <w:rsid w:val="00442589"/>
    <w:rsid w:val="00444043"/>
    <w:rsid w:val="00451CA8"/>
    <w:rsid w:val="00452961"/>
    <w:rsid w:val="00453501"/>
    <w:rsid w:val="00453657"/>
    <w:rsid w:val="0045421B"/>
    <w:rsid w:val="00471295"/>
    <w:rsid w:val="0047404E"/>
    <w:rsid w:val="004758B6"/>
    <w:rsid w:val="0047609E"/>
    <w:rsid w:val="00477525"/>
    <w:rsid w:val="00477B31"/>
    <w:rsid w:val="004808FA"/>
    <w:rsid w:val="004824CA"/>
    <w:rsid w:val="0048455D"/>
    <w:rsid w:val="00484ADF"/>
    <w:rsid w:val="00484B20"/>
    <w:rsid w:val="00496051"/>
    <w:rsid w:val="004A2A90"/>
    <w:rsid w:val="004A431D"/>
    <w:rsid w:val="004B0408"/>
    <w:rsid w:val="004B1838"/>
    <w:rsid w:val="004B5884"/>
    <w:rsid w:val="004C15AD"/>
    <w:rsid w:val="004C2DE1"/>
    <w:rsid w:val="004C4D8D"/>
    <w:rsid w:val="004C5053"/>
    <w:rsid w:val="004C722E"/>
    <w:rsid w:val="004D6620"/>
    <w:rsid w:val="004D7610"/>
    <w:rsid w:val="004E0935"/>
    <w:rsid w:val="004E16E0"/>
    <w:rsid w:val="004E2355"/>
    <w:rsid w:val="004E3F27"/>
    <w:rsid w:val="004E43A2"/>
    <w:rsid w:val="004E60D9"/>
    <w:rsid w:val="004F24BE"/>
    <w:rsid w:val="004F2E35"/>
    <w:rsid w:val="004F4D0A"/>
    <w:rsid w:val="004F7220"/>
    <w:rsid w:val="004F7396"/>
    <w:rsid w:val="00504862"/>
    <w:rsid w:val="00505FB4"/>
    <w:rsid w:val="005061B4"/>
    <w:rsid w:val="005064AD"/>
    <w:rsid w:val="005065BA"/>
    <w:rsid w:val="00512231"/>
    <w:rsid w:val="00517AE4"/>
    <w:rsid w:val="00522D33"/>
    <w:rsid w:val="005260D2"/>
    <w:rsid w:val="0052681E"/>
    <w:rsid w:val="00531054"/>
    <w:rsid w:val="005358F1"/>
    <w:rsid w:val="0053685B"/>
    <w:rsid w:val="00541965"/>
    <w:rsid w:val="0054253E"/>
    <w:rsid w:val="00546C86"/>
    <w:rsid w:val="00552D70"/>
    <w:rsid w:val="0055381D"/>
    <w:rsid w:val="00553D94"/>
    <w:rsid w:val="00557D94"/>
    <w:rsid w:val="005609E0"/>
    <w:rsid w:val="0056724E"/>
    <w:rsid w:val="00575D34"/>
    <w:rsid w:val="00582072"/>
    <w:rsid w:val="005823C3"/>
    <w:rsid w:val="0058475F"/>
    <w:rsid w:val="00595B73"/>
    <w:rsid w:val="005A1D38"/>
    <w:rsid w:val="005B05AF"/>
    <w:rsid w:val="005B10F8"/>
    <w:rsid w:val="005B5ADC"/>
    <w:rsid w:val="005C1264"/>
    <w:rsid w:val="005C12C2"/>
    <w:rsid w:val="005C3C29"/>
    <w:rsid w:val="005C4051"/>
    <w:rsid w:val="005C525D"/>
    <w:rsid w:val="005C6DF5"/>
    <w:rsid w:val="005D3B80"/>
    <w:rsid w:val="005D4AAE"/>
    <w:rsid w:val="005D52D7"/>
    <w:rsid w:val="005D59B4"/>
    <w:rsid w:val="005D5D03"/>
    <w:rsid w:val="005E2968"/>
    <w:rsid w:val="005E6051"/>
    <w:rsid w:val="005E7669"/>
    <w:rsid w:val="005F4E94"/>
    <w:rsid w:val="005F521A"/>
    <w:rsid w:val="00611990"/>
    <w:rsid w:val="00616F02"/>
    <w:rsid w:val="00617643"/>
    <w:rsid w:val="006276C9"/>
    <w:rsid w:val="006302E7"/>
    <w:rsid w:val="0063265D"/>
    <w:rsid w:val="00632F1D"/>
    <w:rsid w:val="00636C95"/>
    <w:rsid w:val="00637659"/>
    <w:rsid w:val="0064355F"/>
    <w:rsid w:val="00643FA6"/>
    <w:rsid w:val="0064547C"/>
    <w:rsid w:val="00651F22"/>
    <w:rsid w:val="006530B8"/>
    <w:rsid w:val="006539E9"/>
    <w:rsid w:val="0066561F"/>
    <w:rsid w:val="00667180"/>
    <w:rsid w:val="00674406"/>
    <w:rsid w:val="00677432"/>
    <w:rsid w:val="0067771E"/>
    <w:rsid w:val="00677782"/>
    <w:rsid w:val="006804E7"/>
    <w:rsid w:val="00680C1E"/>
    <w:rsid w:val="00683A17"/>
    <w:rsid w:val="006869E9"/>
    <w:rsid w:val="0068744F"/>
    <w:rsid w:val="00695A59"/>
    <w:rsid w:val="006A091F"/>
    <w:rsid w:val="006A14AC"/>
    <w:rsid w:val="006A1864"/>
    <w:rsid w:val="006A39BD"/>
    <w:rsid w:val="006A56E2"/>
    <w:rsid w:val="006A5C96"/>
    <w:rsid w:val="006A7E4C"/>
    <w:rsid w:val="006B2E18"/>
    <w:rsid w:val="006C29FB"/>
    <w:rsid w:val="006C511E"/>
    <w:rsid w:val="006D004F"/>
    <w:rsid w:val="006E2E0A"/>
    <w:rsid w:val="006E3FAB"/>
    <w:rsid w:val="006F2D4C"/>
    <w:rsid w:val="006F3A8D"/>
    <w:rsid w:val="006F46A9"/>
    <w:rsid w:val="006F5396"/>
    <w:rsid w:val="0070269F"/>
    <w:rsid w:val="007030B0"/>
    <w:rsid w:val="00703B69"/>
    <w:rsid w:val="007052E8"/>
    <w:rsid w:val="00706C81"/>
    <w:rsid w:val="007116A0"/>
    <w:rsid w:val="00712114"/>
    <w:rsid w:val="007129F3"/>
    <w:rsid w:val="007140C3"/>
    <w:rsid w:val="00715A10"/>
    <w:rsid w:val="007165CA"/>
    <w:rsid w:val="00720E4C"/>
    <w:rsid w:val="0072270E"/>
    <w:rsid w:val="00724C0C"/>
    <w:rsid w:val="00732D6F"/>
    <w:rsid w:val="00733A86"/>
    <w:rsid w:val="00734DAB"/>
    <w:rsid w:val="00737563"/>
    <w:rsid w:val="00743DC8"/>
    <w:rsid w:val="00747498"/>
    <w:rsid w:val="007529D8"/>
    <w:rsid w:val="00753FBC"/>
    <w:rsid w:val="00756306"/>
    <w:rsid w:val="00757B56"/>
    <w:rsid w:val="00764DE1"/>
    <w:rsid w:val="00765EA7"/>
    <w:rsid w:val="007718A0"/>
    <w:rsid w:val="00772624"/>
    <w:rsid w:val="00774291"/>
    <w:rsid w:val="007748F4"/>
    <w:rsid w:val="007759FF"/>
    <w:rsid w:val="00776464"/>
    <w:rsid w:val="00776CA0"/>
    <w:rsid w:val="007807A9"/>
    <w:rsid w:val="007821BD"/>
    <w:rsid w:val="00783E8F"/>
    <w:rsid w:val="00791403"/>
    <w:rsid w:val="007938D3"/>
    <w:rsid w:val="007949F9"/>
    <w:rsid w:val="007A4C1B"/>
    <w:rsid w:val="007A795E"/>
    <w:rsid w:val="007B01A8"/>
    <w:rsid w:val="007B163F"/>
    <w:rsid w:val="007B20D9"/>
    <w:rsid w:val="007B3F8B"/>
    <w:rsid w:val="007B7351"/>
    <w:rsid w:val="007C1632"/>
    <w:rsid w:val="007C5250"/>
    <w:rsid w:val="007C6297"/>
    <w:rsid w:val="007D4942"/>
    <w:rsid w:val="007D6C53"/>
    <w:rsid w:val="007E47B6"/>
    <w:rsid w:val="007E69A9"/>
    <w:rsid w:val="007E72D6"/>
    <w:rsid w:val="007F0B5A"/>
    <w:rsid w:val="007F2F88"/>
    <w:rsid w:val="007F3A99"/>
    <w:rsid w:val="007F45B6"/>
    <w:rsid w:val="00801332"/>
    <w:rsid w:val="008016A0"/>
    <w:rsid w:val="008079D7"/>
    <w:rsid w:val="008205DE"/>
    <w:rsid w:val="00825008"/>
    <w:rsid w:val="00825139"/>
    <w:rsid w:val="008308CC"/>
    <w:rsid w:val="00833C75"/>
    <w:rsid w:val="00836FC8"/>
    <w:rsid w:val="00842F17"/>
    <w:rsid w:val="00847C11"/>
    <w:rsid w:val="00851BB2"/>
    <w:rsid w:val="00855CF7"/>
    <w:rsid w:val="008575B1"/>
    <w:rsid w:val="0085797F"/>
    <w:rsid w:val="00861946"/>
    <w:rsid w:val="008626E3"/>
    <w:rsid w:val="00867D86"/>
    <w:rsid w:val="008735F0"/>
    <w:rsid w:val="0087430D"/>
    <w:rsid w:val="00876619"/>
    <w:rsid w:val="00876A6A"/>
    <w:rsid w:val="0087724E"/>
    <w:rsid w:val="008A0F57"/>
    <w:rsid w:val="008A18CA"/>
    <w:rsid w:val="008A547F"/>
    <w:rsid w:val="008A5B79"/>
    <w:rsid w:val="008A6561"/>
    <w:rsid w:val="008B3502"/>
    <w:rsid w:val="008B56FE"/>
    <w:rsid w:val="008B6A00"/>
    <w:rsid w:val="008B7341"/>
    <w:rsid w:val="008C2950"/>
    <w:rsid w:val="008C3C94"/>
    <w:rsid w:val="008C4C06"/>
    <w:rsid w:val="008D2221"/>
    <w:rsid w:val="008D2B9B"/>
    <w:rsid w:val="008E59AB"/>
    <w:rsid w:val="008F394C"/>
    <w:rsid w:val="0090735A"/>
    <w:rsid w:val="00913053"/>
    <w:rsid w:val="009130D1"/>
    <w:rsid w:val="0092046F"/>
    <w:rsid w:val="00920595"/>
    <w:rsid w:val="00921F6F"/>
    <w:rsid w:val="00922643"/>
    <w:rsid w:val="00926A6C"/>
    <w:rsid w:val="00930802"/>
    <w:rsid w:val="00931CD1"/>
    <w:rsid w:val="009321A3"/>
    <w:rsid w:val="009343DE"/>
    <w:rsid w:val="009361D8"/>
    <w:rsid w:val="00936207"/>
    <w:rsid w:val="00936C61"/>
    <w:rsid w:val="00941086"/>
    <w:rsid w:val="009433F8"/>
    <w:rsid w:val="00950571"/>
    <w:rsid w:val="00951E7A"/>
    <w:rsid w:val="00952247"/>
    <w:rsid w:val="0095342A"/>
    <w:rsid w:val="0096123C"/>
    <w:rsid w:val="00967184"/>
    <w:rsid w:val="009726D1"/>
    <w:rsid w:val="0097305B"/>
    <w:rsid w:val="009754A1"/>
    <w:rsid w:val="009779C7"/>
    <w:rsid w:val="0098328D"/>
    <w:rsid w:val="0098466D"/>
    <w:rsid w:val="00985E80"/>
    <w:rsid w:val="00992640"/>
    <w:rsid w:val="0099383E"/>
    <w:rsid w:val="00993C4E"/>
    <w:rsid w:val="00994B22"/>
    <w:rsid w:val="0099743F"/>
    <w:rsid w:val="00997D95"/>
    <w:rsid w:val="009A0361"/>
    <w:rsid w:val="009B1CB5"/>
    <w:rsid w:val="009B29A2"/>
    <w:rsid w:val="009C27A4"/>
    <w:rsid w:val="009C313F"/>
    <w:rsid w:val="009C6A50"/>
    <w:rsid w:val="009D11C2"/>
    <w:rsid w:val="009D3199"/>
    <w:rsid w:val="009D5DE2"/>
    <w:rsid w:val="009E4716"/>
    <w:rsid w:val="009E48CF"/>
    <w:rsid w:val="009E6AB8"/>
    <w:rsid w:val="009E6D54"/>
    <w:rsid w:val="009F3141"/>
    <w:rsid w:val="009F35F1"/>
    <w:rsid w:val="009F5333"/>
    <w:rsid w:val="009F77F7"/>
    <w:rsid w:val="00A02BC1"/>
    <w:rsid w:val="00A03AAB"/>
    <w:rsid w:val="00A043F6"/>
    <w:rsid w:val="00A12F63"/>
    <w:rsid w:val="00A2553A"/>
    <w:rsid w:val="00A26FAF"/>
    <w:rsid w:val="00A32C95"/>
    <w:rsid w:val="00A3545F"/>
    <w:rsid w:val="00A37E99"/>
    <w:rsid w:val="00A404C2"/>
    <w:rsid w:val="00A41693"/>
    <w:rsid w:val="00A41B4E"/>
    <w:rsid w:val="00A45421"/>
    <w:rsid w:val="00A4595C"/>
    <w:rsid w:val="00A50962"/>
    <w:rsid w:val="00A54F3F"/>
    <w:rsid w:val="00A609DD"/>
    <w:rsid w:val="00A65442"/>
    <w:rsid w:val="00A73914"/>
    <w:rsid w:val="00A75279"/>
    <w:rsid w:val="00A7700B"/>
    <w:rsid w:val="00A85166"/>
    <w:rsid w:val="00A859A1"/>
    <w:rsid w:val="00A86921"/>
    <w:rsid w:val="00A91627"/>
    <w:rsid w:val="00A9248C"/>
    <w:rsid w:val="00A92A38"/>
    <w:rsid w:val="00A936E0"/>
    <w:rsid w:val="00AA43F9"/>
    <w:rsid w:val="00AA505C"/>
    <w:rsid w:val="00AA5F06"/>
    <w:rsid w:val="00AB03E7"/>
    <w:rsid w:val="00AB2A42"/>
    <w:rsid w:val="00AB3C9B"/>
    <w:rsid w:val="00AC1944"/>
    <w:rsid w:val="00AC57D0"/>
    <w:rsid w:val="00AC6042"/>
    <w:rsid w:val="00AD269C"/>
    <w:rsid w:val="00AE09DD"/>
    <w:rsid w:val="00AE2283"/>
    <w:rsid w:val="00AE31B1"/>
    <w:rsid w:val="00AE345E"/>
    <w:rsid w:val="00B00326"/>
    <w:rsid w:val="00B02CD3"/>
    <w:rsid w:val="00B14B58"/>
    <w:rsid w:val="00B159BF"/>
    <w:rsid w:val="00B252D3"/>
    <w:rsid w:val="00B322FE"/>
    <w:rsid w:val="00B34AA3"/>
    <w:rsid w:val="00B3735D"/>
    <w:rsid w:val="00B37915"/>
    <w:rsid w:val="00B45631"/>
    <w:rsid w:val="00B463C2"/>
    <w:rsid w:val="00B507D0"/>
    <w:rsid w:val="00B522F2"/>
    <w:rsid w:val="00B5648F"/>
    <w:rsid w:val="00B57BB5"/>
    <w:rsid w:val="00B62DAA"/>
    <w:rsid w:val="00B7006D"/>
    <w:rsid w:val="00B7119E"/>
    <w:rsid w:val="00B732D6"/>
    <w:rsid w:val="00B76226"/>
    <w:rsid w:val="00B8175B"/>
    <w:rsid w:val="00B81B79"/>
    <w:rsid w:val="00B82E2E"/>
    <w:rsid w:val="00B91E2A"/>
    <w:rsid w:val="00B94321"/>
    <w:rsid w:val="00B950E5"/>
    <w:rsid w:val="00B9749F"/>
    <w:rsid w:val="00BA3195"/>
    <w:rsid w:val="00BB3410"/>
    <w:rsid w:val="00BB7727"/>
    <w:rsid w:val="00BC15F2"/>
    <w:rsid w:val="00BC1F94"/>
    <w:rsid w:val="00BC2680"/>
    <w:rsid w:val="00BC7445"/>
    <w:rsid w:val="00BD3288"/>
    <w:rsid w:val="00BD49DC"/>
    <w:rsid w:val="00BE0668"/>
    <w:rsid w:val="00BE6544"/>
    <w:rsid w:val="00BF2B12"/>
    <w:rsid w:val="00BF300F"/>
    <w:rsid w:val="00BF3714"/>
    <w:rsid w:val="00BF524F"/>
    <w:rsid w:val="00BF650D"/>
    <w:rsid w:val="00BF6D7E"/>
    <w:rsid w:val="00C0204D"/>
    <w:rsid w:val="00C02A54"/>
    <w:rsid w:val="00C05504"/>
    <w:rsid w:val="00C07E46"/>
    <w:rsid w:val="00C13F99"/>
    <w:rsid w:val="00C15F9F"/>
    <w:rsid w:val="00C20182"/>
    <w:rsid w:val="00C255C4"/>
    <w:rsid w:val="00C25EA7"/>
    <w:rsid w:val="00C338F6"/>
    <w:rsid w:val="00C423BB"/>
    <w:rsid w:val="00C4474B"/>
    <w:rsid w:val="00C47F9D"/>
    <w:rsid w:val="00C54424"/>
    <w:rsid w:val="00C57B0F"/>
    <w:rsid w:val="00C60051"/>
    <w:rsid w:val="00C63D15"/>
    <w:rsid w:val="00C6621E"/>
    <w:rsid w:val="00C70E43"/>
    <w:rsid w:val="00C72FB8"/>
    <w:rsid w:val="00C81DA4"/>
    <w:rsid w:val="00C84724"/>
    <w:rsid w:val="00C854F0"/>
    <w:rsid w:val="00C86DA2"/>
    <w:rsid w:val="00C876A8"/>
    <w:rsid w:val="00C90560"/>
    <w:rsid w:val="00C92F37"/>
    <w:rsid w:val="00C94FA2"/>
    <w:rsid w:val="00CA11C0"/>
    <w:rsid w:val="00CB3CC7"/>
    <w:rsid w:val="00CB44E3"/>
    <w:rsid w:val="00CB76AB"/>
    <w:rsid w:val="00CB78AB"/>
    <w:rsid w:val="00CC0827"/>
    <w:rsid w:val="00CC11DC"/>
    <w:rsid w:val="00CC18A7"/>
    <w:rsid w:val="00CC1A5E"/>
    <w:rsid w:val="00CC26E3"/>
    <w:rsid w:val="00CC2F99"/>
    <w:rsid w:val="00CC4931"/>
    <w:rsid w:val="00CC594E"/>
    <w:rsid w:val="00CC6A9F"/>
    <w:rsid w:val="00CD1A10"/>
    <w:rsid w:val="00CD3F56"/>
    <w:rsid w:val="00CD4200"/>
    <w:rsid w:val="00CD50DF"/>
    <w:rsid w:val="00CD515F"/>
    <w:rsid w:val="00CD5D93"/>
    <w:rsid w:val="00CE14CB"/>
    <w:rsid w:val="00CE46AE"/>
    <w:rsid w:val="00CE4C99"/>
    <w:rsid w:val="00CE60DD"/>
    <w:rsid w:val="00CE71C8"/>
    <w:rsid w:val="00CF224E"/>
    <w:rsid w:val="00CF2881"/>
    <w:rsid w:val="00CF2D21"/>
    <w:rsid w:val="00D058BE"/>
    <w:rsid w:val="00D12CF2"/>
    <w:rsid w:val="00D15684"/>
    <w:rsid w:val="00D21305"/>
    <w:rsid w:val="00D219DD"/>
    <w:rsid w:val="00D2272C"/>
    <w:rsid w:val="00D24157"/>
    <w:rsid w:val="00D27D68"/>
    <w:rsid w:val="00D31E8A"/>
    <w:rsid w:val="00D3235B"/>
    <w:rsid w:val="00D34110"/>
    <w:rsid w:val="00D34BBA"/>
    <w:rsid w:val="00D37529"/>
    <w:rsid w:val="00D43B00"/>
    <w:rsid w:val="00D446C7"/>
    <w:rsid w:val="00D55E48"/>
    <w:rsid w:val="00D571B0"/>
    <w:rsid w:val="00D57D1D"/>
    <w:rsid w:val="00D6711C"/>
    <w:rsid w:val="00D70DAA"/>
    <w:rsid w:val="00D71C11"/>
    <w:rsid w:val="00D72322"/>
    <w:rsid w:val="00D72394"/>
    <w:rsid w:val="00D72D7C"/>
    <w:rsid w:val="00D75063"/>
    <w:rsid w:val="00D80993"/>
    <w:rsid w:val="00D81C1A"/>
    <w:rsid w:val="00D84CF2"/>
    <w:rsid w:val="00D972B3"/>
    <w:rsid w:val="00DA061B"/>
    <w:rsid w:val="00DA124E"/>
    <w:rsid w:val="00DA2038"/>
    <w:rsid w:val="00DA74F2"/>
    <w:rsid w:val="00DA7E69"/>
    <w:rsid w:val="00DB563A"/>
    <w:rsid w:val="00DC1192"/>
    <w:rsid w:val="00DC2ECD"/>
    <w:rsid w:val="00DC529D"/>
    <w:rsid w:val="00DC7577"/>
    <w:rsid w:val="00DD7919"/>
    <w:rsid w:val="00DE1E74"/>
    <w:rsid w:val="00DE3504"/>
    <w:rsid w:val="00DE3F96"/>
    <w:rsid w:val="00DE702F"/>
    <w:rsid w:val="00DF16EA"/>
    <w:rsid w:val="00DF5197"/>
    <w:rsid w:val="00E01BD5"/>
    <w:rsid w:val="00E031F2"/>
    <w:rsid w:val="00E03AAE"/>
    <w:rsid w:val="00E03B25"/>
    <w:rsid w:val="00E03B3D"/>
    <w:rsid w:val="00E0792A"/>
    <w:rsid w:val="00E10BA9"/>
    <w:rsid w:val="00E10C26"/>
    <w:rsid w:val="00E12665"/>
    <w:rsid w:val="00E17608"/>
    <w:rsid w:val="00E179E0"/>
    <w:rsid w:val="00E3110A"/>
    <w:rsid w:val="00E41ADB"/>
    <w:rsid w:val="00E427A5"/>
    <w:rsid w:val="00E462B1"/>
    <w:rsid w:val="00E47964"/>
    <w:rsid w:val="00E601FE"/>
    <w:rsid w:val="00E609C8"/>
    <w:rsid w:val="00E631EE"/>
    <w:rsid w:val="00E74C5D"/>
    <w:rsid w:val="00E77FD3"/>
    <w:rsid w:val="00E80390"/>
    <w:rsid w:val="00E809A2"/>
    <w:rsid w:val="00E8115C"/>
    <w:rsid w:val="00E82090"/>
    <w:rsid w:val="00E84878"/>
    <w:rsid w:val="00E86B5B"/>
    <w:rsid w:val="00E90ED2"/>
    <w:rsid w:val="00E9201C"/>
    <w:rsid w:val="00E939C4"/>
    <w:rsid w:val="00E941BB"/>
    <w:rsid w:val="00E95AEA"/>
    <w:rsid w:val="00EA65F2"/>
    <w:rsid w:val="00EB236B"/>
    <w:rsid w:val="00EB3BBC"/>
    <w:rsid w:val="00EC2EE4"/>
    <w:rsid w:val="00EC5DF8"/>
    <w:rsid w:val="00ED32C2"/>
    <w:rsid w:val="00ED3F18"/>
    <w:rsid w:val="00ED45DE"/>
    <w:rsid w:val="00ED6B80"/>
    <w:rsid w:val="00EE12AC"/>
    <w:rsid w:val="00EE1F8A"/>
    <w:rsid w:val="00EE4999"/>
    <w:rsid w:val="00EE4DB4"/>
    <w:rsid w:val="00EE73AB"/>
    <w:rsid w:val="00EE7694"/>
    <w:rsid w:val="00EF23F8"/>
    <w:rsid w:val="00EF534A"/>
    <w:rsid w:val="00EF7D4B"/>
    <w:rsid w:val="00F00012"/>
    <w:rsid w:val="00F00C4C"/>
    <w:rsid w:val="00F069E9"/>
    <w:rsid w:val="00F0758A"/>
    <w:rsid w:val="00F132D8"/>
    <w:rsid w:val="00F154F1"/>
    <w:rsid w:val="00F165A7"/>
    <w:rsid w:val="00F23F00"/>
    <w:rsid w:val="00F3389C"/>
    <w:rsid w:val="00F44486"/>
    <w:rsid w:val="00F44B08"/>
    <w:rsid w:val="00F453E3"/>
    <w:rsid w:val="00F51BF7"/>
    <w:rsid w:val="00F51FC2"/>
    <w:rsid w:val="00F56382"/>
    <w:rsid w:val="00F56926"/>
    <w:rsid w:val="00F60425"/>
    <w:rsid w:val="00F62066"/>
    <w:rsid w:val="00F62B05"/>
    <w:rsid w:val="00F64EBE"/>
    <w:rsid w:val="00F65E83"/>
    <w:rsid w:val="00F67291"/>
    <w:rsid w:val="00F808DC"/>
    <w:rsid w:val="00F812A4"/>
    <w:rsid w:val="00F8199B"/>
    <w:rsid w:val="00F8290C"/>
    <w:rsid w:val="00F82CEC"/>
    <w:rsid w:val="00F91616"/>
    <w:rsid w:val="00F959A1"/>
    <w:rsid w:val="00FA3496"/>
    <w:rsid w:val="00FA4B59"/>
    <w:rsid w:val="00FA6674"/>
    <w:rsid w:val="00FB0DDB"/>
    <w:rsid w:val="00FB1204"/>
    <w:rsid w:val="00FB5245"/>
    <w:rsid w:val="00FB5C7D"/>
    <w:rsid w:val="00FB7B00"/>
    <w:rsid w:val="00FC59E8"/>
    <w:rsid w:val="00FC6655"/>
    <w:rsid w:val="00FD00BA"/>
    <w:rsid w:val="00FD0F8A"/>
    <w:rsid w:val="00FD4F83"/>
    <w:rsid w:val="00FE2FAA"/>
    <w:rsid w:val="00FE4B0D"/>
    <w:rsid w:val="00FE4F05"/>
    <w:rsid w:val="00FE6A19"/>
    <w:rsid w:val="00FE76A6"/>
    <w:rsid w:val="00FF1C54"/>
    <w:rsid w:val="00FF2BA1"/>
    <w:rsid w:val="00FF4B27"/>
    <w:rsid w:val="00FF58D2"/>
    <w:rsid w:val="00FF719B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1FB88"/>
  <w15:chartTrackingRefBased/>
  <w15:docId w15:val="{FD8C0E10-C686-4BE5-9C8E-7168D4A4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024"/>
    <w:pPr>
      <w:spacing w:after="120" w:line="276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rsid w:val="002805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2805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05E4"/>
    <w:pPr>
      <w:keepNext/>
      <w:keepLines/>
      <w:spacing w:before="200"/>
      <w:ind w:left="720" w:hanging="720"/>
      <w:jc w:val="center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805E4"/>
    <w:pPr>
      <w:keepNext/>
      <w:keepLines/>
      <w:spacing w:before="200" w:after="0"/>
      <w:ind w:left="864" w:hanging="864"/>
      <w:jc w:val="center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5E4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5E4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5E4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5E4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5E4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80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805E4"/>
    <w:pPr>
      <w:spacing w:before="0" w:after="240"/>
      <w:ind w:firstLine="0"/>
      <w:jc w:val="center"/>
      <w:outlineLvl w:val="9"/>
    </w:pPr>
    <w:rPr>
      <w:rFonts w:ascii="Times New Roman" w:hAnsi="Times New Roman"/>
      <w:b/>
      <w:bCs/>
      <w:color w:val="auto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805E4"/>
    <w:pPr>
      <w:tabs>
        <w:tab w:val="left" w:pos="1276"/>
        <w:tab w:val="right" w:leader="dot" w:pos="9345"/>
      </w:tabs>
      <w:spacing w:after="100"/>
      <w:ind w:left="1276" w:hanging="567"/>
    </w:pPr>
  </w:style>
  <w:style w:type="paragraph" w:styleId="21">
    <w:name w:val="toc 2"/>
    <w:basedOn w:val="a"/>
    <w:next w:val="a"/>
    <w:autoRedefine/>
    <w:uiPriority w:val="39"/>
    <w:unhideWhenUsed/>
    <w:rsid w:val="002805E4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805E4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805E4"/>
    <w:pPr>
      <w:spacing w:after="100"/>
      <w:ind w:left="480"/>
    </w:pPr>
  </w:style>
  <w:style w:type="character" w:customStyle="1" w:styleId="20">
    <w:name w:val="Заголовок 2 Знак"/>
    <w:basedOn w:val="a0"/>
    <w:link w:val="2"/>
    <w:rsid w:val="002805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805E4"/>
    <w:rPr>
      <w:rFonts w:ascii="Times New Roman" w:eastAsiaTheme="majorEastAsia" w:hAnsi="Times New Roman" w:cstheme="majorBidi"/>
      <w:b/>
      <w:bCs/>
      <w:sz w:val="24"/>
    </w:rPr>
  </w:style>
  <w:style w:type="character" w:customStyle="1" w:styleId="40">
    <w:name w:val="Заголовок 4 Знак"/>
    <w:basedOn w:val="a0"/>
    <w:link w:val="4"/>
    <w:uiPriority w:val="9"/>
    <w:rsid w:val="002805E4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805E4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2805E4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2805E4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805E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805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List Paragraph"/>
    <w:basedOn w:val="a"/>
    <w:uiPriority w:val="34"/>
    <w:qFormat/>
    <w:rsid w:val="002805E4"/>
    <w:pPr>
      <w:ind w:left="720"/>
    </w:pPr>
  </w:style>
  <w:style w:type="paragraph" w:styleId="a6">
    <w:name w:val="No Spacing"/>
    <w:uiPriority w:val="1"/>
    <w:qFormat/>
    <w:rsid w:val="00043804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4"/>
    </w:rPr>
  </w:style>
  <w:style w:type="character" w:styleId="a7">
    <w:name w:val="Unresolved Mention"/>
    <w:basedOn w:val="a0"/>
    <w:uiPriority w:val="99"/>
    <w:semiHidden/>
    <w:unhideWhenUsed/>
    <w:rsid w:val="00043804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975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0E0972"/>
    <w:rPr>
      <w:color w:val="954F72" w:themeColor="followedHyperlink"/>
      <w:u w:val="single"/>
    </w:rPr>
  </w:style>
  <w:style w:type="paragraph" w:styleId="aa">
    <w:name w:val="Normal (Web)"/>
    <w:basedOn w:val="a"/>
    <w:uiPriority w:val="99"/>
    <w:unhideWhenUsed/>
    <w:rsid w:val="00D446C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ru-RU"/>
    </w:rPr>
  </w:style>
  <w:style w:type="character" w:customStyle="1" w:styleId="citation-8">
    <w:name w:val="citation-8"/>
    <w:basedOn w:val="a0"/>
    <w:rsid w:val="0066561F"/>
  </w:style>
  <w:style w:type="character" w:customStyle="1" w:styleId="citation-11">
    <w:name w:val="citation-11"/>
    <w:basedOn w:val="a0"/>
    <w:rsid w:val="0066561F"/>
  </w:style>
  <w:style w:type="character" w:customStyle="1" w:styleId="citation-92">
    <w:name w:val="citation-92"/>
    <w:basedOn w:val="a0"/>
    <w:rsid w:val="004D7610"/>
  </w:style>
  <w:style w:type="character" w:customStyle="1" w:styleId="citation-91">
    <w:name w:val="citation-91"/>
    <w:basedOn w:val="a0"/>
    <w:rsid w:val="004D7610"/>
  </w:style>
  <w:style w:type="character" w:customStyle="1" w:styleId="citation-90">
    <w:name w:val="citation-90"/>
    <w:basedOn w:val="a0"/>
    <w:rsid w:val="004D7610"/>
  </w:style>
  <w:style w:type="character" w:customStyle="1" w:styleId="citation-89">
    <w:name w:val="citation-89"/>
    <w:basedOn w:val="a0"/>
    <w:rsid w:val="004D7610"/>
  </w:style>
  <w:style w:type="character" w:customStyle="1" w:styleId="citation-88">
    <w:name w:val="citation-88"/>
    <w:basedOn w:val="a0"/>
    <w:rsid w:val="004D7610"/>
  </w:style>
  <w:style w:type="character" w:customStyle="1" w:styleId="citation-87">
    <w:name w:val="citation-87"/>
    <w:basedOn w:val="a0"/>
    <w:rsid w:val="004D7610"/>
  </w:style>
  <w:style w:type="character" w:customStyle="1" w:styleId="citation-86">
    <w:name w:val="citation-86"/>
    <w:basedOn w:val="a0"/>
    <w:rsid w:val="004D7610"/>
  </w:style>
  <w:style w:type="character" w:customStyle="1" w:styleId="citation-85">
    <w:name w:val="citation-85"/>
    <w:basedOn w:val="a0"/>
    <w:rsid w:val="004D7610"/>
  </w:style>
  <w:style w:type="paragraph" w:styleId="ab">
    <w:name w:val="header"/>
    <w:basedOn w:val="a"/>
    <w:link w:val="ac"/>
    <w:uiPriority w:val="99"/>
    <w:unhideWhenUsed/>
    <w:rsid w:val="00092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929F8"/>
    <w:rPr>
      <w:rFonts w:ascii="Times New Roman" w:hAnsi="Times New Roman"/>
      <w:sz w:val="24"/>
    </w:rPr>
  </w:style>
  <w:style w:type="paragraph" w:styleId="ad">
    <w:name w:val="footer"/>
    <w:basedOn w:val="a"/>
    <w:link w:val="ae"/>
    <w:uiPriority w:val="99"/>
    <w:unhideWhenUsed/>
    <w:rsid w:val="00092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929F8"/>
    <w:rPr>
      <w:rFonts w:ascii="Times New Roman" w:hAnsi="Times New Roman"/>
      <w:sz w:val="24"/>
    </w:rPr>
  </w:style>
  <w:style w:type="character" w:styleId="af">
    <w:name w:val="Strong"/>
    <w:basedOn w:val="a0"/>
    <w:uiPriority w:val="22"/>
    <w:qFormat/>
    <w:rsid w:val="00CC2F99"/>
    <w:rPr>
      <w:b/>
      <w:bCs/>
    </w:rPr>
  </w:style>
  <w:style w:type="character" w:styleId="HTML">
    <w:name w:val="HTML Code"/>
    <w:basedOn w:val="a0"/>
    <w:uiPriority w:val="99"/>
    <w:semiHidden/>
    <w:unhideWhenUsed/>
    <w:rsid w:val="0056724E"/>
    <w:rPr>
      <w:rFonts w:ascii="Courier New" w:eastAsia="Times New Roman" w:hAnsi="Courier New" w:cs="Courier New"/>
      <w:sz w:val="20"/>
      <w:szCs w:val="20"/>
    </w:rPr>
  </w:style>
  <w:style w:type="character" w:customStyle="1" w:styleId="citation-173">
    <w:name w:val="citation-173"/>
    <w:basedOn w:val="a0"/>
    <w:rsid w:val="00724C0C"/>
  </w:style>
  <w:style w:type="paragraph" w:styleId="af0">
    <w:name w:val="caption"/>
    <w:basedOn w:val="a"/>
    <w:next w:val="a"/>
    <w:uiPriority w:val="35"/>
    <w:unhideWhenUsed/>
    <w:qFormat/>
    <w:rsid w:val="00AC19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itation-155">
    <w:name w:val="citation-155"/>
    <w:basedOn w:val="a0"/>
    <w:rsid w:val="007821BD"/>
  </w:style>
  <w:style w:type="character" w:customStyle="1" w:styleId="citation-154">
    <w:name w:val="citation-154"/>
    <w:basedOn w:val="a0"/>
    <w:rsid w:val="007821BD"/>
  </w:style>
  <w:style w:type="character" w:styleId="af1">
    <w:name w:val="Emphasis"/>
    <w:basedOn w:val="a0"/>
    <w:uiPriority w:val="20"/>
    <w:qFormat/>
    <w:rsid w:val="00733A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microsoft.com/office/2007/relationships/hdphoto" Target="media/hdphoto15.wdp"/><Relationship Id="rId21" Type="http://schemas.microsoft.com/office/2007/relationships/hdphoto" Target="media/hdphoto7.wdp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hyperlink" Target="https://earlyone.com/" TargetMode="External"/><Relationship Id="rId50" Type="http://schemas.openxmlformats.org/officeDocument/2006/relationships/hyperlink" Target="https://www.baeldung.com/jpa-optimistic-locking" TargetMode="External"/><Relationship Id="rId55" Type="http://schemas.openxmlformats.org/officeDocument/2006/relationships/hyperlink" Target="https://docs.docker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microsoft.com/office/2007/relationships/hdphoto" Target="media/hdphoto12.wdp"/><Relationship Id="rId38" Type="http://schemas.openxmlformats.org/officeDocument/2006/relationships/image" Target="media/image17.png"/><Relationship Id="rId46" Type="http://schemas.openxmlformats.org/officeDocument/2006/relationships/hyperlink" Target="https://www.qmatic.com/ru-ru/%20" TargetMode="External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41" Type="http://schemas.microsoft.com/office/2007/relationships/hdphoto" Target="media/hdphoto16.wdp"/><Relationship Id="rId54" Type="http://schemas.openxmlformats.org/officeDocument/2006/relationships/hyperlink" Target="https://swagger.io/specific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microsoft.com/office/2007/relationships/hdphoto" Target="media/hdphoto14.wdp"/><Relationship Id="rId40" Type="http://schemas.openxmlformats.org/officeDocument/2006/relationships/image" Target="media/image18.png"/><Relationship Id="rId45" Type="http://schemas.microsoft.com/office/2007/relationships/hdphoto" Target="media/hdphoto18.wdp"/><Relationship Id="rId53" Type="http://schemas.openxmlformats.org/officeDocument/2006/relationships/hyperlink" Target="https://kafka.apache.org/documentation/%20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hyperlink" Target="https://habr.com/ru/companies/dododev/articles/650721/" TargetMode="External"/><Relationship Id="rId57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31" Type="http://schemas.microsoft.com/office/2007/relationships/hdphoto" Target="media/hdphoto11.wdp"/><Relationship Id="rId44" Type="http://schemas.openxmlformats.org/officeDocument/2006/relationships/image" Target="media/image20.png"/><Relationship Id="rId52" Type="http://schemas.openxmlformats.org/officeDocument/2006/relationships/hyperlink" Target="https://www.postgresql.org/docs/16/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microsoft.com/office/2007/relationships/hdphoto" Target="media/hdphoto10.wdp"/><Relationship Id="rId30" Type="http://schemas.openxmlformats.org/officeDocument/2006/relationships/image" Target="media/image13.png"/><Relationship Id="rId35" Type="http://schemas.microsoft.com/office/2007/relationships/hdphoto" Target="media/hdphoto13.wdp"/><Relationship Id="rId43" Type="http://schemas.microsoft.com/office/2007/relationships/hdphoto" Target="media/hdphoto17.wdp"/><Relationship Id="rId48" Type="http://schemas.openxmlformats.org/officeDocument/2006/relationships/hyperlink" Target="https://ibells.ru/%20" TargetMode="External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www.google.com/search?q=https://docs.spring.io/spring-boot/docs/current/reference/html/%20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673F7-B9A9-41FF-9CF9-9A55367B5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29</Pages>
  <Words>6653</Words>
  <Characters>37928</Characters>
  <Application>Microsoft Office Word</Application>
  <DocSecurity>0</DocSecurity>
  <Lines>316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Дранкевич</cp:lastModifiedBy>
  <cp:revision>644</cp:revision>
  <dcterms:created xsi:type="dcterms:W3CDTF">2026-03-07T19:22:00Z</dcterms:created>
  <dcterms:modified xsi:type="dcterms:W3CDTF">2026-03-12T03:28:00Z</dcterms:modified>
</cp:coreProperties>
</file>