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3FA" w14:textId="61FD4134" w:rsidR="00980062" w:rsidRDefault="007157D2">
      <w:r>
        <w:t>Linha 1 texto3</w:t>
      </w:r>
    </w:p>
    <w:sectPr w:rsidR="0098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BA"/>
    <w:rsid w:val="007157D2"/>
    <w:rsid w:val="00980062"/>
    <w:rsid w:val="00C0051A"/>
    <w:rsid w:val="00C37DBA"/>
    <w:rsid w:val="00D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3DF1"/>
  <w15:chartTrackingRefBased/>
  <w15:docId w15:val="{EC730F29-7EFA-4DA5-BA30-A8AB6F8E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2025-04-22T11:22:00Z</dcterms:created>
  <dcterms:modified xsi:type="dcterms:W3CDTF">2025-04-22T11:22:00Z</dcterms:modified>
</cp:coreProperties>
</file>