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208" w:type="dxa"/>
        <w:tblInd w:w="-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839"/>
      </w:tblGrid>
      <w:tr w:rsidR="00477B00" w:rsidRPr="00D50157" w:rsidTr="00477B00">
        <w:tc>
          <w:tcPr>
            <w:tcW w:w="3369" w:type="dxa"/>
            <w:vMerge w:val="restart"/>
          </w:tcPr>
          <w:p w:rsidR="00D7150E" w:rsidRDefault="00D7150E" w:rsidP="005A7B7F">
            <w:pPr>
              <w:pStyle w:val="a5"/>
              <w:spacing w:line="254" w:lineRule="auto"/>
              <w:ind w:left="0" w:firstLine="0"/>
              <w:jc w:val="left"/>
              <w:rPr>
                <w:color w:val="282828"/>
                <w:w w:val="95"/>
              </w:rPr>
            </w:pPr>
            <w:r>
              <w:rPr>
                <w:b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3AD4BF16" wp14:editId="0EB38A8F">
                  <wp:extent cx="1231900" cy="922655"/>
                  <wp:effectExtent l="76200" t="101600" r="76200" b="93345"/>
                  <wp:docPr id="13" name="Рисунок 13" descr="Kimyəvi reaksiya - Vikipedi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Kimyəvi reaksiya - Vikipediya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9" w:type="dxa"/>
          </w:tcPr>
          <w:p w:rsidR="00D7150E" w:rsidRPr="00D50157" w:rsidRDefault="00D7150E" w:rsidP="005A7B7F">
            <w:pPr>
              <w:pStyle w:val="a5"/>
              <w:spacing w:line="254" w:lineRule="auto"/>
              <w:ind w:left="0" w:right="-510" w:firstLine="0"/>
              <w:jc w:val="center"/>
              <w:rPr>
                <w:color w:val="282828"/>
                <w:w w:val="95"/>
                <w:sz w:val="56"/>
                <w:szCs w:val="56"/>
              </w:rPr>
            </w:pPr>
            <w:r w:rsidRPr="00D50157">
              <w:rPr>
                <w:b/>
                <w:color w:val="000000" w:themeColor="text1"/>
                <w:sz w:val="56"/>
                <w:szCs w:val="56"/>
              </w:rPr>
              <w:t>ООО «</w:t>
            </w:r>
            <w:proofErr w:type="spellStart"/>
            <w:r w:rsidRPr="00D50157">
              <w:rPr>
                <w:b/>
                <w:color w:val="000000" w:themeColor="text1"/>
                <w:sz w:val="56"/>
                <w:szCs w:val="56"/>
              </w:rPr>
              <w:t>Русский</w:t>
            </w:r>
            <w:proofErr w:type="spellEnd"/>
            <w:r>
              <w:rPr>
                <w:b/>
                <w:color w:val="000000" w:themeColor="text1"/>
                <w:sz w:val="56"/>
                <w:szCs w:val="56"/>
                <w:lang w:val="ru-RU"/>
              </w:rPr>
              <w:t xml:space="preserve"> </w:t>
            </w:r>
            <w:proofErr w:type="spellStart"/>
            <w:r w:rsidRPr="00D50157">
              <w:rPr>
                <w:b/>
                <w:color w:val="000000" w:themeColor="text1"/>
                <w:sz w:val="56"/>
                <w:szCs w:val="56"/>
              </w:rPr>
              <w:t>Флюс</w:t>
            </w:r>
            <w:proofErr w:type="spellEnd"/>
            <w:r w:rsidRPr="00D50157">
              <w:rPr>
                <w:b/>
                <w:color w:val="000000" w:themeColor="text1"/>
                <w:sz w:val="56"/>
                <w:szCs w:val="56"/>
              </w:rPr>
              <w:t>»</w:t>
            </w:r>
          </w:p>
        </w:tc>
      </w:tr>
      <w:tr w:rsidR="00477B00" w:rsidTr="00477B00">
        <w:tc>
          <w:tcPr>
            <w:tcW w:w="3369" w:type="dxa"/>
            <w:vMerge/>
          </w:tcPr>
          <w:p w:rsidR="00D7150E" w:rsidRPr="00E11C35" w:rsidRDefault="00D7150E" w:rsidP="005A7B7F">
            <w:pPr>
              <w:rPr>
                <w:b/>
                <w:bCs/>
                <w:i/>
                <w:iCs/>
                <w:color w:val="282828"/>
                <w:w w:val="95"/>
                <w:sz w:val="33"/>
                <w:szCs w:val="33"/>
                <w:lang w:val="ru-RU"/>
              </w:rPr>
            </w:pPr>
          </w:p>
        </w:tc>
        <w:tc>
          <w:tcPr>
            <w:tcW w:w="6839" w:type="dxa"/>
          </w:tcPr>
          <w:p w:rsidR="00D7150E" w:rsidRPr="00925416" w:rsidRDefault="00D7150E" w:rsidP="005A7B7F">
            <w:pPr>
              <w:jc w:val="center"/>
              <w:rPr>
                <w:sz w:val="16"/>
                <w:szCs w:val="16"/>
                <w:lang w:val="ru-RU"/>
              </w:rPr>
            </w:pPr>
          </w:p>
          <w:p w:rsidR="00D7150E" w:rsidRPr="00925416" w:rsidRDefault="00D7150E" w:rsidP="005A7B7F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>ОБЩЕСТВО С ОГРАНИЧЕННОЙ ОТВЕТСТВЕННОСТЬЮ «РУССКИЙ ФЛЮС»</w:t>
            </w:r>
          </w:p>
          <w:p w:rsidR="00D7150E" w:rsidRPr="00925416" w:rsidRDefault="00D7150E" w:rsidP="005A7B7F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>(ООО «РУССКИЙ ФЛЮС»)</w:t>
            </w:r>
          </w:p>
          <w:p w:rsidR="00D7150E" w:rsidRPr="00925416" w:rsidRDefault="00D7150E" w:rsidP="005A7B7F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 xml:space="preserve">308008, Белгородская обл., Белгород г, ул. Магистральная, д. </w:t>
            </w:r>
            <w:r>
              <w:rPr>
                <w:b/>
                <w:sz w:val="16"/>
                <w:szCs w:val="16"/>
                <w:lang w:val="ru-RU"/>
              </w:rPr>
              <w:t>№</w:t>
            </w:r>
            <w:r w:rsidRPr="00925416">
              <w:rPr>
                <w:b/>
                <w:sz w:val="16"/>
                <w:szCs w:val="16"/>
                <w:lang w:val="ru-RU"/>
              </w:rPr>
              <w:t>55А</w:t>
            </w:r>
            <w:r>
              <w:rPr>
                <w:b/>
                <w:sz w:val="16"/>
                <w:szCs w:val="16"/>
                <w:lang w:val="ru-RU"/>
              </w:rPr>
              <w:t>, оф. № 5</w:t>
            </w:r>
          </w:p>
          <w:p w:rsidR="00D7150E" w:rsidRPr="00925416" w:rsidRDefault="00D7150E" w:rsidP="005A7B7F">
            <w:pPr>
              <w:pStyle w:val="a8"/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 xml:space="preserve"> +7</w:t>
            </w:r>
            <w:r w:rsidRPr="001F2C31">
              <w:rPr>
                <w:b/>
                <w:sz w:val="16"/>
                <w:szCs w:val="16"/>
              </w:rPr>
              <w:t> </w:t>
            </w:r>
            <w:r w:rsidRPr="00925416">
              <w:rPr>
                <w:b/>
                <w:sz w:val="16"/>
                <w:szCs w:val="16"/>
                <w:lang w:val="ru-RU"/>
              </w:rPr>
              <w:t xml:space="preserve">910-320-15-22, </w:t>
            </w:r>
            <w:hyperlink r:id="rId6" w:history="1">
              <w:r w:rsidRPr="001F2C31">
                <w:rPr>
                  <w:b/>
                  <w:sz w:val="16"/>
                  <w:szCs w:val="16"/>
                </w:rPr>
                <w:t>anaidenov</w:t>
              </w:r>
              <w:r w:rsidRPr="00925416">
                <w:rPr>
                  <w:b/>
                  <w:sz w:val="16"/>
                  <w:szCs w:val="16"/>
                  <w:lang w:val="ru-RU"/>
                </w:rPr>
                <w:t>@</w:t>
              </w:r>
              <w:r w:rsidRPr="001F2C31">
                <w:rPr>
                  <w:b/>
                  <w:sz w:val="16"/>
                  <w:szCs w:val="16"/>
                </w:rPr>
                <w:t>mail</w:t>
              </w:r>
              <w:r w:rsidRPr="00925416">
                <w:rPr>
                  <w:b/>
                  <w:sz w:val="16"/>
                  <w:szCs w:val="16"/>
                  <w:lang w:val="ru-RU"/>
                </w:rPr>
                <w:t>.</w:t>
              </w:r>
              <w:r w:rsidRPr="001F2C31">
                <w:rPr>
                  <w:b/>
                  <w:sz w:val="16"/>
                  <w:szCs w:val="16"/>
                </w:rPr>
                <w:t>ru</w:t>
              </w:r>
            </w:hyperlink>
          </w:p>
          <w:p w:rsidR="00D7150E" w:rsidRPr="00925416" w:rsidRDefault="00D7150E" w:rsidP="005A7B7F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>ИНН 3123459216 КПП 312301001 ОГРН 1193123021530 ОКПО 41296202</w:t>
            </w:r>
          </w:p>
          <w:p w:rsidR="00D7150E" w:rsidRPr="00925416" w:rsidRDefault="00D7150E" w:rsidP="005A7B7F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>р/с 40702810520300000745 в ВОРОНЕЖСКИЙ ФИЛИАЛ АО ЮНИКРЕДИТ БАНКА к/с 30101810100000000709</w:t>
            </w:r>
          </w:p>
          <w:p w:rsidR="00D7150E" w:rsidRPr="004A0282" w:rsidRDefault="00D7150E" w:rsidP="005A7B7F">
            <w:pPr>
              <w:pStyle w:val="a5"/>
              <w:spacing w:line="254" w:lineRule="auto"/>
              <w:ind w:left="0" w:firstLine="316"/>
              <w:jc w:val="center"/>
              <w:rPr>
                <w:b/>
                <w:bCs/>
                <w:i w:val="0"/>
                <w:iCs w:val="0"/>
                <w:color w:val="282828"/>
                <w:w w:val="95"/>
                <w:sz w:val="24"/>
                <w:szCs w:val="24"/>
              </w:rPr>
            </w:pPr>
            <w:r w:rsidRPr="000B6053">
              <w:rPr>
                <w:b/>
                <w:sz w:val="16"/>
                <w:szCs w:val="16"/>
              </w:rPr>
              <w:t>БИК042007709</w:t>
            </w:r>
          </w:p>
        </w:tc>
      </w:tr>
      <w:tr w:rsidR="00477B00" w:rsidTr="00477B00">
        <w:tc>
          <w:tcPr>
            <w:tcW w:w="3369" w:type="dxa"/>
          </w:tcPr>
          <w:p w:rsidR="00D7150E" w:rsidRPr="004A0282" w:rsidRDefault="00D7150E" w:rsidP="005A7B7F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839" w:type="dxa"/>
          </w:tcPr>
          <w:p w:rsidR="00D7150E" w:rsidRPr="00925416" w:rsidRDefault="00D7150E" w:rsidP="005A7B7F">
            <w:pPr>
              <w:pStyle w:val="a5"/>
              <w:spacing w:line="254" w:lineRule="auto"/>
              <w:ind w:left="0" w:firstLine="0"/>
              <w:jc w:val="center"/>
              <w:rPr>
                <w:b/>
                <w:bCs/>
                <w:i w:val="0"/>
                <w:iCs w:val="0"/>
                <w:color w:val="282828"/>
                <w:w w:val="95"/>
                <w:lang w:val="ru-RU"/>
              </w:rPr>
            </w:pPr>
          </w:p>
          <w:p w:rsidR="00D7150E" w:rsidRPr="00925416" w:rsidRDefault="00D7150E" w:rsidP="005A7B7F">
            <w:pPr>
              <w:pStyle w:val="a5"/>
              <w:spacing w:line="254" w:lineRule="auto"/>
              <w:ind w:left="0" w:firstLine="0"/>
              <w:jc w:val="center"/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</w:pPr>
            <w:r w:rsidRPr="00925416"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  <w:t>Паспорт</w:t>
            </w:r>
          </w:p>
          <w:p w:rsidR="00D7150E" w:rsidRPr="00925416" w:rsidRDefault="00D7150E" w:rsidP="005A7B7F">
            <w:pPr>
              <w:pStyle w:val="a5"/>
              <w:spacing w:line="254" w:lineRule="auto"/>
              <w:ind w:left="0" w:firstLine="316"/>
              <w:jc w:val="center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925416"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  <w:t xml:space="preserve">Флюс паяльный </w:t>
            </w:r>
            <w:r>
              <w:rPr>
                <w:b/>
                <w:bCs/>
                <w:i w:val="0"/>
                <w:iCs w:val="0"/>
                <w:color w:val="282828"/>
                <w:w w:val="95"/>
                <w:u w:val="single"/>
              </w:rPr>
              <w:t>MR</w:t>
            </w:r>
            <w:r w:rsidRPr="00D97B43"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  <w:t>-850-</w:t>
            </w:r>
            <w:r>
              <w:rPr>
                <w:b/>
                <w:bCs/>
                <w:i w:val="0"/>
                <w:iCs w:val="0"/>
                <w:color w:val="282828"/>
                <w:w w:val="95"/>
                <w:u w:val="single"/>
              </w:rPr>
              <w:t>CS</w:t>
            </w:r>
          </w:p>
        </w:tc>
      </w:tr>
      <w:tr w:rsidR="00477B00" w:rsidTr="00477B00">
        <w:tc>
          <w:tcPr>
            <w:tcW w:w="3369" w:type="dxa"/>
          </w:tcPr>
          <w:p w:rsidR="00D7150E" w:rsidRPr="00925416" w:rsidRDefault="00D7150E" w:rsidP="005A7B7F">
            <w:pPr>
              <w:rPr>
                <w:b/>
                <w:bCs/>
                <w:i/>
                <w:iCs/>
                <w:color w:val="282828"/>
                <w:w w:val="95"/>
                <w:sz w:val="33"/>
                <w:szCs w:val="33"/>
                <w:lang w:val="ru-RU"/>
              </w:rPr>
            </w:pPr>
          </w:p>
        </w:tc>
        <w:tc>
          <w:tcPr>
            <w:tcW w:w="6839" w:type="dxa"/>
          </w:tcPr>
          <w:p w:rsidR="00D7150E" w:rsidRPr="00925416" w:rsidRDefault="00D7150E" w:rsidP="005A7B7F">
            <w:pPr>
              <w:pStyle w:val="a5"/>
              <w:spacing w:line="254" w:lineRule="auto"/>
              <w:ind w:left="0" w:firstLine="316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</w:p>
        </w:tc>
      </w:tr>
      <w:tr w:rsidR="00477B00" w:rsidTr="00477B00">
        <w:tc>
          <w:tcPr>
            <w:tcW w:w="3369" w:type="dxa"/>
          </w:tcPr>
          <w:p w:rsidR="00D7150E" w:rsidRPr="00925416" w:rsidRDefault="00D7150E" w:rsidP="005A7B7F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</w:p>
        </w:tc>
        <w:tc>
          <w:tcPr>
            <w:tcW w:w="6839" w:type="dxa"/>
          </w:tcPr>
          <w:p w:rsidR="00D7150E" w:rsidRPr="00925416" w:rsidRDefault="00D7150E" w:rsidP="005A7B7F">
            <w:pPr>
              <w:pStyle w:val="a5"/>
              <w:spacing w:line="254" w:lineRule="auto"/>
              <w:ind w:left="0" w:firstLine="599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</w:p>
        </w:tc>
      </w:tr>
      <w:tr w:rsidR="00477B00" w:rsidTr="007F7699">
        <w:tc>
          <w:tcPr>
            <w:tcW w:w="3369" w:type="dxa"/>
            <w:tcBorders>
              <w:bottom w:val="single" w:sz="4" w:space="0" w:color="auto"/>
            </w:tcBorders>
          </w:tcPr>
          <w:p w:rsidR="00D7150E" w:rsidRPr="00BF0A3F" w:rsidRDefault="00D7150E" w:rsidP="005A7B7F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 w:rsidRPr="00BF0A3F">
              <w:rPr>
                <w:b/>
                <w:i w:val="0"/>
                <w:iCs w:val="0"/>
                <w:sz w:val="22"/>
                <w:szCs w:val="22"/>
              </w:rPr>
              <w:t>Назначение</w:t>
            </w:r>
          </w:p>
        </w:tc>
        <w:tc>
          <w:tcPr>
            <w:tcW w:w="6839" w:type="dxa"/>
          </w:tcPr>
          <w:p w:rsidR="00D7150E" w:rsidRPr="003C2B2D" w:rsidRDefault="00D7150E" w:rsidP="005A7B7F">
            <w:pPr>
              <w:pStyle w:val="a5"/>
              <w:spacing w:line="254" w:lineRule="auto"/>
              <w:ind w:left="0" w:firstLine="458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Флюс паяльный </w:t>
            </w:r>
            <w:r>
              <w:rPr>
                <w:i w:val="0"/>
                <w:iCs w:val="0"/>
                <w:sz w:val="24"/>
                <w:szCs w:val="24"/>
              </w:rPr>
              <w:t>MR</w:t>
            </w:r>
            <w:r w:rsidRPr="00D7150E">
              <w:rPr>
                <w:i w:val="0"/>
                <w:iCs w:val="0"/>
                <w:sz w:val="24"/>
                <w:szCs w:val="24"/>
                <w:lang w:val="ru-RU"/>
              </w:rPr>
              <w:t>-850-</w:t>
            </w:r>
            <w:r>
              <w:rPr>
                <w:i w:val="0"/>
                <w:iCs w:val="0"/>
                <w:sz w:val="24"/>
                <w:szCs w:val="24"/>
              </w:rPr>
              <w:t>CS</w:t>
            </w:r>
            <w:r>
              <w:rPr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предназначен для пайки электронных компонентов, радиотехнических изделий и монтажа </w:t>
            </w:r>
            <w:r w:rsidRPr="004A0282">
              <w:rPr>
                <w:i w:val="0"/>
                <w:iCs w:val="0"/>
                <w:sz w:val="24"/>
                <w:szCs w:val="24"/>
              </w:rPr>
              <w:t>SMD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-компонентов</w:t>
            </w:r>
            <w:r>
              <w:rPr>
                <w:i w:val="0"/>
                <w:iCs w:val="0"/>
                <w:sz w:val="24"/>
                <w:szCs w:val="24"/>
                <w:lang w:val="ru-RU"/>
              </w:rPr>
              <w:t>, применяется для пайки никелированных изделий.</w:t>
            </w:r>
          </w:p>
        </w:tc>
      </w:tr>
      <w:tr w:rsidR="00477B00" w:rsidTr="007F7699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D7150E" w:rsidRPr="004A0282" w:rsidRDefault="00D7150E" w:rsidP="005A7B7F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 w:rsidRPr="00D50157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Основные</w:t>
            </w: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Pr="00D50157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параметры и характеристики</w:t>
            </w:r>
          </w:p>
        </w:tc>
        <w:tc>
          <w:tcPr>
            <w:tcW w:w="6839" w:type="dxa"/>
          </w:tcPr>
          <w:p w:rsidR="00D7150E" w:rsidRPr="002C06B9" w:rsidRDefault="00D7150E" w:rsidP="005A7B7F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 xml:space="preserve">Флюс паяльный </w:t>
            </w:r>
            <w:r>
              <w:rPr>
                <w:i w:val="0"/>
                <w:iCs w:val="0"/>
                <w:sz w:val="24"/>
                <w:szCs w:val="24"/>
              </w:rPr>
              <w:t>MR</w:t>
            </w:r>
            <w:r w:rsidRPr="00D7150E">
              <w:rPr>
                <w:i w:val="0"/>
                <w:iCs w:val="0"/>
                <w:sz w:val="24"/>
                <w:szCs w:val="24"/>
                <w:lang w:val="ru-RU"/>
              </w:rPr>
              <w:t>-850-</w:t>
            </w:r>
            <w:r>
              <w:rPr>
                <w:i w:val="0"/>
                <w:iCs w:val="0"/>
                <w:sz w:val="24"/>
                <w:szCs w:val="24"/>
              </w:rPr>
              <w:t>CS</w:t>
            </w:r>
            <w:r>
              <w:rPr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>представляет собой гелеобразную пасту от желтого до коричневого цвета.</w:t>
            </w:r>
          </w:p>
          <w:p w:rsidR="00D7150E" w:rsidRPr="002C06B9" w:rsidRDefault="00D7150E" w:rsidP="005A7B7F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>Диапазон активности флюса 1</w:t>
            </w:r>
            <w:r w:rsidRPr="00D7150E">
              <w:rPr>
                <w:i w:val="0"/>
                <w:iCs w:val="0"/>
                <w:sz w:val="24"/>
                <w:szCs w:val="24"/>
                <w:lang w:val="ru-RU"/>
              </w:rPr>
              <w:t>5</w:t>
            </w: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>0°-250°.</w:t>
            </w:r>
          </w:p>
          <w:p w:rsidR="00D7150E" w:rsidRPr="00925416" w:rsidRDefault="00D7150E" w:rsidP="005A7B7F">
            <w:pPr>
              <w:pStyle w:val="a5"/>
              <w:spacing w:line="254" w:lineRule="auto"/>
              <w:ind w:left="0" w:firstLine="458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 xml:space="preserve">Реакция среды </w:t>
            </w:r>
            <w:r w:rsidRPr="002C06B9">
              <w:rPr>
                <w:i w:val="0"/>
                <w:iCs w:val="0"/>
                <w:sz w:val="24"/>
                <w:szCs w:val="24"/>
              </w:rPr>
              <w:t>pH</w:t>
            </w: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00D7150E">
              <w:rPr>
                <w:i w:val="0"/>
                <w:iCs w:val="0"/>
                <w:sz w:val="24"/>
                <w:szCs w:val="24"/>
                <w:lang w:val="ru-RU"/>
              </w:rPr>
              <w:t>5</w:t>
            </w: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>-6</w:t>
            </w:r>
          </w:p>
        </w:tc>
      </w:tr>
      <w:tr w:rsidR="00477B00" w:rsidTr="007F7699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D7150E" w:rsidRPr="004A0282" w:rsidRDefault="00D7150E" w:rsidP="005A7B7F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 w:rsidRPr="00D50157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Условия</w:t>
            </w: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Pr="00D50157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транспортирования и хранения</w:t>
            </w:r>
          </w:p>
        </w:tc>
        <w:tc>
          <w:tcPr>
            <w:tcW w:w="6839" w:type="dxa"/>
          </w:tcPr>
          <w:p w:rsidR="00D7150E" w:rsidRPr="00925416" w:rsidRDefault="00D7150E" w:rsidP="005A7B7F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Изделия транспортируют любыми видами транспорта в крытых транспортных средствах в соответствии с правилами перевозок грузов, действующими на данном виде транспорта.</w:t>
            </w:r>
          </w:p>
          <w:p w:rsidR="00D7150E" w:rsidRPr="00925416" w:rsidRDefault="00D7150E" w:rsidP="005A7B7F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Хранение флюса должно производиться в закрытых сухих и отапливаемых в зимнее время складских помещениях при </w:t>
            </w:r>
            <w:r>
              <w:rPr>
                <w:i w:val="0"/>
                <w:iCs w:val="0"/>
                <w:sz w:val="24"/>
                <w:szCs w:val="24"/>
                <w:lang w:val="ru-RU"/>
              </w:rPr>
              <w:t>температуре воздуха от +5 до +2</w:t>
            </w:r>
            <w:r w:rsidRPr="00D7150E">
              <w:rPr>
                <w:i w:val="0"/>
                <w:iCs w:val="0"/>
                <w:sz w:val="24"/>
                <w:szCs w:val="24"/>
                <w:lang w:val="ru-RU"/>
              </w:rPr>
              <w:t>2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°С. </w:t>
            </w:r>
          </w:p>
          <w:p w:rsidR="00D7150E" w:rsidRPr="00925416" w:rsidRDefault="00D7150E" w:rsidP="005A7B7F">
            <w:pPr>
              <w:pStyle w:val="a5"/>
              <w:spacing w:line="254" w:lineRule="auto"/>
              <w:ind w:left="0" w:firstLine="458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Не допускается воздействие на флюс паяльный </w:t>
            </w:r>
            <w:r>
              <w:rPr>
                <w:i w:val="0"/>
                <w:iCs w:val="0"/>
                <w:sz w:val="24"/>
                <w:szCs w:val="24"/>
              </w:rPr>
              <w:t>MR</w:t>
            </w:r>
            <w:r w:rsidRPr="00D7150E">
              <w:rPr>
                <w:i w:val="0"/>
                <w:iCs w:val="0"/>
                <w:sz w:val="24"/>
                <w:szCs w:val="24"/>
                <w:lang w:val="ru-RU"/>
              </w:rPr>
              <w:t>-850-</w:t>
            </w:r>
            <w:r>
              <w:rPr>
                <w:i w:val="0"/>
                <w:iCs w:val="0"/>
                <w:sz w:val="24"/>
                <w:szCs w:val="24"/>
              </w:rPr>
              <w:t>CS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 прямых солнечных лучей.</w:t>
            </w:r>
          </w:p>
        </w:tc>
      </w:tr>
      <w:tr w:rsidR="00477B00" w:rsidTr="007F7699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D7150E" w:rsidRPr="004A0282" w:rsidRDefault="00D7150E" w:rsidP="005A7B7F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 w:rsidRPr="004A0282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Гарантийные</w:t>
            </w: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Pr="004A0282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обязательства</w:t>
            </w:r>
          </w:p>
        </w:tc>
        <w:tc>
          <w:tcPr>
            <w:tcW w:w="6839" w:type="dxa"/>
          </w:tcPr>
          <w:p w:rsidR="00D7150E" w:rsidRPr="00925416" w:rsidRDefault="00D7150E" w:rsidP="005A7B7F">
            <w:pPr>
              <w:pStyle w:val="a5"/>
              <w:spacing w:line="254" w:lineRule="auto"/>
              <w:ind w:left="0" w:firstLine="458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Гарантийный срок хранения флюса</w:t>
            </w:r>
            <w:r>
              <w:rPr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-</w:t>
            </w:r>
            <w:r>
              <w:rPr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12 месяцев со дня изготовления на предприятии-изготовителе.</w:t>
            </w:r>
          </w:p>
        </w:tc>
      </w:tr>
      <w:tr w:rsidR="00477B00" w:rsidTr="00477B00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D7150E" w:rsidRPr="004A0282" w:rsidRDefault="00D7150E" w:rsidP="005A7B7F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Свидетельство о приемке</w:t>
            </w:r>
          </w:p>
        </w:tc>
        <w:tc>
          <w:tcPr>
            <w:tcW w:w="6839" w:type="dxa"/>
          </w:tcPr>
          <w:p w:rsidR="00D7150E" w:rsidRPr="007A2282" w:rsidRDefault="00D7150E" w:rsidP="005A7B7F">
            <w:pPr>
              <w:adjustRightInd w:val="0"/>
              <w:spacing w:line="360" w:lineRule="auto"/>
              <w:ind w:right="-20"/>
              <w:rPr>
                <w:rFonts w:ascii="Times New Roman" w:hAnsi="Times New Roman"/>
                <w:b/>
              </w:rPr>
            </w:pPr>
            <w:r w:rsidRPr="007A2282">
              <w:rPr>
                <w:rFonts w:ascii="Times New Roman" w:hAnsi="Times New Roman"/>
                <w:b/>
              </w:rPr>
              <w:t>ТУ 20.59.56-001-41296202-2021</w:t>
            </w:r>
          </w:p>
          <w:p w:rsidR="00D7150E" w:rsidRPr="004A0282" w:rsidRDefault="00D7150E" w:rsidP="005A7B7F">
            <w:pPr>
              <w:pStyle w:val="a5"/>
              <w:spacing w:line="254" w:lineRule="auto"/>
              <w:ind w:left="0" w:firstLine="39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 xml:space="preserve">Соответствует </w:t>
            </w:r>
            <w:r w:rsidRPr="003C5D75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ГОСТ 19250-73</w:t>
            </w:r>
          </w:p>
        </w:tc>
      </w:tr>
      <w:tr w:rsidR="00477B00" w:rsidTr="00477B00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D7150E" w:rsidRPr="004A0282" w:rsidRDefault="00D7150E" w:rsidP="005A7B7F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Дата</w:t>
            </w: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изготовления</w:t>
            </w:r>
          </w:p>
        </w:tc>
        <w:tc>
          <w:tcPr>
            <w:tcW w:w="6839" w:type="dxa"/>
          </w:tcPr>
          <w:p w:rsidR="00D7150E" w:rsidRPr="00654376" w:rsidRDefault="007D5EB8" w:rsidP="005A7B7F">
            <w:pPr>
              <w:pStyle w:val="a5"/>
              <w:spacing w:line="254" w:lineRule="auto"/>
              <w:ind w:left="0" w:firstLine="39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АВГУСТ</w:t>
            </w:r>
            <w:r w:rsidR="00D7150E"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="00D7150E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202</w:t>
            </w:r>
            <w:r w:rsidR="00D7150E"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4</w:t>
            </w:r>
          </w:p>
        </w:tc>
      </w:tr>
      <w:tr w:rsidR="00D97B43" w:rsidTr="00477B00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D97B43" w:rsidRPr="00D97B43" w:rsidRDefault="00D97B43" w:rsidP="005A7B7F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Получатель</w:t>
            </w:r>
          </w:p>
        </w:tc>
        <w:tc>
          <w:tcPr>
            <w:tcW w:w="6839" w:type="dxa"/>
          </w:tcPr>
          <w:p w:rsidR="00D97B43" w:rsidRPr="00D97B43" w:rsidRDefault="009D7BF7" w:rsidP="005A7B7F">
            <w:pPr>
              <w:pStyle w:val="a5"/>
              <w:spacing w:line="254" w:lineRule="auto"/>
              <w:ind w:left="0" w:firstLine="39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АО ОНИ</w:t>
            </w:r>
            <w:r w:rsidR="00073710"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И</w:t>
            </w: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П, ИНН 5506218498</w:t>
            </w:r>
          </w:p>
        </w:tc>
      </w:tr>
      <w:tr w:rsidR="00477B00" w:rsidTr="00477B00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D7150E" w:rsidRPr="00C43695" w:rsidRDefault="00D7150E" w:rsidP="005A7B7F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</w:p>
          <w:p w:rsidR="00D7150E" w:rsidRDefault="00D7150E" w:rsidP="005A7B7F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Штамп ОТК</w:t>
            </w:r>
          </w:p>
        </w:tc>
        <w:tc>
          <w:tcPr>
            <w:tcW w:w="6839" w:type="dxa"/>
            <w:tcBorders>
              <w:bottom w:val="single" w:sz="4" w:space="0" w:color="auto"/>
            </w:tcBorders>
          </w:tcPr>
          <w:p w:rsidR="00D7150E" w:rsidRPr="008E7404" w:rsidRDefault="00D7150E" w:rsidP="005A7B7F">
            <w:pPr>
              <w:pStyle w:val="a5"/>
              <w:spacing w:line="254" w:lineRule="auto"/>
              <w:ind w:left="0" w:firstLine="0"/>
              <w:jc w:val="center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</w:p>
        </w:tc>
      </w:tr>
    </w:tbl>
    <w:p w:rsidR="00D7150E" w:rsidRPr="00654376" w:rsidRDefault="00D7150E" w:rsidP="00D7150E">
      <w:pPr>
        <w:spacing w:before="100" w:line="281" w:lineRule="exact"/>
        <w:ind w:right="-429"/>
        <w:jc w:val="center"/>
        <w:rPr>
          <w:b/>
          <w:bCs/>
          <w:i/>
          <w:color w:val="181818"/>
          <w:w w:val="105"/>
          <w:sz w:val="18"/>
          <w:szCs w:val="18"/>
        </w:rPr>
      </w:pPr>
      <w:r w:rsidRPr="00654376">
        <w:rPr>
          <w:b/>
          <w:bCs/>
          <w:i/>
          <w:color w:val="181818"/>
          <w:w w:val="105"/>
          <w:sz w:val="18"/>
          <w:szCs w:val="18"/>
        </w:rPr>
        <w:t>Не подлежит обязательной сертификации и декларированию в соответствии с законодательством РФ</w:t>
      </w:r>
    </w:p>
    <w:p w:rsidR="00D7150E" w:rsidRPr="007D5EB8" w:rsidRDefault="00D7150E" w:rsidP="00D7150E">
      <w:pPr>
        <w:pStyle w:val="a3"/>
        <w:spacing w:before="10"/>
        <w:rPr>
          <w:rFonts w:ascii="Times New Roman"/>
          <w:sz w:val="29"/>
        </w:rPr>
      </w:pPr>
    </w:p>
    <w:p w:rsidR="00D7150E" w:rsidRPr="001E253A" w:rsidRDefault="00D7150E" w:rsidP="00D7150E">
      <w:pPr>
        <w:pStyle w:val="a3"/>
        <w:spacing w:before="10"/>
        <w:rPr>
          <w:rFonts w:ascii="Times New Roman"/>
          <w:sz w:val="29"/>
        </w:rPr>
      </w:pPr>
    </w:p>
    <w:p w:rsidR="00D7150E" w:rsidRPr="00616992" w:rsidRDefault="00D7150E" w:rsidP="00D7150E">
      <w:pPr>
        <w:pStyle w:val="a3"/>
        <w:spacing w:before="10"/>
        <w:ind w:left="284" w:firstLine="142"/>
        <w:rPr>
          <w:rFonts w:ascii="Times New Roman"/>
          <w:sz w:val="29"/>
        </w:rPr>
      </w:pPr>
    </w:p>
    <w:p w:rsidR="00D7150E" w:rsidRDefault="00D7150E" w:rsidP="00D7150E">
      <w:pPr>
        <w:pStyle w:val="a3"/>
        <w:spacing w:before="10"/>
        <w:rPr>
          <w:rFonts w:ascii="Times New Roman"/>
          <w:sz w:val="29"/>
        </w:rPr>
      </w:pPr>
    </w:p>
    <w:p w:rsidR="00D7150E" w:rsidRDefault="00D7150E" w:rsidP="00D7150E">
      <w:pPr>
        <w:pStyle w:val="a3"/>
        <w:tabs>
          <w:tab w:val="left" w:pos="3190"/>
        </w:tabs>
        <w:spacing w:before="96"/>
        <w:ind w:left="118" w:firstLine="24"/>
        <w:jc w:val="center"/>
      </w:pPr>
      <w:r w:rsidRPr="001C7CDF">
        <w:rPr>
          <w:rFonts w:ascii="Times New Roman" w:hAnsi="Times New Roman"/>
          <w:b/>
          <w:bCs/>
          <w:sz w:val="28"/>
          <w:szCs w:val="28"/>
        </w:rPr>
        <w:t xml:space="preserve">Директор ООО «Русский </w:t>
      </w:r>
      <w:proofErr w:type="gramStart"/>
      <w:r w:rsidRPr="001C7CDF">
        <w:rPr>
          <w:rFonts w:ascii="Times New Roman" w:hAnsi="Times New Roman"/>
          <w:b/>
          <w:bCs/>
          <w:sz w:val="28"/>
          <w:szCs w:val="28"/>
        </w:rPr>
        <w:t xml:space="preserve">Флюс»   </w:t>
      </w:r>
      <w:proofErr w:type="gramEnd"/>
      <w:r w:rsidRPr="001C7CDF">
        <w:rPr>
          <w:rFonts w:ascii="Times New Roman" w:hAnsi="Times New Roman"/>
          <w:b/>
          <w:bCs/>
          <w:sz w:val="28"/>
          <w:szCs w:val="28"/>
        </w:rPr>
        <w:t xml:space="preserve">                              Найдёнов А. </w:t>
      </w:r>
      <w:r>
        <w:rPr>
          <w:rFonts w:ascii="Times New Roman" w:hAnsi="Times New Roman"/>
          <w:b/>
          <w:bCs/>
          <w:sz w:val="28"/>
          <w:szCs w:val="28"/>
        </w:rPr>
        <w:t xml:space="preserve"> Н.</w:t>
      </w:r>
    </w:p>
    <w:p w:rsidR="00D7150E" w:rsidRDefault="00D7150E" w:rsidP="00D7150E"/>
    <w:p w:rsidR="00F25BBE" w:rsidRDefault="00F25BBE"/>
    <w:sectPr w:rsidR="00F25BBE" w:rsidSect="008559ED">
      <w:type w:val="continuous"/>
      <w:pgSz w:w="12240" w:h="16860"/>
      <w:pgMar w:top="380" w:right="720" w:bottom="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0E"/>
    <w:rsid w:val="00073710"/>
    <w:rsid w:val="000F0729"/>
    <w:rsid w:val="000F654F"/>
    <w:rsid w:val="00162D2C"/>
    <w:rsid w:val="001E253A"/>
    <w:rsid w:val="002457F1"/>
    <w:rsid w:val="00477B00"/>
    <w:rsid w:val="00645BEA"/>
    <w:rsid w:val="00773CC6"/>
    <w:rsid w:val="007D5EB8"/>
    <w:rsid w:val="007F7699"/>
    <w:rsid w:val="009D7BF7"/>
    <w:rsid w:val="00C43695"/>
    <w:rsid w:val="00D7150E"/>
    <w:rsid w:val="00D97B43"/>
    <w:rsid w:val="00F2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7DBBE6"/>
  <w15:chartTrackingRefBased/>
  <w15:docId w15:val="{B6DA3AB6-7287-AD4D-825D-31E1AE48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50E"/>
    <w:pPr>
      <w:widowControl w:val="0"/>
      <w:autoSpaceDE w:val="0"/>
      <w:autoSpaceDN w:val="0"/>
    </w:pPr>
    <w:rPr>
      <w:rFonts w:ascii="Cambria" w:eastAsia="Cambria" w:hAnsi="Cambria" w:cs="Cambria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7150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7150E"/>
    <w:rPr>
      <w:rFonts w:ascii="Cambria" w:eastAsia="Cambria" w:hAnsi="Cambria" w:cs="Cambria"/>
      <w:kern w:val="0"/>
      <w14:ligatures w14:val="none"/>
    </w:rPr>
  </w:style>
  <w:style w:type="paragraph" w:styleId="a5">
    <w:name w:val="Title"/>
    <w:basedOn w:val="a"/>
    <w:link w:val="a6"/>
    <w:uiPriority w:val="10"/>
    <w:qFormat/>
    <w:rsid w:val="00D7150E"/>
    <w:pPr>
      <w:spacing w:before="61"/>
      <w:ind w:left="8719" w:right="129" w:hanging="22"/>
      <w:jc w:val="right"/>
    </w:pPr>
    <w:rPr>
      <w:rFonts w:ascii="Times New Roman" w:eastAsia="Times New Roman" w:hAnsi="Times New Roman" w:cs="Times New Roman"/>
      <w:i/>
      <w:iCs/>
      <w:sz w:val="33"/>
      <w:szCs w:val="33"/>
    </w:rPr>
  </w:style>
  <w:style w:type="character" w:customStyle="1" w:styleId="a6">
    <w:name w:val="Заголовок Знак"/>
    <w:basedOn w:val="a0"/>
    <w:link w:val="a5"/>
    <w:uiPriority w:val="10"/>
    <w:rsid w:val="00D7150E"/>
    <w:rPr>
      <w:rFonts w:ascii="Times New Roman" w:eastAsia="Times New Roman" w:hAnsi="Times New Roman" w:cs="Times New Roman"/>
      <w:i/>
      <w:iCs/>
      <w:kern w:val="0"/>
      <w:sz w:val="33"/>
      <w:szCs w:val="33"/>
      <w14:ligatures w14:val="none"/>
    </w:rPr>
  </w:style>
  <w:style w:type="table" w:styleId="a7">
    <w:name w:val="Table Grid"/>
    <w:basedOn w:val="a1"/>
    <w:uiPriority w:val="39"/>
    <w:rsid w:val="00D7150E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D7150E"/>
    <w:pPr>
      <w:widowControl/>
      <w:tabs>
        <w:tab w:val="center" w:pos="4677"/>
        <w:tab w:val="right" w:pos="9355"/>
      </w:tabs>
      <w:autoSpaceDE/>
      <w:autoSpaceDN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rsid w:val="00D7150E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aidenov@mail.ru" TargetMode="External"/><Relationship Id="rId5" Type="http://schemas.openxmlformats.org/officeDocument/2006/relationships/hyperlink" Target="https://az.wikipedia.org/wiki/Kimy%C9%99vi_reaksiy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Найденов</dc:creator>
  <cp:keywords/>
  <dc:description/>
  <cp:lastModifiedBy>Андрей Найденов</cp:lastModifiedBy>
  <cp:revision>11</cp:revision>
  <cp:lastPrinted>2024-09-05T08:14:00Z</cp:lastPrinted>
  <dcterms:created xsi:type="dcterms:W3CDTF">2024-06-20T14:07:00Z</dcterms:created>
  <dcterms:modified xsi:type="dcterms:W3CDTF">2024-09-05T08:16:00Z</dcterms:modified>
</cp:coreProperties>
</file>