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588" w14:textId="60EF13AA" w:rsidR="00EF71F6" w:rsidRDefault="00EF71F6" w:rsidP="00EF71F6">
      <w:pPr>
        <w:pStyle w:val="Heading2"/>
        <w:rPr>
          <w:rFonts w:asciiTheme="majorBidi" w:hAnsiTheme="majorBidi"/>
          <w:color w:val="00B0F0"/>
        </w:rPr>
      </w:pPr>
      <w:r>
        <w:rPr>
          <w:rFonts w:asciiTheme="majorBidi" w:hAnsiTheme="majorBidi"/>
          <w:color w:val="00B0F0"/>
        </w:rPr>
        <w:t>Architettura del server</w:t>
      </w:r>
    </w:p>
    <w:p w14:paraId="004571B4" w14:textId="27450C0F" w:rsidR="00E42019" w:rsidRDefault="00EF71F6" w:rsidP="00E42019">
      <w:pPr>
        <w:rPr>
          <w:rFonts w:asciiTheme="majorBidi" w:hAnsiTheme="majorBidi" w:cstheme="majorBidi"/>
        </w:rPr>
      </w:pPr>
      <w:r w:rsidRPr="00EF71F6">
        <w:rPr>
          <w:rFonts w:asciiTheme="majorBidi" w:hAnsiTheme="majorBidi" w:cstheme="majorBidi"/>
        </w:rPr>
        <w:t>Il server utilizza in totale 3 threads + tanti worker threads quant</w:t>
      </w:r>
      <w:r>
        <w:rPr>
          <w:rFonts w:asciiTheme="majorBidi" w:hAnsiTheme="majorBidi" w:cstheme="majorBidi"/>
        </w:rPr>
        <w:t>i</w:t>
      </w:r>
      <w:r w:rsidRPr="00EF71F6">
        <w:rPr>
          <w:rFonts w:asciiTheme="majorBidi" w:hAnsiTheme="majorBidi" w:cstheme="majorBidi"/>
        </w:rPr>
        <w:t xml:space="preserve"> specificat</w:t>
      </w:r>
      <w:r>
        <w:rPr>
          <w:rFonts w:asciiTheme="majorBidi" w:hAnsiTheme="majorBidi" w:cstheme="majorBidi"/>
        </w:rPr>
        <w:t>o nel file di configurazione (almeno uno)</w:t>
      </w:r>
      <w:r w:rsidR="00E42019">
        <w:rPr>
          <w:rFonts w:asciiTheme="majorBidi" w:hAnsiTheme="majorBidi" w:cstheme="majorBidi"/>
        </w:rPr>
        <w:t>. I threads sono specializzati in questo modo:</w:t>
      </w:r>
    </w:p>
    <w:p w14:paraId="1EEC6F99" w14:textId="3F3566AB" w:rsidR="00E42019" w:rsidRPr="00E42019" w:rsidRDefault="00E42019" w:rsidP="00E42019">
      <w:pPr>
        <w:pStyle w:val="ListParagraph"/>
        <w:numPr>
          <w:ilvl w:val="0"/>
          <w:numId w:val="1"/>
        </w:numPr>
        <w:rPr>
          <w:rFonts w:asciiTheme="majorBidi" w:hAnsiTheme="majorBidi" w:cstheme="majorBidi"/>
        </w:rPr>
      </w:pPr>
      <w:r w:rsidRPr="00E42019">
        <w:rPr>
          <w:rFonts w:asciiTheme="majorBidi" w:hAnsiTheme="majorBidi" w:cstheme="majorBidi"/>
        </w:rPr>
        <w:t>Master thread: ascolta sul server socket specificato ne</w:t>
      </w:r>
      <w:r>
        <w:rPr>
          <w:rFonts w:asciiTheme="majorBidi" w:hAnsiTheme="majorBidi" w:cstheme="majorBidi"/>
        </w:rPr>
        <w:t>l file di configurazione, gestisce le nuove connessioni in entrata e avverte i worker threads se i client hanno inviato una nuova richiesta. Si occupa di mantenere una lista di client connessi e fa da fornitore per la coda di client da servire.</w:t>
      </w:r>
    </w:p>
    <w:p w14:paraId="191340D0" w14:textId="1A73CA19"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Signal handler thread: gestisce </w:t>
      </w:r>
      <w:r w:rsidR="00FB6A21" w:rsidRPr="00FB6A21">
        <w:rPr>
          <w:rFonts w:asciiTheme="majorBidi" w:hAnsiTheme="majorBidi" w:cstheme="majorBidi"/>
        </w:rPr>
        <w:t xml:space="preserve">i segnali SIGINT, </w:t>
      </w:r>
      <w:r w:rsidR="00FB6A21" w:rsidRPr="00FB6A21">
        <w:rPr>
          <w:rFonts w:asciiTheme="majorBidi" w:hAnsiTheme="majorBidi" w:cstheme="majorBidi"/>
        </w:rPr>
        <w:t>SIG</w:t>
      </w:r>
      <w:r w:rsidR="00FB6A21" w:rsidRPr="00FB6A21">
        <w:rPr>
          <w:rFonts w:asciiTheme="majorBidi" w:hAnsiTheme="majorBidi" w:cstheme="majorBidi"/>
        </w:rPr>
        <w:t>QUIT, e SIGHUP come da specifica. Se viene ricevuto uno di questi segnali, il thread invia un mess</w:t>
      </w:r>
      <w:r w:rsidR="00FB6A21">
        <w:rPr>
          <w:rFonts w:asciiTheme="majorBidi" w:hAnsiTheme="majorBidi" w:cstheme="majorBidi"/>
        </w:rPr>
        <w:t>aggio al master server, il quale provvede a svegliare i worker e a chiudere i file descriptor dei client connessi, dunque a terminare stampando le statistiche.</w:t>
      </w:r>
    </w:p>
    <w:p w14:paraId="04CC0B9C" w14:textId="7F526B47" w:rsidR="00E42019" w:rsidRDefault="00E42019" w:rsidP="00E42019">
      <w:pPr>
        <w:pStyle w:val="ListParagraph"/>
        <w:numPr>
          <w:ilvl w:val="0"/>
          <w:numId w:val="1"/>
        </w:numPr>
        <w:rPr>
          <w:rFonts w:asciiTheme="majorBidi" w:hAnsiTheme="majorBidi" w:cstheme="majorBidi"/>
        </w:rPr>
      </w:pPr>
      <w:r>
        <w:rPr>
          <w:rFonts w:asciiTheme="majorBidi" w:hAnsiTheme="majorBidi" w:cstheme="majorBidi"/>
        </w:rPr>
        <w:t>Logging thread</w:t>
      </w:r>
      <w:r w:rsidR="00FB6A21">
        <w:rPr>
          <w:rFonts w:asciiTheme="majorBidi" w:hAnsiTheme="majorBidi" w:cstheme="majorBidi"/>
        </w:rPr>
        <w:t>: si occupa di mantenere il log del server. I vari thread inviano messaggi</w:t>
      </w:r>
      <w:r w:rsidR="00FB6A21" w:rsidRPr="00FB6A21">
        <w:rPr>
          <w:rFonts w:asciiTheme="majorBidi" w:hAnsiTheme="majorBidi" w:cstheme="majorBidi"/>
        </w:rPr>
        <w:t xml:space="preserve"> </w:t>
      </w:r>
      <w:r w:rsidR="00FB6A21">
        <w:rPr>
          <w:rFonts w:asciiTheme="majorBidi" w:hAnsiTheme="majorBidi" w:cstheme="majorBidi"/>
        </w:rPr>
        <w:t>tramite un pipe</w:t>
      </w:r>
      <w:r w:rsidR="00FB6A21">
        <w:rPr>
          <w:rFonts w:asciiTheme="majorBidi" w:hAnsiTheme="majorBidi" w:cstheme="majorBidi"/>
        </w:rPr>
        <w:t xml:space="preserve"> al thread di logging, e questo stampa su stdout e scrive sul file di log.</w:t>
      </w:r>
    </w:p>
    <w:p w14:paraId="4C989D9F" w14:textId="629363D5"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Worker </w:t>
      </w:r>
      <w:r w:rsidRPr="00FB6A21">
        <w:rPr>
          <w:rFonts w:asciiTheme="majorBidi" w:hAnsiTheme="majorBidi" w:cstheme="majorBidi"/>
          <w:noProof/>
        </w:rPr>
        <w:t>threads</w:t>
      </w:r>
      <w:r w:rsidR="00FB6A21" w:rsidRPr="00FB6A21">
        <w:rPr>
          <w:rFonts w:asciiTheme="majorBidi" w:hAnsiTheme="majorBidi" w:cstheme="majorBidi"/>
          <w:noProof/>
        </w:rPr>
        <w:t>: si occupano di se</w:t>
      </w:r>
      <w:r w:rsidR="00FB6A21">
        <w:rPr>
          <w:rFonts w:asciiTheme="majorBidi" w:hAnsiTheme="majorBidi" w:cstheme="majorBidi"/>
          <w:noProof/>
        </w:rPr>
        <w:t xml:space="preserve">rvire le richieste dei client. Quando il master thread riconosce che il file descriptor di un client </w:t>
      </w:r>
      <w:r w:rsidR="00FB6A21" w:rsidRPr="00FB6A21">
        <w:rPr>
          <w:rFonts w:asciiTheme="majorBidi" w:hAnsiTheme="majorBidi" w:cstheme="majorBidi"/>
          <w:noProof/>
        </w:rPr>
        <w:t>è</w:t>
      </w:r>
      <w:r w:rsidR="00FB6A21">
        <w:rPr>
          <w:rFonts w:asciiTheme="majorBidi" w:hAnsiTheme="majorBidi" w:cstheme="majorBidi"/>
          <w:noProof/>
        </w:rPr>
        <w:t xml:space="preserve"> pronto ad una lettura, mette il file descriptor in una coda di client pronti e sveglia un worker. Questo quindi provvede a rimuovere il client dalla coda e a processarne la richiesta.</w:t>
      </w:r>
    </w:p>
    <w:p w14:paraId="08489017" w14:textId="4B6B4DB2" w:rsidR="00EF71F6" w:rsidRPr="00EF71F6" w:rsidRDefault="00EF71F6" w:rsidP="00EF71F6">
      <w:pPr>
        <w:pStyle w:val="Heading2"/>
        <w:rPr>
          <w:rFonts w:asciiTheme="majorBidi" w:hAnsiTheme="majorBidi"/>
          <w:color w:val="00B0F0"/>
        </w:rPr>
      </w:pPr>
      <w:r w:rsidRPr="00EF71F6">
        <w:rPr>
          <w:rFonts w:asciiTheme="majorBidi" w:hAnsiTheme="majorBidi"/>
          <w:color w:val="00B0F0"/>
        </w:rPr>
        <w:t>Protocollo di comunicazione client-server</w:t>
      </w:r>
    </w:p>
    <w:p w14:paraId="6BCA0BC5" w14:textId="7B550909" w:rsidR="0030114A" w:rsidRPr="00660F53" w:rsidRDefault="00660F53" w:rsidP="00EF71F6">
      <w:pPr>
        <w:rPr>
          <w:rFonts w:asciiTheme="majorBidi" w:hAnsiTheme="majorBidi" w:cstheme="majorBidi"/>
        </w:rPr>
      </w:pPr>
      <w:r w:rsidRPr="00660F53">
        <w:rPr>
          <w:rFonts w:asciiTheme="majorBidi" w:hAnsiTheme="majorBidi" w:cstheme="majorBidi"/>
        </w:rPr>
        <w:t>Il protocollo di comunicazione tra c</w:t>
      </w:r>
      <w:r>
        <w:rPr>
          <w:rFonts w:asciiTheme="majorBidi" w:hAnsiTheme="majorBidi" w:cstheme="majorBidi"/>
        </w:rPr>
        <w:t>lient e server 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p>
    <w:sectPr w:rsidR="0030114A" w:rsidRPr="00660F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C32A6"/>
    <w:rsid w:val="0030114A"/>
    <w:rsid w:val="00660F53"/>
    <w:rsid w:val="006A3A42"/>
    <w:rsid w:val="009422B4"/>
    <w:rsid w:val="00E42019"/>
    <w:rsid w:val="00EF71F6"/>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4</cp:revision>
  <dcterms:created xsi:type="dcterms:W3CDTF">2021-08-25T15:46:00Z</dcterms:created>
  <dcterms:modified xsi:type="dcterms:W3CDTF">2021-08-25T16:35:00Z</dcterms:modified>
</cp:coreProperties>
</file>