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90"/>
        <w:jc w:val="center"/>
      </w:pPr>
      <w:r>
        <w:rPr>
          <w:b/>
          <w:bCs/>
          <w:caps/>
          <w:color w:val="2E5496"/>
          <w:sz w:val="24"/>
          <w:szCs w:val="24"/>
        </w:rPr>
        <w:t xml:space="preserve">ИНФОРМАЦИОННИ ТЕХНОЛОГИИ</w:t>
      </w:r>
    </w:p>
    <w:p>
      <w:pPr>
        <w:spacing w:after="220"/>
        <w:jc w:val="center"/>
      </w:pPr>
      <w:r>
        <w:rPr>
          <w:color w:val="555555"/>
          <w:sz w:val="22"/>
          <w:szCs w:val="22"/>
        </w:rPr>
        <w:t xml:space="preserve">Профилирана подготовка · 11. клас · Модул 2</w:t>
      </w:r>
    </w:p>
    <w:p>
      <w:pPr>
        <w:pBdr>
          <w:bottom w:val="single" w:color="1F4E79" w:sz="12" w:space="6"/>
        </w:pBdr>
        <w:spacing w:after="260"/>
        <w:jc w:val="center"/>
      </w:pPr>
    </w:p>
    <w:p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 xml:space="preserve">МУЛТИМЕДИЯ</w:t>
      </w:r>
    </w:p>
    <w:p>
      <w:pPr>
        <w:spacing w:after="180"/>
        <w:jc w:val="center"/>
      </w:pPr>
      <w:r>
        <w:rPr>
          <w:i/>
          <w:iCs/>
          <w:color w:val="555555"/>
          <w:sz w:val="28"/>
          <w:szCs w:val="28"/>
        </w:rPr>
        <w:t xml:space="preserve">Пълна учебна документация</w:t>
      </w:r>
    </w:p>
    <w:p>
      <w:pPr>
        <w:spacing w:after="60"/>
        <w:jc w:val="center"/>
      </w:pPr>
      <w:r>
        <w:rPr>
          <w:b/>
          <w:bCs/>
          <w:color w:val="333333"/>
          <w:sz w:val="24"/>
          <w:szCs w:val="24"/>
        </w:rPr>
        <w:t xml:space="preserve">Всички теми от учебника</w:t>
      </w:r>
    </w:p>
    <w:p>
      <w:pPr>
        <w:spacing w:after="220"/>
        <w:jc w:val="center"/>
      </w:pPr>
      <w:r>
        <w:rPr>
          <w:color w:val="555555"/>
          <w:sz w:val="22"/>
          <w:szCs w:val="22"/>
        </w:rPr>
        <w:t xml:space="preserve">31 теми · 6 раздела · 1 тест</w:t>
      </w:r>
    </w:p>
    <w:p>
      <w:pPr>
        <w:pBdr>
          <w:bottom w:val="single" w:color="1F4E79" w:sz="12" w:space="6"/>
        </w:pBdr>
        <w:spacing w:after="340"/>
        <w:jc w:val="center"/>
      </w:pP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Раздел 1 · Цифровизиране на аудио-визуална информация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Раздел 2 · Обработка на растерни изображения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Раздел 3 · Създаване и обработка на векторни изображения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Раздел 4 · Цифрова обработка на звук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Раздел 5 · Създаване на видеоклип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Раздел 6 · Мултимедия</w:t>
      </w:r>
    </w:p>
    <w:p>
      <w:r>
        <w:br w:type="page"/>
      </w:r>
    </w:p>
    <w:p>
      <w:pPr>
        <w:spacing w:after="40"/>
      </w:pPr>
      <w:r>
        <w:rPr>
          <w:b/>
          <w:bCs/>
          <w:color w:val="1F3864"/>
          <w:sz w:val="36"/>
          <w:szCs w:val="36"/>
        </w:rPr>
        <w:t xml:space="preserve">Съдържание</w:t>
      </w:r>
    </w:p>
    <w:p>
      <w:pPr>
        <w:pBdr>
          <w:bottom w:val="single" w:color="1F4E79" w:sz="8" w:space="4"/>
        </w:pBdr>
        <w:spacing w:after="200"/>
      </w:pPr>
      <w:r>
        <w:rPr>
          <w:i/>
          <w:iCs/>
          <w:color w:val="777777"/>
          <w:sz w:val="19"/>
          <w:szCs w:val="19"/>
        </w:rPr>
        <w:t xml:space="preserve">Учебник по Мултимедия – 11. клас, Модул 2</w:t>
      </w:r>
    </w:p>
    <w:p>
      <w:pPr>
        <w:tabs>
          <w:tab w:val="right" w:pos="9300" w:leader="dot"/>
        </w:tabs>
        <w:spacing w:after="46" w:before="120" w:line="258"/>
      </w:pPr>
      <w:r>
        <w:rPr>
          <w:b/>
          <w:bCs/>
          <w:color w:val="1F3864"/>
          <w:sz w:val="21"/>
          <w:szCs w:val="21"/>
        </w:rPr>
        <w:t xml:space="preserve">РАЗДЕЛ 1 · ЦИФРОВИЗИРАНЕ НА АУДИО-ВИЗУАЛНА ИНФОРМАЦИЯ</w:t>
      </w:r>
      <w:r>
        <w:tab/>
      </w:r>
      <w:r>
        <w:rPr>
          <w:b/>
          <w:bCs/>
          <w:color w:val="1F3864"/>
          <w:sz w:val="21"/>
          <w:szCs w:val="21"/>
        </w:rPr>
        <w:t xml:space="preserve">3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1. Цифрово заснемане (част първа)</w:t>
      </w:r>
      <w:r>
        <w:tab/>
      </w:r>
      <w:r>
        <w:rPr>
          <w:b/>
          <w:bCs/>
          <w:color w:val="2E5496"/>
          <w:sz w:val="21"/>
          <w:szCs w:val="21"/>
        </w:rPr>
        <w:t xml:space="preserve">3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2. Фотозаснемане (част втора)</w:t>
      </w:r>
      <w:r>
        <w:tab/>
      </w:r>
      <w:r>
        <w:rPr>
          <w:b/>
          <w:bCs/>
          <w:color w:val="2E5496"/>
          <w:sz w:val="21"/>
          <w:szCs w:val="21"/>
        </w:rPr>
        <w:t xml:space="preserve">4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3. Фотозаснемане (упражнение)</w:t>
      </w:r>
      <w:r>
        <w:tab/>
      </w:r>
      <w:r>
        <w:rPr>
          <w:b/>
          <w:bCs/>
          <w:color w:val="2E5496"/>
          <w:sz w:val="21"/>
          <w:szCs w:val="21"/>
        </w:rPr>
        <w:t xml:space="preserve">4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4. Видеозаснемане (част трета)</w:t>
      </w:r>
      <w:r>
        <w:tab/>
      </w:r>
      <w:r>
        <w:rPr>
          <w:b/>
          <w:bCs/>
          <w:color w:val="2E5496"/>
          <w:sz w:val="21"/>
          <w:szCs w:val="21"/>
        </w:rPr>
        <w:t xml:space="preserve">5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5. Цифров звукозапис</w:t>
      </w:r>
      <w:r>
        <w:tab/>
      </w:r>
      <w:r>
        <w:rPr>
          <w:b/>
          <w:bCs/>
          <w:color w:val="2E5496"/>
          <w:sz w:val="21"/>
          <w:szCs w:val="21"/>
        </w:rPr>
        <w:t xml:space="preserve">6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6. Цифровизиране на информация (упражнение)</w:t>
      </w:r>
      <w:r>
        <w:tab/>
      </w:r>
      <w:r>
        <w:rPr>
          <w:b/>
          <w:bCs/>
          <w:color w:val="2E5496"/>
          <w:sz w:val="21"/>
          <w:szCs w:val="21"/>
        </w:rPr>
        <w:t xml:space="preserve">6</w:t>
      </w:r>
    </w:p>
    <w:p>
      <w:pPr>
        <w:tabs>
          <w:tab w:val="right" w:pos="9300" w:leader="dot"/>
        </w:tabs>
        <w:spacing w:after="46" w:before="120" w:line="258"/>
      </w:pPr>
      <w:r>
        <w:rPr>
          <w:b/>
          <w:bCs/>
          <w:color w:val="1F3864"/>
          <w:sz w:val="21"/>
          <w:szCs w:val="21"/>
        </w:rPr>
        <w:t xml:space="preserve">РАЗДЕЛ 2 · ОБРАБОТКА НА РАСТЕРНИ ИЗОБРАЖЕНИЯ</w:t>
      </w:r>
      <w:r>
        <w:tab/>
      </w:r>
      <w:r>
        <w:rPr>
          <w:b/>
          <w:bCs/>
          <w:color w:val="1F3864"/>
          <w:sz w:val="21"/>
          <w:szCs w:val="21"/>
        </w:rPr>
        <w:t xml:space="preserve">6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7. Техники при обработка на изображения</w:t>
      </w:r>
      <w:r>
        <w:tab/>
      </w:r>
      <w:r>
        <w:rPr>
          <w:b/>
          <w:bCs/>
          <w:color w:val="2E5496"/>
          <w:sz w:val="21"/>
          <w:szCs w:val="21"/>
        </w:rPr>
        <w:t xml:space="preserve">6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8. Обработка на изображения (упражнение)</w:t>
      </w:r>
      <w:r>
        <w:tab/>
      </w:r>
      <w:r>
        <w:rPr>
          <w:b/>
          <w:bCs/>
          <w:color w:val="2E5496"/>
          <w:sz w:val="21"/>
          <w:szCs w:val="21"/>
        </w:rPr>
        <w:t xml:space="preserve">7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9. Колаж</w:t>
      </w:r>
      <w:r>
        <w:tab/>
      </w:r>
      <w:r>
        <w:rPr>
          <w:b/>
          <w:bCs/>
          <w:color w:val="2E5496"/>
          <w:sz w:val="21"/>
          <w:szCs w:val="21"/>
        </w:rPr>
        <w:t xml:space="preserve">7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10. Графична визия</w:t>
      </w:r>
      <w:r>
        <w:tab/>
      </w:r>
      <w:r>
        <w:rPr>
          <w:b/>
          <w:bCs/>
          <w:color w:val="2E5496"/>
          <w:sz w:val="21"/>
          <w:szCs w:val="21"/>
        </w:rPr>
        <w:t xml:space="preserve">7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11. Създаване на информационен материал (упражнение)</w:t>
      </w:r>
      <w:r>
        <w:tab/>
      </w:r>
      <w:r>
        <w:rPr>
          <w:b/>
          <w:bCs/>
          <w:color w:val="2E5496"/>
          <w:sz w:val="21"/>
          <w:szCs w:val="21"/>
        </w:rPr>
        <w:t xml:space="preserve">8</w:t>
      </w:r>
    </w:p>
    <w:p>
      <w:pPr>
        <w:tabs>
          <w:tab w:val="right" w:pos="9300" w:leader="dot"/>
        </w:tabs>
        <w:spacing w:after="46" w:before="120" w:line="258"/>
      </w:pPr>
      <w:r>
        <w:rPr>
          <w:b/>
          <w:bCs/>
          <w:color w:val="1F3864"/>
          <w:sz w:val="21"/>
          <w:szCs w:val="21"/>
        </w:rPr>
        <w:t xml:space="preserve">РАЗДЕЛ 3 · СЪЗДАВАНЕ И ОБРАБОТКА НА ВЕКТОРНИ ИЗОБРАЖЕНИЯ</w:t>
      </w:r>
      <w:r>
        <w:tab/>
      </w:r>
      <w:r>
        <w:rPr>
          <w:b/>
          <w:bCs/>
          <w:color w:val="1F3864"/>
          <w:sz w:val="21"/>
          <w:szCs w:val="21"/>
        </w:rPr>
        <w:t xml:space="preserve">8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12. Основни видове обекти във векторната графика</w:t>
      </w:r>
      <w:r>
        <w:tab/>
      </w:r>
      <w:r>
        <w:rPr>
          <w:b/>
          <w:bCs/>
          <w:color w:val="2E5496"/>
          <w:sz w:val="21"/>
          <w:szCs w:val="21"/>
        </w:rPr>
        <w:t xml:space="preserve">8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13. Основни обекти (упражнение)</w:t>
      </w:r>
      <w:r>
        <w:tab/>
      </w:r>
      <w:r>
        <w:rPr>
          <w:b/>
          <w:bCs/>
          <w:color w:val="2E5496"/>
          <w:sz w:val="21"/>
          <w:szCs w:val="21"/>
        </w:rPr>
        <w:t xml:space="preserve">9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14. Импортиране и експортиране на векторно изображение</w:t>
      </w:r>
      <w:r>
        <w:tab/>
      </w:r>
      <w:r>
        <w:rPr>
          <w:b/>
          <w:bCs/>
          <w:color w:val="2E5496"/>
          <w:sz w:val="21"/>
          <w:szCs w:val="21"/>
        </w:rPr>
        <w:t xml:space="preserve">9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15. Работа с графични редактори (упражнение)</w:t>
      </w:r>
      <w:r>
        <w:tab/>
      </w:r>
      <w:r>
        <w:rPr>
          <w:b/>
          <w:bCs/>
          <w:color w:val="2E5496"/>
          <w:sz w:val="21"/>
          <w:szCs w:val="21"/>
        </w:rPr>
        <w:t xml:space="preserve">9</w:t>
      </w:r>
    </w:p>
    <w:p>
      <w:pPr>
        <w:tabs>
          <w:tab w:val="right" w:pos="9300" w:leader="dot"/>
        </w:tabs>
        <w:spacing w:after="46" w:before="120" w:line="258"/>
      </w:pPr>
      <w:r>
        <w:rPr>
          <w:b/>
          <w:bCs/>
          <w:color w:val="1F3864"/>
          <w:sz w:val="21"/>
          <w:szCs w:val="21"/>
        </w:rPr>
        <w:t xml:space="preserve">РАЗДЕЛ 4 · ЦИФРОВА ОБРАБОТКА НА ЗВУК</w:t>
      </w:r>
      <w:r>
        <w:tab/>
      </w:r>
      <w:r>
        <w:rPr>
          <w:b/>
          <w:bCs/>
          <w:color w:val="1F3864"/>
          <w:sz w:val="21"/>
          <w:szCs w:val="21"/>
        </w:rPr>
        <w:t xml:space="preserve">9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16. Основи на цифровизацията на звука</w:t>
      </w:r>
      <w:r>
        <w:tab/>
      </w:r>
      <w:r>
        <w:rPr>
          <w:b/>
          <w:bCs/>
          <w:color w:val="2E5496"/>
          <w:sz w:val="21"/>
          <w:szCs w:val="21"/>
        </w:rPr>
        <w:t xml:space="preserve">9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17. Обработка на цифров звук</w:t>
      </w:r>
      <w:r>
        <w:tab/>
      </w:r>
      <w:r>
        <w:rPr>
          <w:b/>
          <w:bCs/>
          <w:color w:val="2E5496"/>
          <w:sz w:val="21"/>
          <w:szCs w:val="21"/>
        </w:rPr>
        <w:t xml:space="preserve">10</w:t>
      </w:r>
    </w:p>
    <w:p>
      <w:pPr>
        <w:tabs>
          <w:tab w:val="right" w:pos="9300" w:leader="dot"/>
        </w:tabs>
        <w:spacing w:after="46" w:before="120" w:line="258"/>
      </w:pPr>
      <w:r>
        <w:rPr>
          <w:b/>
          <w:bCs/>
          <w:color w:val="1F3864"/>
          <w:sz w:val="21"/>
          <w:szCs w:val="21"/>
        </w:rPr>
        <w:t xml:space="preserve">РАЗДЕЛ 5 · СЪЗДАВАНЕ НА ВИДЕОКЛИП</w:t>
      </w:r>
      <w:r>
        <w:tab/>
      </w:r>
      <w:r>
        <w:rPr>
          <w:b/>
          <w:bCs/>
          <w:color w:val="1F3864"/>
          <w:sz w:val="21"/>
          <w:szCs w:val="21"/>
        </w:rPr>
        <w:t xml:space="preserve">10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18. Създаване на цифрови видеопродукции</w:t>
      </w:r>
      <w:r>
        <w:tab/>
      </w:r>
      <w:r>
        <w:rPr>
          <w:b/>
          <w:bCs/>
          <w:color w:val="2E5496"/>
          <w:sz w:val="21"/>
          <w:szCs w:val="21"/>
        </w:rPr>
        <w:t xml:space="preserve">10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19. Видеопродукции (упражнение)</w:t>
      </w:r>
      <w:r>
        <w:tab/>
      </w:r>
      <w:r>
        <w:rPr>
          <w:b/>
          <w:bCs/>
          <w:color w:val="2E5496"/>
          <w:sz w:val="21"/>
          <w:szCs w:val="21"/>
        </w:rPr>
        <w:t xml:space="preserve">10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20. Цифров монтаж на видеоклип</w:t>
      </w:r>
      <w:r>
        <w:tab/>
      </w:r>
      <w:r>
        <w:rPr>
          <w:b/>
          <w:bCs/>
          <w:color w:val="2E5496"/>
          <w:sz w:val="21"/>
          <w:szCs w:val="21"/>
        </w:rPr>
        <w:t xml:space="preserve">11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21. Цифров монтаж (упражнение)</w:t>
      </w:r>
      <w:r>
        <w:tab/>
      </w:r>
      <w:r>
        <w:rPr>
          <w:b/>
          <w:bCs/>
          <w:color w:val="2E5496"/>
          <w:sz w:val="21"/>
          <w:szCs w:val="21"/>
        </w:rPr>
        <w:t xml:space="preserve">11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22. Разпространение на цифрово видео</w:t>
      </w:r>
      <w:r>
        <w:tab/>
      </w:r>
      <w:r>
        <w:rPr>
          <w:b/>
          <w:bCs/>
          <w:color w:val="2E5496"/>
          <w:sz w:val="21"/>
          <w:szCs w:val="21"/>
        </w:rPr>
        <w:t xml:space="preserve">11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23. Създаване на видеоклип (упражнение)</w:t>
      </w:r>
      <w:r>
        <w:tab/>
      </w:r>
      <w:r>
        <w:rPr>
          <w:b/>
          <w:bCs/>
          <w:color w:val="2E5496"/>
          <w:sz w:val="21"/>
          <w:szCs w:val="21"/>
        </w:rPr>
        <w:t xml:space="preserve">11</w:t>
      </w:r>
    </w:p>
    <w:p>
      <w:pPr>
        <w:tabs>
          <w:tab w:val="right" w:pos="9300" w:leader="dot"/>
        </w:tabs>
        <w:spacing w:after="46" w:before="120" w:line="258"/>
      </w:pPr>
      <w:r>
        <w:rPr>
          <w:b/>
          <w:bCs/>
          <w:color w:val="1F3864"/>
          <w:sz w:val="21"/>
          <w:szCs w:val="21"/>
        </w:rPr>
        <w:t xml:space="preserve">РАЗДЕЛ 6 · МУЛТИМЕДИЯ</w:t>
      </w:r>
      <w:r>
        <w:tab/>
      </w:r>
      <w:r>
        <w:rPr>
          <w:b/>
          <w:bCs/>
          <w:color w:val="1F3864"/>
          <w:sz w:val="21"/>
          <w:szCs w:val="21"/>
        </w:rPr>
        <w:t xml:space="preserve">12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24. Проектиране на функционалността на мултимедиен продукт</w:t>
      </w:r>
      <w:r>
        <w:tab/>
      </w:r>
      <w:r>
        <w:rPr>
          <w:b/>
          <w:bCs/>
          <w:color w:val="2E5496"/>
          <w:sz w:val="21"/>
          <w:szCs w:val="21"/>
        </w:rPr>
        <w:t xml:space="preserve">12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25. Проектиране на функционалността (упражнение)</w:t>
      </w:r>
      <w:r>
        <w:tab/>
      </w:r>
      <w:r>
        <w:rPr>
          <w:b/>
          <w:bCs/>
          <w:color w:val="2E5496"/>
          <w:sz w:val="21"/>
          <w:szCs w:val="21"/>
        </w:rPr>
        <w:t xml:space="preserve">12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26. Проектиране на графичното представяне</w:t>
      </w:r>
      <w:r>
        <w:tab/>
      </w:r>
      <w:r>
        <w:rPr>
          <w:b/>
          <w:bCs/>
          <w:color w:val="2E5496"/>
          <w:sz w:val="21"/>
          <w:szCs w:val="21"/>
        </w:rPr>
        <w:t xml:space="preserve">12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27. Разработване на проект за реализация</w:t>
      </w:r>
      <w:r>
        <w:tab/>
      </w:r>
      <w:r>
        <w:rPr>
          <w:b/>
          <w:bCs/>
          <w:color w:val="2E5496"/>
          <w:sz w:val="21"/>
          <w:szCs w:val="21"/>
        </w:rPr>
        <w:t xml:space="preserve">13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28. Работа по проекта – етапи</w:t>
      </w:r>
      <w:r>
        <w:tab/>
      </w:r>
      <w:r>
        <w:rPr>
          <w:b/>
          <w:bCs/>
          <w:color w:val="2E5496"/>
          <w:sz w:val="21"/>
          <w:szCs w:val="21"/>
        </w:rPr>
        <w:t xml:space="preserve">13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29. Пакетиране на мултимедиен продукт</w:t>
      </w:r>
      <w:r>
        <w:tab/>
      </w:r>
      <w:r>
        <w:rPr>
          <w:b/>
          <w:bCs/>
          <w:color w:val="2E5496"/>
          <w:sz w:val="21"/>
          <w:szCs w:val="21"/>
        </w:rPr>
        <w:t xml:space="preserve">13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30. Представяне на мултимедиен продукт</w:t>
      </w:r>
      <w:r>
        <w:tab/>
      </w:r>
      <w:r>
        <w:rPr>
          <w:b/>
          <w:bCs/>
          <w:color w:val="2E5496"/>
          <w:sz w:val="21"/>
          <w:szCs w:val="21"/>
        </w:rPr>
        <w:t xml:space="preserve">13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Тема 31. Проект за мултимедиен продукт</w:t>
      </w:r>
      <w:r>
        <w:tab/>
      </w:r>
      <w:r>
        <w:rPr>
          <w:b/>
          <w:bCs/>
          <w:color w:val="2E5496"/>
          <w:sz w:val="21"/>
          <w:szCs w:val="21"/>
        </w:rPr>
        <w:t xml:space="preserve">14</w:t>
      </w:r>
    </w:p>
    <w:p>
      <w:pPr>
        <w:tabs>
          <w:tab w:val="right" w:pos="9300" w:leader="dot"/>
        </w:tabs>
        <w:spacing w:after="52" w:line="258"/>
        <w:ind w:left="260"/>
      </w:pPr>
      <w:r>
        <w:rPr>
          <w:color w:val="333333"/>
          <w:sz w:val="21"/>
          <w:szCs w:val="21"/>
        </w:rPr>
        <w:t xml:space="preserve">Тест. Какво научихте в „Мултимедия“</w:t>
      </w:r>
      <w:r>
        <w:tab/>
      </w:r>
      <w:r>
        <w:rPr>
          <w:b/>
          <w:bCs/>
          <w:color w:val="2E5496"/>
          <w:sz w:val="21"/>
          <w:szCs w:val="21"/>
        </w:rPr>
        <w:t xml:space="preserve">14</w:t>
      </w:r>
    </w:p>
    <w:p>
      <w:r>
        <w:br w:type="page"/>
      </w:r>
    </w:p>
    <w:p>
      <w:pPr>
        <w:pStyle w:val="Heading1"/>
        <w:spacing w:after="160" w:before="40"/>
      </w:pPr>
      <w:r>
        <w:rPr>
          <w:b/>
          <w:bCs/>
          <w:caps/>
          <w:color w:val="1F3864"/>
          <w:sz w:val="30"/>
          <w:szCs w:val="30"/>
        </w:rPr>
        <w:t xml:space="preserve">Раздел 1. Цифровизиране на аудио-визуална информация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1. Цифрово заснемане (част първа)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Какво е цифрова камера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Цифрова камера – </w:t>
      </w:r>
      <w:r>
        <w:rPr>
          <w:sz w:val="21"/>
          <w:szCs w:val="21"/>
        </w:rPr>
        <w:t xml:space="preserve">устройство за заснемане на единични или последователни изображения с помощта на светлината, което записва изображението във вид на цифрова (числова) информация.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Според това какво заснемат, камерите се делят на два вида: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Цифрови фотоапарати</w:t>
      </w:r>
      <w:r>
        <w:rPr>
          <w:sz w:val="21"/>
          <w:szCs w:val="21"/>
        </w:rPr>
        <w:t xml:space="preserve"> – заснемат единични изображения (снимки).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Цифрови видеокамери</w:t>
      </w:r>
      <w:r>
        <w:rPr>
          <w:sz w:val="21"/>
          <w:szCs w:val="21"/>
        </w:rPr>
        <w:t xml:space="preserve"> – заснемат последователни изображения (кадри), които образуват видео.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Устройство на цифровата камера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Камерата е изградена от две основни части: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Тяло (корпус)</w:t>
      </w:r>
      <w:r>
        <w:rPr>
          <w:sz w:val="21"/>
          <w:szCs w:val="21"/>
        </w:rPr>
        <w:t xml:space="preserve"> – съдържа сензора, електрониката, затвора, екрана и бутоните.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Обектив</w:t>
      </w:r>
      <w:r>
        <w:rPr>
          <w:sz w:val="21"/>
          <w:szCs w:val="21"/>
        </w:rPr>
        <w:t xml:space="preserve"> – системата от лещи, която насочва и фокусира светлината.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Матрица (сензор)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Матрица (сензор) – </w:t>
      </w:r>
      <w:r>
        <w:rPr>
          <w:sz w:val="21"/>
          <w:szCs w:val="21"/>
        </w:rPr>
        <w:t xml:space="preserve">светлочувствителен елемент, който преобразува светлината в числа. Съставена е от милиони клетки (пиксели).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За цветно изображение над пикселите има </w:t>
      </w:r>
      <w:r>
        <w:rPr>
          <w:b/>
          <w:bCs/>
          <w:sz w:val="21"/>
          <w:szCs w:val="21"/>
        </w:rPr>
        <w:t xml:space="preserve">филтри</w:t>
      </w:r>
      <w:r>
        <w:rPr>
          <w:sz w:val="21"/>
          <w:szCs w:val="21"/>
        </w:rPr>
        <w:t xml:space="preserve"> за зелена, червена и синя светлина. От тези три цвята се възстановяват всички останали.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4. Затвор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Затвор – </w:t>
      </w:r>
      <w:r>
        <w:rPr>
          <w:sz w:val="21"/>
          <w:szCs w:val="21"/>
        </w:rPr>
        <w:t xml:space="preserve">механизъм, който отваря преградата пред матрицата за точно определено време на експонация.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5. Обектив, фокус, дълбочина на рязкост и боке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Дълбочина на рязкост (DOF) – </w:t>
      </w:r>
      <w:r>
        <w:rPr>
          <w:sz w:val="21"/>
          <w:szCs w:val="21"/>
        </w:rPr>
        <w:t xml:space="preserve">зоната пред и зад фокуса, която също изглежда рязка.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Ефект боке – </w:t>
      </w:r>
      <w:r>
        <w:rPr>
          <w:sz w:val="21"/>
          <w:szCs w:val="21"/>
        </w:rPr>
        <w:t xml:space="preserve">мекото размазване на фона при малка дълбочина на рязкост, което отделя обекта от средата.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6. Диафрагма / бленда (апертура)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Диафрагма (бленда) – </w:t>
      </w:r>
      <w:r>
        <w:rPr>
          <w:sz w:val="21"/>
          <w:szCs w:val="21"/>
        </w:rPr>
        <w:t xml:space="preserve">регулируем отвор в обектива, който контролира количеството светлина и влияе върху дълбочината на рязкост.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7. Визьор, LCD екран и светкавица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Визьор</w:t>
      </w:r>
      <w:r>
        <w:rPr>
          <w:sz w:val="21"/>
          <w:szCs w:val="21"/>
        </w:rPr>
        <w:t xml:space="preserve"> – отвор за композиране; оптичен или електронен.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LCD екран</w:t>
      </w:r>
      <w:r>
        <w:rPr>
          <w:sz w:val="21"/>
          <w:szCs w:val="21"/>
        </w:rPr>
        <w:t xml:space="preserve"> – за преглед на кадъра и менютата.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Вградена светкавица</w:t>
      </w:r>
      <w:r>
        <w:rPr>
          <w:sz w:val="21"/>
          <w:szCs w:val="21"/>
        </w:rPr>
        <w:t xml:space="preserve"> – допълнителна светлина при слабо осветление.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8. Памет, видове камери, ISO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Носители: </w:t>
      </w:r>
      <w:r>
        <w:rPr>
          <w:b/>
          <w:bCs/>
          <w:sz w:val="21"/>
          <w:szCs w:val="21"/>
        </w:rPr>
        <w:t xml:space="preserve">SD card</w:t>
      </w:r>
      <w:r>
        <w:rPr>
          <w:sz w:val="21"/>
          <w:szCs w:val="21"/>
        </w:rPr>
        <w:t xml:space="preserve"> и </w:t>
      </w:r>
      <w:r>
        <w:rPr>
          <w:b/>
          <w:bCs/>
          <w:sz w:val="21"/>
          <w:szCs w:val="21"/>
        </w:rPr>
        <w:t xml:space="preserve">Compact Flash (CF)</w:t>
      </w:r>
      <w:r>
        <w:rPr>
          <w:sz w:val="21"/>
          <w:szCs w:val="21"/>
        </w:rPr>
        <w:t xml:space="preserve">. Камерите биват любителски, полупрофесионални и професионални – колкото по-голяма е матрицата, толкова по-добро е качеството.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ISO – </w:t>
      </w:r>
      <w:r>
        <w:rPr>
          <w:sz w:val="21"/>
          <w:szCs w:val="21"/>
        </w:rPr>
        <w:t xml:space="preserve">светлочувствителността на сензора. При високи стойности се появява шум (нежелани зрънца по снимката).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Запомни:</w:t>
            </w:r>
          </w:p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Размерът на матрицата е по-важен от броя мегапиксели – особено при слаба светлина.</w:t>
            </w:r>
          </w:p>
        </w:tc>
      </w:tr>
    </w:tbl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2. Фотозаснемане (част втора)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Експозиция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Експозиция – </w:t>
      </w:r>
      <w:r>
        <w:rPr>
          <w:sz w:val="21"/>
          <w:szCs w:val="21"/>
        </w:rPr>
        <w:t xml:space="preserve">количеството светлина, което достига до сензора. Зависи от три фактора: бленда, скорост на затвора и ISO.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Апертура (бленда)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Отчита се в </w:t>
      </w:r>
      <w:r>
        <w:rPr>
          <w:b/>
          <w:bCs/>
          <w:sz w:val="21"/>
          <w:szCs w:val="21"/>
        </w:rPr>
        <w:t xml:space="preserve">стопове</w:t>
      </w:r>
      <w:r>
        <w:rPr>
          <w:sz w:val="21"/>
          <w:szCs w:val="21"/>
        </w:rPr>
        <w:t xml:space="preserve"> със стойности f/1.4, f/2, f/2.8 … f/22. Малкото число (f/1.4) означава широк отвор – много светлина и размазан фон; голямото число (f/22) – тесен отвор и голяма дълбочина на рязкост.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Скорост на затвора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Времето на експонация. Високата скорост замразява движение, ниската го размазва (замъглява).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4. Чувствителност (ISO)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ISO 100–400 дават чисто изображение; при високи стойности се появява шум.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5. Триъгълник на експозицията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Идея:</w:t>
            </w:r>
          </w:p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Бленда, скорост на затвора и ISO са свързани. Промяната на един параметър се компенсира с другите два, за да се запази експозицията.</w:t>
            </w:r>
          </w:p>
        </w:tc>
      </w:tr>
    </w:tbl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6. Режими на работа</w:t>
      </w:r>
    </w:p>
    <w:tbl>
      <w:tblPr>
        <w:tblW w:type="pct" w:w="100%"/>
        <w:tblBorders>
          <w:top w:val="single" w:color="1F4E79" w:sz="2"/>
          <w:left w:val="single" w:color="1F4E79" w:sz="2"/>
          <w:bottom w:val="single" w:color="1F4E79" w:sz="2"/>
          <w:right w:val="single" w:color="1F4E79" w:sz="2"/>
          <w:insideH w:val="single" w:color="B4C6E7" w:sz="1"/>
          <w:insideV w:val="single" w:color="B4C6E7" w:sz="1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320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Име</w:t>
            </w:r>
          </w:p>
        </w:tc>
        <w:tc>
          <w:tcPr>
            <w:tcW w:type="dxa" w:w="466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Какво управлява</w:t>
            </w:r>
          </w:p>
        </w:tc>
      </w:tr>
      <w:tr>
        <w:tc>
          <w:tcPr>
            <w:tcW w:type="dxa" w:w="15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P</w:t>
            </w:r>
          </w:p>
        </w:tc>
        <w:tc>
          <w:tcPr>
            <w:tcW w:type="dxa" w:w="32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Програмен</w:t>
            </w:r>
          </w:p>
        </w:tc>
        <w:tc>
          <w:tcPr>
            <w:tcW w:type="dxa" w:w="46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Камерата задава бленда и скорост</w:t>
            </w:r>
          </w:p>
        </w:tc>
      </w:tr>
      <w:tr>
        <w:tc>
          <w:tcPr>
            <w:tcW w:type="dxa" w:w="15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A / Av</w:t>
            </w:r>
          </w:p>
        </w:tc>
        <w:tc>
          <w:tcPr>
            <w:tcW w:type="dxa" w:w="32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Aperture priority</w:t>
            </w:r>
          </w:p>
        </w:tc>
        <w:tc>
          <w:tcPr>
            <w:tcW w:type="dxa" w:w="466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Ръчно бленда, авто скорост</w:t>
            </w:r>
          </w:p>
        </w:tc>
      </w:tr>
      <w:tr>
        <w:tc>
          <w:tcPr>
            <w:tcW w:type="dxa" w:w="15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S / Tv</w:t>
            </w:r>
          </w:p>
        </w:tc>
        <w:tc>
          <w:tcPr>
            <w:tcW w:type="dxa" w:w="32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Speed priority</w:t>
            </w:r>
          </w:p>
        </w:tc>
        <w:tc>
          <w:tcPr>
            <w:tcW w:type="dxa" w:w="46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Ръчно скорост, авто бленда</w:t>
            </w:r>
          </w:p>
        </w:tc>
      </w:tr>
      <w:tr>
        <w:tc>
          <w:tcPr>
            <w:tcW w:type="dxa" w:w="15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M</w:t>
            </w:r>
          </w:p>
        </w:tc>
        <w:tc>
          <w:tcPr>
            <w:tcW w:type="dxa" w:w="32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Ръчен</w:t>
            </w:r>
          </w:p>
        </w:tc>
        <w:tc>
          <w:tcPr>
            <w:tcW w:type="dxa" w:w="466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Всичко се задава ръчно</w:t>
            </w:r>
          </w:p>
        </w:tc>
      </w:tr>
    </w:tbl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7. Файлов формат</w:t>
      </w:r>
    </w:p>
    <w:tbl>
      <w:tblPr>
        <w:tblW w:type="pct" w:w="100%"/>
        <w:tblBorders>
          <w:top w:val="single" w:color="1F4E79" w:sz="2"/>
          <w:left w:val="single" w:color="1F4E79" w:sz="2"/>
          <w:bottom w:val="single" w:color="1F4E79" w:sz="2"/>
          <w:right w:val="single" w:color="1F4E79" w:sz="2"/>
          <w:insideH w:val="single" w:color="B4C6E7" w:sz="1"/>
          <w:insideV w:val="single" w:color="B4C6E7" w:sz="1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756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Особеност</w:t>
            </w:r>
          </w:p>
        </w:tc>
      </w:tr>
      <w:tr>
        <w:tc>
          <w:tcPr>
            <w:tcW w:type="dxa" w:w="18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JPG</w:t>
            </w:r>
          </w:p>
        </w:tc>
        <w:tc>
          <w:tcPr>
            <w:tcW w:type="dxa" w:w="75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Компресиран, по-малък файл, част от информацията се губи</w:t>
            </w:r>
          </w:p>
        </w:tc>
      </w:tr>
      <w:tr>
        <w:tc>
          <w:tcPr>
            <w:tcW w:type="dxa" w:w="18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RAW</w:t>
            </w:r>
          </w:p>
        </w:tc>
        <w:tc>
          <w:tcPr>
            <w:tcW w:type="dxa" w:w="756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Без загуба, пълна информация от сензора, за обработка</w:t>
            </w:r>
          </w:p>
        </w:tc>
      </w:tr>
    </w:tbl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8. Композиция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Композиция – </w:t>
      </w:r>
      <w:r>
        <w:rPr>
          <w:sz w:val="21"/>
          <w:szCs w:val="21"/>
        </w:rPr>
        <w:t xml:space="preserve">избор и разположение на обектите в кадъра. Видове: диагонална, отворена, затворена, центрирана и др.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Речник:</w:t>
            </w:r>
          </w:p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RAW формат, фотокадър, видеокадър, експозиция, експониране, Metering Mode (режим на измерване), баланс на бялото.</w:t>
            </w:r>
          </w:p>
        </w:tc>
      </w:tr>
    </w:tbl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3. Фотозаснемане (упражнение)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Композиционни правила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Правило на третините</w:t>
      </w:r>
      <w:r>
        <w:rPr>
          <w:sz w:val="21"/>
          <w:szCs w:val="21"/>
        </w:rPr>
        <w:t xml:space="preserve"> – кадърът се дели на 3×3; важните обекти се поставят по линиите или пресечните им точки.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Златно сечение (1,618)</w:t>
      </w:r>
      <w:r>
        <w:rPr>
          <w:sz w:val="21"/>
          <w:szCs w:val="21"/>
        </w:rPr>
        <w:t xml:space="preserve"> – хармонично съотношение; златни правоъгълници и златна спирала (Фибоначи).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Техники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Центрирана композиция, изпълнен кадър, водещи линии, отделяне с контраст, контражур, боке.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Авторски права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За портретна снимка обикновено е нужно съгласието на снимания. Има изключения – напр. обществени събития и публични места.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4. Задачи</w:t>
      </w:r>
    </w:p>
    <w:p>
      <w:pPr>
        <w:spacing w:after="70" w:line="264"/>
        <w:ind w:left="460" w:hanging="300"/>
      </w:pPr>
      <w:r>
        <w:rPr>
          <w:b/>
          <w:bCs/>
          <w:color w:val="2E5496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Задача 1.</w:t>
      </w:r>
      <w:r>
        <w:rPr>
          <w:sz w:val="21"/>
          <w:szCs w:val="21"/>
        </w:rPr>
        <w:t xml:space="preserve"> Портретна снимка при стайни условия (правило на третините).</w:t>
      </w:r>
    </w:p>
    <w:p>
      <w:pPr>
        <w:spacing w:after="70" w:line="264"/>
        <w:ind w:left="460" w:hanging="300"/>
      </w:pPr>
      <w:r>
        <w:rPr>
          <w:b/>
          <w:bCs/>
          <w:color w:val="2E5496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Задача 2.</w:t>
      </w:r>
      <w:r>
        <w:rPr>
          <w:sz w:val="21"/>
          <w:szCs w:val="21"/>
        </w:rPr>
        <w:t xml:space="preserve"> Снимка на интересен обект с водещи линии (режим A/Av).</w:t>
      </w:r>
    </w:p>
    <w:p>
      <w:pPr>
        <w:spacing w:after="70" w:line="264"/>
        <w:ind w:left="460" w:hanging="300"/>
      </w:pPr>
      <w:r>
        <w:rPr>
          <w:b/>
          <w:bCs/>
          <w:color w:val="2E5496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Задача 3.</w:t>
      </w:r>
      <w:r>
        <w:rPr>
          <w:sz w:val="21"/>
          <w:szCs w:val="21"/>
        </w:rPr>
        <w:t xml:space="preserve"> Движещ се обект при висока, средна и ниска скорост.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4. Видеозаснемане (част трета)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Разделителна способност (резолюция)</w:t>
      </w:r>
    </w:p>
    <w:tbl>
      <w:tblPr>
        <w:tblW w:type="pct" w:w="100%"/>
        <w:tblBorders>
          <w:top w:val="single" w:color="1F4E79" w:sz="2"/>
          <w:left w:val="single" w:color="1F4E79" w:sz="2"/>
          <w:bottom w:val="single" w:color="1F4E79" w:sz="2"/>
          <w:right w:val="single" w:color="1F4E79" w:sz="2"/>
          <w:insideH w:val="single" w:color="B4C6E7" w:sz="1"/>
          <w:insideV w:val="single" w:color="B4C6E7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Стандарт</w:t>
            </w:r>
          </w:p>
        </w:tc>
        <w:tc>
          <w:tcPr>
            <w:tcW w:type="dxa" w:w="636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Резолюция</w:t>
            </w:r>
          </w:p>
        </w:tc>
      </w:tr>
      <w:tr>
        <w:tc>
          <w:tcPr>
            <w:tcW w:type="dxa" w:w="30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DVD</w:t>
            </w:r>
          </w:p>
        </w:tc>
        <w:tc>
          <w:tcPr>
            <w:tcW w:type="dxa" w:w="63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720 × 480</w:t>
            </w:r>
          </w:p>
        </w:tc>
      </w:tr>
      <w:tr>
        <w:tc>
          <w:tcPr>
            <w:tcW w:type="dxa" w:w="30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HD Ready</w:t>
            </w:r>
          </w:p>
        </w:tc>
        <w:tc>
          <w:tcPr>
            <w:tcW w:type="dxa" w:w="636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1280 × 720</w:t>
            </w:r>
          </w:p>
        </w:tc>
      </w:tr>
      <w:tr>
        <w:tc>
          <w:tcPr>
            <w:tcW w:type="dxa" w:w="30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Full HD</w:t>
            </w:r>
          </w:p>
        </w:tc>
        <w:tc>
          <w:tcPr>
            <w:tcW w:type="dxa" w:w="63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1920 × 1080</w:t>
            </w:r>
          </w:p>
        </w:tc>
      </w:tr>
      <w:tr>
        <w:tc>
          <w:tcPr>
            <w:tcW w:type="dxa" w:w="30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4K UHD</w:t>
            </w:r>
          </w:p>
        </w:tc>
        <w:tc>
          <w:tcPr>
            <w:tcW w:type="dxa" w:w="636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3840 × 2160</w:t>
            </w:r>
          </w:p>
        </w:tc>
      </w:tr>
      <w:tr>
        <w:tc>
          <w:tcPr>
            <w:tcW w:type="dxa" w:w="30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8K UHD</w:t>
            </w:r>
          </w:p>
        </w:tc>
        <w:tc>
          <w:tcPr>
            <w:tcW w:type="dxa" w:w="63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7680 × 4320</w:t>
            </w:r>
          </w:p>
        </w:tc>
      </w:tr>
    </w:tbl>
    <w:p>
      <w:pPr>
        <w:spacing w:after="110" w:line="274"/>
        <w:jc w:val="both"/>
      </w:pPr>
      <w:r>
        <w:rPr>
          <w:sz w:val="21"/>
          <w:szCs w:val="21"/>
        </w:rPr>
        <w:t xml:space="preserve">Аналогови системи: PAL, SECAM, NTSC.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Компресия, битрейт и кодеци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Битрейт – </w:t>
      </w:r>
      <w:r>
        <w:rPr>
          <w:sz w:val="21"/>
          <w:szCs w:val="21"/>
        </w:rPr>
        <w:t xml:space="preserve">скоростта на видеопотока – обемът данни за секунда. По-висок битрейт = по-добро качество и по-голям файл.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Кодек – </w:t>
      </w:r>
      <w:r>
        <w:rPr>
          <w:sz w:val="21"/>
          <w:szCs w:val="21"/>
        </w:rPr>
        <w:t xml:space="preserve">метод за компресиране/декомпресиране на видеоданните: MPEG-2 (H.262), MPEG-4 (H.264), HEVC (H.265).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Контейнери и аудиоданни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Аудиоформати:</w:t>
      </w:r>
      <w:r>
        <w:rPr>
          <w:sz w:val="21"/>
          <w:szCs w:val="21"/>
        </w:rPr>
        <w:t xml:space="preserve"> MP3, AAC, AC-3.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Контейнери:</w:t>
      </w:r>
      <w:r>
        <w:rPr>
          <w:sz w:val="21"/>
          <w:szCs w:val="21"/>
        </w:rPr>
        <w:t xml:space="preserve"> AVCHD, MOV, MP4, AVI, HEVC.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4. Честота на кадрите (fps)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Честота на кадрите – </w:t>
      </w:r>
      <w:r>
        <w:rPr>
          <w:sz w:val="21"/>
          <w:szCs w:val="21"/>
        </w:rPr>
        <w:t xml:space="preserve">броят кадри в секунда: 24, 25, 30, 50, 60 fps. Високата честота позволява ефект Slow Motion.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5. Стабилизация и фокус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Стабилизацията намалява трептенето. Фокусът е фиксиран, автоматичен, следящ или ръчен.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6. Филмови планове и ъгъл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Планове:</w:t>
      </w:r>
      <w:r>
        <w:rPr>
          <w:sz w:val="21"/>
          <w:szCs w:val="21"/>
        </w:rPr>
        <w:t xml:space="preserve"> тотален, далечен, общ, среден (американски), близък.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Ъгъл:</w:t>
      </w:r>
      <w:r>
        <w:rPr>
          <w:sz w:val="21"/>
          <w:szCs w:val="21"/>
        </w:rPr>
        <w:t xml:space="preserve"> фронтпрофил, полупрофил, профил, заден полупрофил, заден изглед.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Ракурс:</w:t>
      </w:r>
      <w:r>
        <w:rPr>
          <w:sz w:val="21"/>
          <w:szCs w:val="21"/>
        </w:rPr>
        <w:t xml:space="preserve"> висок, нормален, нисък.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7. Динамични кадри</w:t>
      </w:r>
    </w:p>
    <w:tbl>
      <w:tblPr>
        <w:tblW w:type="pct" w:w="100%"/>
        <w:tblBorders>
          <w:top w:val="single" w:color="1F4E79" w:sz="2"/>
          <w:left w:val="single" w:color="1F4E79" w:sz="2"/>
          <w:bottom w:val="single" w:color="1F4E79" w:sz="2"/>
          <w:right w:val="single" w:color="1F4E79" w:sz="2"/>
          <w:insideH w:val="single" w:color="B4C6E7" w:sz="1"/>
          <w:insideV w:val="single" w:color="B4C6E7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Кадър</w:t>
            </w:r>
          </w:p>
        </w:tc>
        <w:tc>
          <w:tcPr>
            <w:tcW w:type="dxa" w:w="676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</w:tr>
      <w:tr>
        <w:tc>
          <w:tcPr>
            <w:tcW w:type="dxa" w:w="26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Пан (панорама)</w:t>
            </w:r>
          </w:p>
        </w:tc>
        <w:tc>
          <w:tcPr>
            <w:tcW w:type="dxa" w:w="67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Хоризонтално завъртане на камерата</w:t>
            </w:r>
          </w:p>
        </w:tc>
      </w:tr>
      <w:tr>
        <w:tc>
          <w:tcPr>
            <w:tcW w:type="dxa" w:w="26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Tilt</w:t>
            </w:r>
          </w:p>
        </w:tc>
        <w:tc>
          <w:tcPr>
            <w:tcW w:type="dxa" w:w="676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Вертикално завъртане</w:t>
            </w:r>
          </w:p>
        </w:tc>
      </w:tr>
      <w:tr>
        <w:tc>
          <w:tcPr>
            <w:tcW w:type="dxa" w:w="26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Фарт (Dolly)</w:t>
            </w:r>
          </w:p>
        </w:tc>
        <w:tc>
          <w:tcPr>
            <w:tcW w:type="dxa" w:w="67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Камерата се движи в пространството</w:t>
            </w:r>
          </w:p>
        </w:tc>
      </w:tr>
      <w:tr>
        <w:tc>
          <w:tcPr>
            <w:tcW w:type="dxa" w:w="26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Zoom (варио)</w:t>
            </w:r>
          </w:p>
        </w:tc>
        <w:tc>
          <w:tcPr>
            <w:tcW w:type="dxa" w:w="676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Приближаване / отдалечаване</w:t>
            </w:r>
          </w:p>
        </w:tc>
      </w:tr>
    </w:tbl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5. Цифров звукозапис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Що е звукозапис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Звукозапис – </w:t>
      </w:r>
      <w:r>
        <w:rPr>
          <w:sz w:val="21"/>
          <w:szCs w:val="21"/>
        </w:rPr>
        <w:t xml:space="preserve">преобразуване на звука в поредица от сигнали и записването им на носител. Първият апарат е фоноавтографът (1860 г.).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Аналогов звукозапис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Устройства: фонограф, грамофон, аудиокасетофон.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Цифров звукозапис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Аналогово-цифров преобразувател (АЦП / ADC) – </w:t>
      </w:r>
      <w:r>
        <w:rPr>
          <w:sz w:val="21"/>
          <w:szCs w:val="21"/>
        </w:rPr>
        <w:t xml:space="preserve">устройство, което превръща аналоговия звук в цифров и го записва като файл.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4. Устройства и носители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SD карта, USB Flash диск, CD/DVD ROM; облачни услуги (Google Drive, OneDrive).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5. Диктофон и микрофони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Цифровият </w:t>
      </w:r>
      <w:r>
        <w:rPr>
          <w:b/>
          <w:bCs/>
          <w:sz w:val="21"/>
          <w:szCs w:val="21"/>
        </w:rPr>
        <w:t xml:space="preserve">диктофон</w:t>
      </w:r>
      <w:r>
        <w:rPr>
          <w:sz w:val="21"/>
          <w:szCs w:val="21"/>
        </w:rPr>
        <w:t xml:space="preserve"> записва във формат PCM (WAV) или MP3. Микрофоните биват </w:t>
      </w:r>
      <w:r>
        <w:rPr>
          <w:b/>
          <w:bCs/>
          <w:sz w:val="21"/>
          <w:szCs w:val="21"/>
        </w:rPr>
        <w:t xml:space="preserve">динамичен</w:t>
      </w:r>
      <w:r>
        <w:rPr>
          <w:sz w:val="21"/>
          <w:szCs w:val="21"/>
        </w:rPr>
        <w:t xml:space="preserve"> (с бобина/voice coil) и </w:t>
      </w:r>
      <w:r>
        <w:rPr>
          <w:b/>
          <w:bCs/>
          <w:sz w:val="21"/>
          <w:szCs w:val="21"/>
        </w:rPr>
        <w:t xml:space="preserve">кондензаторен</w:t>
      </w:r>
      <w:r>
        <w:rPr>
          <w:sz w:val="21"/>
          <w:szCs w:val="21"/>
        </w:rPr>
        <w:t xml:space="preserve"> (с диафрагма).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6. Цифровизиране на информация (упражнение)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Задачи</w:t>
      </w:r>
    </w:p>
    <w:p>
      <w:pPr>
        <w:spacing w:after="70" w:line="264"/>
        <w:ind w:left="460" w:hanging="300"/>
      </w:pPr>
      <w:r>
        <w:rPr>
          <w:b/>
          <w:bCs/>
          <w:color w:val="2E5496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Задача 1.</w:t>
      </w:r>
      <w:r>
        <w:rPr>
          <w:sz w:val="21"/>
          <w:szCs w:val="21"/>
        </w:rPr>
        <w:t xml:space="preserve"> Портретна фотография с ефект боке и равномерно осветяване.</w:t>
      </w:r>
    </w:p>
    <w:p>
      <w:pPr>
        <w:spacing w:after="70" w:line="264"/>
        <w:ind w:left="460" w:hanging="300"/>
      </w:pPr>
      <w:r>
        <w:rPr>
          <w:b/>
          <w:bCs/>
          <w:color w:val="2E5496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Задача 2.</w:t>
      </w:r>
      <w:r>
        <w:rPr>
          <w:sz w:val="21"/>
          <w:szCs w:val="21"/>
        </w:rPr>
        <w:t xml:space="preserve"> Динамичен кадър с техниката фарт (Dolly).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Режими на фокус във видео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Автоматичен и следящ фокус; заснемане със Slow Motion.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Основни понятия:</w:t>
            </w:r>
          </w:p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Светлосила, боке, Slow Motion.</w:t>
            </w:r>
          </w:p>
        </w:tc>
      </w:tr>
    </w:tbl>
    <w:p>
      <w:pPr>
        <w:pStyle w:val="Heading1"/>
        <w:spacing w:after="160" w:before="40"/>
      </w:pPr>
      <w:r>
        <w:rPr>
          <w:b/>
          <w:bCs/>
          <w:caps/>
          <w:color w:val="1F3864"/>
          <w:sz w:val="30"/>
          <w:szCs w:val="30"/>
        </w:rPr>
        <w:t xml:space="preserve">Раздел 2. Обработка на растерни изображения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7. Техники при обработка на изображения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Растерни изображения и редактори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Растерно изображение – </w:t>
      </w:r>
      <w:r>
        <w:rPr>
          <w:sz w:val="21"/>
          <w:szCs w:val="21"/>
        </w:rPr>
        <w:t xml:space="preserve">изображение от пиксели, което съхранява много информация. Обработва се с графични редактори – Adobe Photoshop, GIMP.</w:t>
      </w:r>
    </w:p>
    <w:p>
      <w:pPr>
        <w:spacing w:after="110" w:line="274"/>
        <w:jc w:val="both"/>
      </w:pPr>
      <w:r>
        <w:rPr>
          <w:b/>
          <w:bCs/>
          <w:sz w:val="21"/>
          <w:szCs w:val="21"/>
        </w:rPr>
        <w:t xml:space="preserve">GIMP</w:t>
      </w:r>
      <w:r>
        <w:rPr>
          <w:sz w:val="21"/>
          <w:szCs w:val="21"/>
        </w:rPr>
        <w:t xml:space="preserve"> е свободен редактор с отворен код. Интерфейсът включва блок с инструменти, история на промените (undo) и слоеве (layers).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Размер и кадриране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Инструмент </w:t>
      </w:r>
      <w:r>
        <w:rPr>
          <w:b/>
          <w:bCs/>
          <w:sz w:val="21"/>
          <w:szCs w:val="21"/>
        </w:rPr>
        <w:t xml:space="preserve">Crop</w:t>
      </w:r>
      <w:r>
        <w:rPr>
          <w:sz w:val="21"/>
          <w:szCs w:val="21"/>
        </w:rPr>
        <w:t xml:space="preserve"> (Tools / Transform Tools) – с опции Aspect ratio и Rule of thirds.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Селекция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Инструменти: правоъгълник, елипса, Ласо (Free Select), Магическа пръчка (Magic Wand), избор по цвят, Ножица (интелигентно избиране).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Режими:</w:t>
      </w:r>
      <w:r>
        <w:rPr>
          <w:sz w:val="21"/>
          <w:szCs w:val="21"/>
        </w:rPr>
        <w:t xml:space="preserve"> нова, добавяща (Shift), изваждаща (Ctrl), сечение.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4. Ефекти и филтри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Менюта Colors и Filters: Blur, Light and Shadow, Enhance (Red Eye Removal, Sharpen), Artistic.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5. Яркост, контраст, слоеве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Curves, Levels, Brightness–Contrast и хистограма. Слоевете (Layers) позволяват прозрачност и композиции.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6. Ретуширане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Премахване на нежелан елемент с инструмента </w:t>
      </w:r>
      <w:r>
        <w:rPr>
          <w:b/>
          <w:bCs/>
          <w:sz w:val="21"/>
          <w:szCs w:val="21"/>
        </w:rPr>
        <w:t xml:space="preserve">Клониране (Clone)</w:t>
      </w:r>
      <w:r>
        <w:rPr>
          <w:sz w:val="21"/>
          <w:szCs w:val="21"/>
        </w:rPr>
        <w:t xml:space="preserve"> и Heal.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Да си припомним:</w:t>
            </w:r>
          </w:p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Компютърна графика, растер, пиксел, битмап, резолюция (dpi).</w:t>
            </w:r>
          </w:p>
        </w:tc>
      </w:tr>
    </w:tbl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8. Обработка на изображения (упражнение)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Замазване на фон (портретен режим)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Add Alpha Channel, ласо, Median Blur, Gaussian Blur; режими на наслагване Screen, Overlay.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Експортиране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File / Export As за </w:t>
      </w:r>
      <w:r>
        <w:rPr>
          <w:b/>
          <w:bCs/>
          <w:sz w:val="21"/>
          <w:szCs w:val="21"/>
        </w:rPr>
        <w:t xml:space="preserve">JPG</w:t>
      </w:r>
      <w:r>
        <w:rPr>
          <w:sz w:val="21"/>
          <w:szCs w:val="21"/>
        </w:rPr>
        <w:t xml:space="preserve">; работният формат на GIMP е </w:t>
      </w:r>
      <w:r>
        <w:rPr>
          <w:b/>
          <w:bCs/>
          <w:sz w:val="21"/>
          <w:szCs w:val="21"/>
        </w:rPr>
        <w:t xml:space="preserve">.xcf</w:t>
      </w:r>
      <w:r>
        <w:rPr>
          <w:sz w:val="21"/>
          <w:szCs w:val="21"/>
        </w:rPr>
        <w:t xml:space="preserve"> (File / Save As).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Смяна на цвят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Инструмент Colors / Hue-Saturation с добавяща селекция.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9. Колаж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Що е колаж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Колаж – </w:t>
      </w:r>
      <w:r>
        <w:rPr>
          <w:sz w:val="21"/>
          <w:szCs w:val="21"/>
        </w:rPr>
        <w:t xml:space="preserve">техника в изкуството за съчетаване на изображения. Терминът е въведен от Жорж Брак и Пабло Пикасо; при снимки се нарича фотомонтаж/фотоколаж.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Създаване с редактор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Нов документ (File / New) с мерни единици и гъстота 300 dpi; изображенията се добавят като слоеве (File / Open as Layers).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Инструменти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Мащабиране (Scale), рамка (Select All, Edit / Stroke Selection), Въртене (Rotate), Преместване (Move), Текст.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10. Графична визия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Графичен дизайн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Графичен дизайн – </w:t>
      </w:r>
      <w:r>
        <w:rPr>
          <w:sz w:val="21"/>
          <w:szCs w:val="21"/>
        </w:rPr>
        <w:t xml:space="preserve">процес на създаване на визуално изображение чрез символи, цветове и текст (графична визия).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Видове: лого, банер, флаер/листовка, дипляна, постер; в интернет – уеб банер.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Правила за успешен дизайн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Баланс</w:t>
      </w:r>
      <w:r>
        <w:rPr>
          <w:sz w:val="21"/>
          <w:szCs w:val="21"/>
        </w:rPr>
        <w:t xml:space="preserve"> – симетричен, асиметричен, радиален.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Контраст, акцент и значимост</w:t>
      </w:r>
      <w:r>
        <w:rPr>
          <w:sz w:val="21"/>
          <w:szCs w:val="21"/>
        </w:rPr>
        <w:t xml:space="preserve"> – постигат се чрез контраст, разположение и насочващи линии.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Цветен кръг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Цветен кръг – </w:t>
      </w:r>
      <w:r>
        <w:rPr>
          <w:sz w:val="21"/>
          <w:szCs w:val="21"/>
        </w:rPr>
        <w:t xml:space="preserve">12 сегмента: първични (Red, Yellow, Blue), вторични (Orange, Violet, Green) и третични цветове.</w:t>
      </w:r>
    </w:p>
    <w:tbl>
      <w:tblPr>
        <w:tblW w:type="pct" w:w="100%"/>
        <w:tblBorders>
          <w:top w:val="single" w:color="1F4E79" w:sz="2"/>
          <w:left w:val="single" w:color="1F4E79" w:sz="2"/>
          <w:bottom w:val="single" w:color="1F4E79" w:sz="2"/>
          <w:right w:val="single" w:color="1F4E79" w:sz="2"/>
          <w:insideH w:val="single" w:color="B4C6E7" w:sz="1"/>
          <w:insideV w:val="single" w:color="B4C6E7" w:sz="1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Схема</w:t>
            </w:r>
          </w:p>
        </w:tc>
        <w:tc>
          <w:tcPr>
            <w:tcW w:type="dxa" w:w="756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Комбинация</w:t>
            </w:r>
          </w:p>
        </w:tc>
      </w:tr>
      <w:tr>
        <w:tc>
          <w:tcPr>
            <w:tcW w:type="dxa" w:w="18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Допълваща (комплементарна)</w:t>
            </w:r>
          </w:p>
        </w:tc>
      </w:tr>
      <w:tr>
        <w:tc>
          <w:tcPr>
            <w:tcW w:type="dxa" w:w="18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Триада</w:t>
            </w:r>
          </w:p>
        </w:tc>
      </w:tr>
      <w:tr>
        <w:tc>
          <w:tcPr>
            <w:tcW w:type="dxa" w:w="18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Аналогична</w:t>
            </w:r>
          </w:p>
        </w:tc>
      </w:tr>
      <w:tr>
        <w:tc>
          <w:tcPr>
            <w:tcW w:type="dxa" w:w="18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Разделена допълваща</w:t>
            </w:r>
          </w:p>
        </w:tc>
      </w:tr>
      <w:tr>
        <w:tc>
          <w:tcPr>
            <w:tcW w:type="dxa" w:w="18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Четири цвята</w:t>
            </w:r>
          </w:p>
        </w:tc>
      </w:tr>
    </w:tbl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11. Създаване на информационен материал (упражнение)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Постер / колаж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Обработка на изображение – премахване на фон (Add Alpha Channel, магическа пръчка, ласо, Add Layer Mask).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Фон и цветове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Нов документ (шаблон A4, 300 dpi); фон с преливка (инструмент </w:t>
      </w:r>
      <w:r>
        <w:rPr>
          <w:b/>
          <w:bCs/>
          <w:sz w:val="21"/>
          <w:szCs w:val="21"/>
        </w:rPr>
        <w:t xml:space="preserve">Gradient Tool</w:t>
      </w:r>
      <w:r>
        <w:rPr>
          <w:sz w:val="21"/>
          <w:szCs w:val="21"/>
        </w:rPr>
        <w:t xml:space="preserve">) и HTML нотация на цвят.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Обработка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Преобразуване в сиво (Colors / Desaturate), S-образна крива (Curves), режими Screen/Overlay, добавяне на текст.</w:t>
      </w:r>
    </w:p>
    <w:p>
      <w:pPr>
        <w:pStyle w:val="Heading1"/>
        <w:spacing w:after="160" w:before="40"/>
      </w:pPr>
      <w:r>
        <w:rPr>
          <w:b/>
          <w:bCs/>
          <w:caps/>
          <w:color w:val="1F3864"/>
          <w:sz w:val="30"/>
          <w:szCs w:val="30"/>
        </w:rPr>
        <w:t xml:space="preserve">Раздел 3. Създаване и обработка на векторни изображения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12. Основни видове обекти във векторната графика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Векторна графика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Векторна графика – </w:t>
      </w:r>
      <w:r>
        <w:rPr>
          <w:sz w:val="21"/>
          <w:szCs w:val="21"/>
        </w:rPr>
        <w:t xml:space="preserve">изображение от обекти (точки, свързани с линии), а не от пиксели. Мащабира се без загуба на качество.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Свойства на линиите: форма, дебелина, цвят, вид. Затворените линии (полигони) се запълват с цвят, текстура или шаблон.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Пътека и криви на Безие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Пътека (path) – </w:t>
      </w:r>
      <w:r>
        <w:rPr>
          <w:sz w:val="21"/>
          <w:szCs w:val="21"/>
        </w:rPr>
        <w:t xml:space="preserve">линия от възли (nodes) и сегменти. Кривите на Безие се управляват чрез допирателни вектори.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Редактори и Inkscape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Adobe Illustrator, CorelDraw, </w:t>
      </w:r>
      <w:r>
        <w:rPr>
          <w:b/>
          <w:bCs/>
          <w:sz w:val="21"/>
          <w:szCs w:val="21"/>
        </w:rPr>
        <w:t xml:space="preserve">Inkscape</w:t>
      </w:r>
      <w:r>
        <w:rPr>
          <w:sz w:val="21"/>
          <w:szCs w:val="21"/>
        </w:rPr>
        <w:t xml:space="preserve"> (свободен, с отворен код). Интерфейс: работно поле (плот), блок с инструменти, статус линия.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Инструменти: Select, Node, Rectangle, Ellipse, Star, Spiral, Pencil, Pen (Bezier), Calligraphy, Text, Fill and Stroke, Gradient, Dropper, Erase.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13. Основни обекти (упражнение)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Операции с пътеки (меню Path)</w:t>
      </w:r>
    </w:p>
    <w:tbl>
      <w:tblPr>
        <w:tblW w:type="pct" w:w="100%"/>
        <w:tblBorders>
          <w:top w:val="single" w:color="1F4E79" w:sz="2"/>
          <w:left w:val="single" w:color="1F4E79" w:sz="2"/>
          <w:bottom w:val="single" w:color="1F4E79" w:sz="2"/>
          <w:right w:val="single" w:color="1F4E79" w:sz="2"/>
          <w:insideH w:val="single" w:color="B4C6E7" w:sz="1"/>
          <w:insideV w:val="single" w:color="B4C6E7" w:sz="1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606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3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Union (Обединение)</w:t>
            </w:r>
          </w:p>
        </w:tc>
        <w:tc>
          <w:tcPr>
            <w:tcW w:type="dxa" w:w="60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Двете пътеки стават една обща</w:t>
            </w:r>
          </w:p>
        </w:tc>
      </w:tr>
      <w:tr>
        <w:tc>
          <w:tcPr>
            <w:tcW w:type="dxa" w:w="33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Difference (Изрязване)</w:t>
            </w:r>
          </w:p>
        </w:tc>
        <w:tc>
          <w:tcPr>
            <w:tcW w:type="dxa" w:w="606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Горната пътека изрязва долната</w:t>
            </w:r>
          </w:p>
        </w:tc>
      </w:tr>
      <w:tr>
        <w:tc>
          <w:tcPr>
            <w:tcW w:type="dxa" w:w="33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Intersection (Сечение)</w:t>
            </w:r>
          </w:p>
        </w:tc>
        <w:tc>
          <w:tcPr>
            <w:tcW w:type="dxa" w:w="60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Остава общата част</w:t>
            </w:r>
          </w:p>
        </w:tc>
      </w:tr>
      <w:tr>
        <w:tc>
          <w:tcPr>
            <w:tcW w:type="dxa" w:w="33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Exclusion</w:t>
            </w:r>
          </w:p>
        </w:tc>
        <w:tc>
          <w:tcPr>
            <w:tcW w:type="dxa" w:w="606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Общата част се премахва</w:t>
            </w:r>
          </w:p>
        </w:tc>
      </w:tr>
      <w:tr>
        <w:tc>
          <w:tcPr>
            <w:tcW w:type="dxa" w:w="33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Division</w:t>
            </w:r>
          </w:p>
        </w:tc>
        <w:tc>
          <w:tcPr>
            <w:tcW w:type="dxa" w:w="60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Горната пътека прекъсва долната</w:t>
            </w:r>
          </w:p>
        </w:tc>
      </w:tr>
    </w:tbl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Цвят и маска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Прозрачност/плътност за модели RGB, HSL, CMYK. Обединяване по маска: Object / Clip / Set, Object / Mask.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14. Импортиране и експортиране на векторно изображение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Векторизиране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Векторизиране – </w:t>
      </w:r>
      <w:r>
        <w:rPr>
          <w:sz w:val="21"/>
          <w:szCs w:val="21"/>
        </w:rPr>
        <w:t xml:space="preserve">преобразуване на растерно във векторно изображение – ръчно или автоматично (Path / Trace Bitmap).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Импортиране: File / Import. Ръчна векторизация – с инструмента за криви на Безие.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Формати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SVG</w:t>
      </w:r>
      <w:r>
        <w:rPr>
          <w:sz w:val="21"/>
          <w:szCs w:val="21"/>
        </w:rPr>
        <w:t xml:space="preserve"> – векторен формат за запис (File / Save).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PNG (Portable Network Graphics)</w:t>
      </w:r>
      <w:r>
        <w:rPr>
          <w:sz w:val="21"/>
          <w:szCs w:val="21"/>
        </w:rPr>
        <w:t xml:space="preserve"> – растерен изход (File / Export PNG Image).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15. Работа с графични редактори (упражнение)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Фотомонтаж в GIMP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Режим Screen, елипсовидна селекция, Gaussian Blur, сянка, маска на слой.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Плакат в Inkscape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Path / Division, Scatter/Cubes, Move to layer, режим Multiply, Object / Clip / Set.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Правила за плакат:</w:t>
            </w:r>
          </w:p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Интригуващо и кратко съдържание, малко текст, ясно и контрастно изображение.</w:t>
            </w:r>
          </w:p>
        </w:tc>
      </w:tr>
    </w:tbl>
    <w:p>
      <w:pPr>
        <w:pStyle w:val="Heading1"/>
        <w:spacing w:after="160" w:before="40"/>
      </w:pPr>
      <w:r>
        <w:rPr>
          <w:b/>
          <w:bCs/>
          <w:caps/>
          <w:color w:val="1F3864"/>
          <w:sz w:val="30"/>
          <w:szCs w:val="30"/>
        </w:rPr>
        <w:t xml:space="preserve">Раздел 4. Цифрова обработка на звук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16. Основи на цифровизацията на звука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Звукова вълна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Звукова вълна – </w:t>
      </w:r>
      <w:r>
        <w:rPr>
          <w:sz w:val="21"/>
          <w:szCs w:val="21"/>
        </w:rPr>
        <w:t xml:space="preserve">трептене, което се описва със звукова диаграма. Основни параметри: амплитуда и период/честота.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Честота и амплитуда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Честота</w:t>
      </w:r>
      <w:r>
        <w:rPr>
          <w:sz w:val="21"/>
          <w:szCs w:val="21"/>
        </w:rPr>
        <w:t xml:space="preserve"> – измерва се в Hz, f = 1/T. Човешкото ухо чува 20 – 20000 Hz.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Амплитуда</w:t>
      </w:r>
      <w:r>
        <w:rPr>
          <w:sz w:val="21"/>
          <w:szCs w:val="21"/>
        </w:rPr>
        <w:t xml:space="preserve"> – силата на звука; мерна единица децибел (dB).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Дигитализация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Дискретизация и квантуване (PCM) – </w:t>
      </w:r>
      <w:r>
        <w:rPr>
          <w:sz w:val="21"/>
          <w:szCs w:val="21"/>
        </w:rPr>
        <w:t xml:space="preserve">процесите, чрез които АЦП превръща непрекъснатия сигнал в числа.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Bit depth</w:t>
      </w:r>
      <w:r>
        <w:rPr>
          <w:sz w:val="21"/>
          <w:szCs w:val="21"/>
        </w:rPr>
        <w:t xml:space="preserve"> – разрядност (16 или 24 бита).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Sample rate</w:t>
      </w:r>
      <w:r>
        <w:rPr>
          <w:sz w:val="21"/>
          <w:szCs w:val="21"/>
        </w:rPr>
        <w:t xml:space="preserve"> – честота на дискретизация (напр. 44100 Hz).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Обратно преобразуване прави </w:t>
      </w:r>
      <w:r>
        <w:rPr>
          <w:b/>
          <w:bCs/>
          <w:sz w:val="21"/>
          <w:szCs w:val="21"/>
        </w:rPr>
        <w:t xml:space="preserve">ЦАП (DAC)</w:t>
      </w:r>
      <w:r>
        <w:rPr>
          <w:sz w:val="21"/>
          <w:szCs w:val="21"/>
        </w:rPr>
        <w:t xml:space="preserve"> в аудиокартата.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4. Формати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WAV, MP3, FLAC, WMA, AAC, OGG, ASF.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Речник:</w:t>
            </w:r>
          </w:p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Дискретизация, квантуване на сигнал, АЦП, ЦАП.</w:t>
            </w:r>
          </w:p>
        </w:tc>
      </w:tr>
    </w:tbl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17. Обработка на цифров звук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Редактор Audacity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Audacity – </w:t>
      </w:r>
      <w:r>
        <w:rPr>
          <w:sz w:val="21"/>
          <w:szCs w:val="21"/>
        </w:rPr>
        <w:t xml:space="preserve">свободен звуков редактор с отворен код. Езикът се сменя от Edit / Preferences.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Инструменти: Избиране (Selection), Обвиващи криви (Envelope), Рисуване (Draw), Увеличаване (Zoom), Преместване (Time Shift), Универсален (Multi Tool).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Ефекти и филтри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Меню </w:t>
      </w:r>
      <w:r>
        <w:rPr>
          <w:b/>
          <w:bCs/>
          <w:sz w:val="21"/>
          <w:szCs w:val="21"/>
        </w:rPr>
        <w:t xml:space="preserve">Effect</w:t>
      </w:r>
      <w:r>
        <w:rPr>
          <w:sz w:val="21"/>
          <w:szCs w:val="21"/>
        </w:rPr>
        <w:t xml:space="preserve">: Нормализиране, премахване на шум (Noise Reduction чрез профилиране на шум), Fade In / Fade Out.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Музикален фон и експорт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Импортиране на музика (File / Import), смесване на писти, File / Export.</w:t>
      </w:r>
    </w:p>
    <w:p>
      <w:pPr>
        <w:pStyle w:val="Heading1"/>
        <w:spacing w:after="160" w:before="40"/>
      </w:pPr>
      <w:r>
        <w:rPr>
          <w:b/>
          <w:bCs/>
          <w:caps/>
          <w:color w:val="1F3864"/>
          <w:sz w:val="30"/>
          <w:szCs w:val="30"/>
        </w:rPr>
        <w:t xml:space="preserve">Раздел 5. Създаване на видеоклип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18. Създаване на цифрови видеопродукции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Етапи на създаване</w:t>
      </w:r>
    </w:p>
    <w:tbl>
      <w:tblPr>
        <w:tblW w:type="pct" w:w="100%"/>
        <w:tblBorders>
          <w:top w:val="single" w:color="1F4E79" w:sz="2"/>
          <w:left w:val="single" w:color="1F4E79" w:sz="2"/>
          <w:bottom w:val="single" w:color="1F4E79" w:sz="2"/>
          <w:right w:val="single" w:color="1F4E79" w:sz="2"/>
          <w:insideH w:val="single" w:color="B4C6E7" w:sz="1"/>
          <w:insideV w:val="single" w:color="B4C6E7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Етап</w:t>
            </w:r>
          </w:p>
        </w:tc>
        <w:tc>
          <w:tcPr>
            <w:tcW w:type="dxa" w:w="676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Съдържание</w:t>
            </w:r>
          </w:p>
        </w:tc>
      </w:tr>
      <w:tr>
        <w:tc>
          <w:tcPr>
            <w:tcW w:type="dxa" w:w="26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Препродукция</w:t>
            </w:r>
          </w:p>
        </w:tc>
        <w:tc>
          <w:tcPr>
            <w:tcW w:type="dxa" w:w="67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Идея, сценарий, режисьорски сценарий, сториборд, техника</w:t>
            </w:r>
          </w:p>
        </w:tc>
      </w:tr>
      <w:tr>
        <w:tc>
          <w:tcPr>
            <w:tcW w:type="dxa" w:w="26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Продукция</w:t>
            </w:r>
          </w:p>
        </w:tc>
        <w:tc>
          <w:tcPr>
            <w:tcW w:type="dxa" w:w="676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Заснемане на всички сцени и кадри</w:t>
            </w:r>
          </w:p>
        </w:tc>
      </w:tr>
      <w:tr>
        <w:tc>
          <w:tcPr>
            <w:tcW w:type="dxa" w:w="26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Постпродукция</w:t>
            </w:r>
          </w:p>
        </w:tc>
        <w:tc>
          <w:tcPr>
            <w:tcW w:type="dxa" w:w="67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Редакция, монтаж, преглед, преработка, разпространение</w:t>
            </w:r>
          </w:p>
        </w:tc>
      </w:tr>
    </w:tbl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Екип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Основни длъжности: продуцент, сценарист, режисьор, оператор, монтажист.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Видове продукция и планове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Видове:</w:t>
      </w:r>
      <w:r>
        <w:rPr>
          <w:sz w:val="21"/>
          <w:szCs w:val="21"/>
        </w:rPr>
        <w:t xml:space="preserve"> видеорепортаж, видеоинтервю, фоторазказ, образователен видеоклип.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Планове:</w:t>
      </w:r>
      <w:r>
        <w:rPr>
          <w:sz w:val="21"/>
          <w:szCs w:val="21"/>
        </w:rPr>
        <w:t xml:space="preserve"> БП (близък), СП (среден), ДП (далечен).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19. Видеопродукции (упражнение)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Интервю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Изготвя се </w:t>
      </w:r>
      <w:r>
        <w:rPr>
          <w:b/>
          <w:bCs/>
          <w:sz w:val="21"/>
          <w:szCs w:val="21"/>
        </w:rPr>
        <w:t xml:space="preserve">скрипт</w:t>
      </w:r>
      <w:r>
        <w:rPr>
          <w:sz w:val="21"/>
          <w:szCs w:val="21"/>
        </w:rPr>
        <w:t xml:space="preserve"> с логическа последователност, подготвят се въпросите и се планира реакцията.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Live music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Заснемане на изпълнение на песен от няколко оператора.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20. Цифров монтаж на видеоклип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Постпродукция и софтуер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Монтаж – </w:t>
      </w:r>
      <w:r>
        <w:rPr>
          <w:sz w:val="21"/>
          <w:szCs w:val="21"/>
        </w:rPr>
        <w:t xml:space="preserve">подреждане на отделните сцени (кадри) и синхронизирането им с аудиозаписа.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Софтуер: Adobe Premiere Pro, DaVinci Resolve, Sony Vegas Pro, Avid Media Composer, OpenShot.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OpenShot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Интерфейс: панел с файлове, преходи, ефекти, времева линия, писти (Blender за анимиран текст).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Основни операции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Внасяне:</w:t>
      </w:r>
      <w:r>
        <w:rPr>
          <w:sz w:val="21"/>
          <w:szCs w:val="21"/>
        </w:rPr>
        <w:t xml:space="preserve"> File / Внасяне на файлове.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Преход:</w:t>
      </w:r>
      <w:r>
        <w:rPr>
          <w:sz w:val="21"/>
          <w:szCs w:val="21"/>
        </w:rPr>
        <w:t xml:space="preserve"> Transition (по подразбиране fade in).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Експорт:</w:t>
      </w:r>
      <w:r>
        <w:rPr>
          <w:sz w:val="21"/>
          <w:szCs w:val="21"/>
        </w:rPr>
        <w:t xml:space="preserve"> File / Export Project – профил, резолюция, честота на кадрите.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21. Цифров монтаж (упражнение)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Текст и звук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Заглавие и Анимиран текст (Blender); синхронизиране на звука (Сила на звука/Volume).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Chroma Key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Chroma Key – </w:t>
      </w:r>
      <w:r>
        <w:rPr>
          <w:sz w:val="21"/>
          <w:szCs w:val="21"/>
        </w:rPr>
        <w:t xml:space="preserve">техника за смяна на еднороден (зелен) фон. Работи с параметри Key Color, Fuzz и пипета.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Липсинг (Lip sync)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Замяна на реплики: Separate Audio / Single Clip, инструмент резец (ножица); експорт в mp4.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22. Разпространение на цифрово видео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Канали за разпространение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Физически:</w:t>
      </w:r>
      <w:r>
        <w:rPr>
          <w:sz w:val="21"/>
          <w:szCs w:val="21"/>
        </w:rPr>
        <w:t xml:space="preserve"> DVD, Blu-ray Disc.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Онлайн:</w:t>
      </w:r>
      <w:r>
        <w:rPr>
          <w:sz w:val="21"/>
          <w:szCs w:val="21"/>
        </w:rPr>
        <w:t xml:space="preserve"> уеб сайт (Landing page), имейл, блог.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Портали:</w:t>
      </w:r>
      <w:r>
        <w:rPr>
          <w:sz w:val="21"/>
          <w:szCs w:val="21"/>
        </w:rPr>
        <w:t xml:space="preserve"> YouTube, Vbox7, Vimeo; социални медии.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DVD меню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DVD меню – </w:t>
      </w:r>
      <w:r>
        <w:rPr>
          <w:sz w:val="21"/>
          <w:szCs w:val="21"/>
        </w:rPr>
        <w:t xml:space="preserve">потребителският интерфейс на видеодиск. Създава се с DVDStyler (компресия H.262/MPEG-2; PAL 720×576, NTSC 720×480).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Записване на DVD с VLC media player (File / Burn DVD).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Качване в YouTube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Нужен е профил (регистрация); заглавие и описание; стандартна продължителност до 15 минути.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23. Създаване на видеоклип (упражнение)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Реализация по сценарий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Изготвяне на клип по сценарий и разпределяне на роли: сценарист, режисьор, оператор, актьор, монтажист.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Надписи и ефекти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Заглавие и финални надписи (Title, Inkscape – SVG); ефект на движение (Анимиране, Entire Clip, Edge to Edge).</w:t>
      </w:r>
    </w:p>
    <w:p>
      <w:pPr>
        <w:pStyle w:val="Heading1"/>
        <w:spacing w:after="160" w:before="40"/>
      </w:pPr>
      <w:r>
        <w:rPr>
          <w:b/>
          <w:bCs/>
          <w:caps/>
          <w:color w:val="1F3864"/>
          <w:sz w:val="30"/>
          <w:szCs w:val="30"/>
        </w:rPr>
        <w:t xml:space="preserve">Раздел 6. Мултимедия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24. Проектиране на функционалността на мултимедиен продукт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Що е мултимедия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Мултимедия – </w:t>
      </w:r>
      <w:r>
        <w:rPr>
          <w:sz w:val="21"/>
          <w:szCs w:val="21"/>
        </w:rPr>
        <w:t xml:space="preserve">съчетаване на повече от една медия: видео, звук, анимация, фотография, текст, графика.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Интерактивно представяне – </w:t>
      </w:r>
      <w:r>
        <w:rPr>
          <w:sz w:val="21"/>
          <w:szCs w:val="21"/>
        </w:rPr>
        <w:t xml:space="preserve">представяне, при което потребителят реагира и променя хода на презентацията.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Видове продукти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Информационни системи, компютърни игри, образователни продукти, виртуална реалност (Google Virtual Earth, TimeRide).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Структури на продукта</w:t>
      </w:r>
    </w:p>
    <w:tbl>
      <w:tblPr>
        <w:tblW w:type="pct" w:w="100%"/>
        <w:tblBorders>
          <w:top w:val="single" w:color="1F4E79" w:sz="2"/>
          <w:left w:val="single" w:color="1F4E79" w:sz="2"/>
          <w:bottom w:val="single" w:color="1F4E79" w:sz="2"/>
          <w:right w:val="single" w:color="1F4E79" w:sz="2"/>
          <w:insideH w:val="single" w:color="B4C6E7" w:sz="1"/>
          <w:insideV w:val="single" w:color="B4C6E7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676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Линейна</w:t>
            </w:r>
          </w:p>
        </w:tc>
        <w:tc>
          <w:tcPr>
            <w:tcW w:type="dxa" w:w="67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Последователно, стъпка по стъпка</w:t>
            </w:r>
          </w:p>
        </w:tc>
      </w:tr>
      <w:tr>
        <w:tc>
          <w:tcPr>
            <w:tcW w:type="dxa" w:w="26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Йерархична</w:t>
            </w:r>
          </w:p>
        </w:tc>
        <w:tc>
          <w:tcPr>
            <w:tcW w:type="dxa" w:w="676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Разклонения от общо към частно</w:t>
            </w:r>
          </w:p>
        </w:tc>
      </w:tr>
      <w:tr>
        <w:tc>
          <w:tcPr>
            <w:tcW w:type="dxa" w:w="260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Нелинейна</w:t>
            </w:r>
          </w:p>
        </w:tc>
        <w:tc>
          <w:tcPr>
            <w:tcW w:type="dxa" w:w="676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Свободно преминаване между частите</w:t>
            </w:r>
          </w:p>
        </w:tc>
      </w:tr>
    </w:tbl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4. Сценарий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Определя тема и цел, целева група, функционалност и интерактивност на приложението.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25. Проектиране на функционалността (упражнение)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Сценарий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Пример: „Интерактивна карта на Сопот“ – цел, целева група (възраст, пол, специални нужди, компютърни умения), съдържание, обратна връзка, среда за разпространение (интернет).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Структура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Заглавна страница и карта с обекти (Къща музей „Иван Вазов“, Сопотски водопад, Екопътека) в MS PowerPoint.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26. Проектиране на графичното представяне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Потребителски интерфейс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Потребителски интерфейс – </w:t>
      </w:r>
      <w:r>
        <w:rPr>
          <w:sz w:val="21"/>
          <w:szCs w:val="21"/>
        </w:rPr>
        <w:t xml:space="preserve">средството за лесно, ефективно и приятно възприемане на информацията и навигацията.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Основни дейности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Скициране (сториборд), избор на спецификация, организация на навигацията, формат за търсене, икони и етикети.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Роли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Мултимедиен дизайнер, интерфейсни дизайнери, графични дизайнери, специалисти по обработка на изображения.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Важно:</w:t>
            </w:r>
          </w:p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Спазвайте авторските права при използване на чужди изображения, видеоклипове и музика.</w:t>
            </w:r>
          </w:p>
        </w:tc>
      </w:tr>
    </w:tbl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27. Разработване на проект за реализация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План за реализация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Списък с изразни средства (текстове, фотографии, видео-, аудиоклипове, анимации) и разпределяне на работата по екипи.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Избор на платформа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За интернет:</w:t>
      </w:r>
      <w:r>
        <w:rPr>
          <w:sz w:val="21"/>
          <w:szCs w:val="21"/>
        </w:rPr>
        <w:t xml:space="preserve"> HTML, JavaScript, PHP, Python.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За DVD:</w:t>
      </w:r>
      <w:r>
        <w:rPr>
          <w:sz w:val="21"/>
          <w:szCs w:val="21"/>
        </w:rPr>
        <w:t xml:space="preserve"> Adobe Animate, MS PowerPoint.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3. Макети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Изготвяне на макет на всяка страница по сценария.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28. Работа по проекта – етапи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План за работа</w:t>
      </w:r>
    </w:p>
    <w:p>
      <w:pPr>
        <w:spacing w:after="70" w:line="264"/>
        <w:ind w:left="460" w:hanging="300"/>
      </w:pPr>
      <w:r>
        <w:rPr>
          <w:b/>
          <w:bCs/>
          <w:color w:val="2E5496"/>
          <w:sz w:val="21"/>
          <w:szCs w:val="21"/>
        </w:rPr>
        <w:t xml:space="preserve">1. </w:t>
      </w:r>
      <w:r>
        <w:rPr>
          <w:sz w:val="21"/>
          <w:szCs w:val="21"/>
        </w:rPr>
        <w:t xml:space="preserve">Събиране на материали (нови, от библиотеки или лицензирани).</w:t>
      </w:r>
    </w:p>
    <w:p>
      <w:pPr>
        <w:spacing w:after="70" w:line="264"/>
        <w:ind w:left="460" w:hanging="300"/>
      </w:pPr>
      <w:r>
        <w:rPr>
          <w:b/>
          <w:bCs/>
          <w:color w:val="2E5496"/>
          <w:sz w:val="21"/>
          <w:szCs w:val="21"/>
        </w:rPr>
        <w:t xml:space="preserve">2. </w:t>
      </w:r>
      <w:r>
        <w:rPr>
          <w:sz w:val="21"/>
          <w:szCs w:val="21"/>
        </w:rPr>
        <w:t xml:space="preserve">Сглобяване на прототип.</w:t>
      </w:r>
    </w:p>
    <w:p>
      <w:pPr>
        <w:spacing w:after="70" w:line="264"/>
        <w:ind w:left="460" w:hanging="300"/>
      </w:pPr>
      <w:r>
        <w:rPr>
          <w:b/>
          <w:bCs/>
          <w:color w:val="2E5496"/>
          <w:sz w:val="21"/>
          <w:szCs w:val="21"/>
        </w:rPr>
        <w:t xml:space="preserve">3. </w:t>
      </w:r>
      <w:r>
        <w:rPr>
          <w:sz w:val="21"/>
          <w:szCs w:val="21"/>
        </w:rPr>
        <w:t xml:space="preserve">Редактиране – основно (почистване) и смислово (семантично).</w:t>
      </w:r>
    </w:p>
    <w:p>
      <w:pPr>
        <w:spacing w:after="70" w:line="264"/>
        <w:ind w:left="460" w:hanging="300"/>
      </w:pPr>
      <w:r>
        <w:rPr>
          <w:b/>
          <w:bCs/>
          <w:color w:val="2E5496"/>
          <w:sz w:val="21"/>
          <w:szCs w:val="21"/>
        </w:rPr>
        <w:t xml:space="preserve">4. </w:t>
      </w:r>
      <w:r>
        <w:rPr>
          <w:sz w:val="21"/>
          <w:szCs w:val="21"/>
        </w:rPr>
        <w:t xml:space="preserve">Тестване и отстраняване на грешки (тестова група, бета-тестове).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Практически задачи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Икони</w:t>
      </w:r>
      <w:r>
        <w:rPr>
          <w:sz w:val="21"/>
          <w:szCs w:val="21"/>
        </w:rPr>
        <w:t xml:space="preserve"> в Inkscape (векторна графика, експорт в PNG).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Аудиозапис</w:t>
      </w:r>
      <w:r>
        <w:rPr>
          <w:sz w:val="21"/>
          <w:szCs w:val="21"/>
        </w:rPr>
        <w:t xml:space="preserve"> в Audacity (изчистване на шум, музикален фон).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Изграждане</w:t>
      </w:r>
      <w:r>
        <w:rPr>
          <w:sz w:val="21"/>
          <w:szCs w:val="21"/>
        </w:rPr>
        <w:t xml:space="preserve"> в MS PowerPoint: Transitions, Hyperlink, Animations (Timing / With Previous).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29. Пакетиране на мултимедиен продукт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Свързани медии</w:t>
      </w:r>
    </w:p>
    <w:p>
      <w:pPr>
        <w:spacing w:after="110" w:line="274"/>
        <w:jc w:val="both"/>
      </w:pPr>
      <w:r>
        <w:rPr>
          <w:b/>
          <w:bCs/>
          <w:color w:val="2E5496"/>
          <w:sz w:val="21"/>
          <w:szCs w:val="21"/>
        </w:rPr>
        <w:t xml:space="preserve">Пакетиране – </w:t>
      </w:r>
      <w:r>
        <w:rPr>
          <w:sz w:val="21"/>
          <w:szCs w:val="21"/>
        </w:rPr>
        <w:t xml:space="preserve">копиране на всички свързани файлове и шрифтове заедно с продукта (File / Package Presentation for CD), за да не се губят връзките.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Споделяне в интернет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Чрез OneDrive (акаунт в Microsoft): Share with People, Save to Cloud, File / Share (по e-mail или в социалните мрежи).</w:t>
      </w:r>
    </w:p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30. Представяне на мултимедиен продукт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Правила за представяне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Техническо осигуряване, поведение, говор и интонация, владеене на публиката, рекламни материали, разпределение на времето.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Разпределение на времето</w:t>
      </w:r>
    </w:p>
    <w:tbl>
      <w:tblPr>
        <w:tblW w:type="pct" w:w="100%"/>
        <w:tblBorders>
          <w:top w:val="single" w:color="1F4E79" w:sz="2"/>
          <w:left w:val="single" w:color="1F4E79" w:sz="2"/>
          <w:bottom w:val="single" w:color="1F4E79" w:sz="2"/>
          <w:right w:val="single" w:color="1F4E79" w:sz="2"/>
          <w:insideH w:val="single" w:color="B4C6E7" w:sz="1"/>
          <w:insideV w:val="single" w:color="B4C6E7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Част</w:t>
            </w:r>
          </w:p>
        </w:tc>
        <w:tc>
          <w:tcPr>
            <w:tcW w:type="dxa" w:w="4680"/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Дял</w:t>
            </w:r>
          </w:p>
        </w:tc>
      </w:tr>
      <w:tr>
        <w:tc>
          <w:tcPr>
            <w:tcW w:type="dxa" w:w="468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Увод</w:t>
            </w:r>
          </w:p>
        </w:tc>
        <w:tc>
          <w:tcPr>
            <w:tcW w:type="dxa" w:w="468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10 %</w:t>
            </w:r>
          </w:p>
        </w:tc>
      </w:tr>
      <w:tr>
        <w:tc>
          <w:tcPr>
            <w:tcW w:type="dxa" w:w="468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Изложение</w:t>
            </w:r>
          </w:p>
        </w:tc>
        <w:tc>
          <w:tcPr>
            <w:tcW w:type="dxa" w:w="468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80 %</w:t>
            </w:r>
          </w:p>
        </w:tc>
      </w:tr>
      <w:tr>
        <w:tc>
          <w:tcPr>
            <w:tcW w:type="dxa" w:w="468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Заключение</w:t>
            </w:r>
          </w:p>
        </w:tc>
        <w:tc>
          <w:tcPr>
            <w:tcW w:type="dxa" w:w="4680"/>
            <w:shd w:fill="DCE6F1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10 %</w:t>
            </w:r>
          </w:p>
        </w:tc>
      </w:tr>
    </w:tbl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Любопитно:</w:t>
            </w:r>
          </w:p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Стив Джобс (Apple): грабвайте вниманието, репетирайте и планирайте „уау“ моменти.</w:t>
            </w:r>
          </w:p>
        </w:tc>
      </w:tr>
    </w:tbl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Тема 31. Проект за мултимедиен продукт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1. Етапи на самостоятелния проект (група 4–5 души)</w:t>
      </w:r>
    </w:p>
    <w:p>
      <w:pPr>
        <w:spacing w:after="70" w:line="264"/>
        <w:ind w:left="460" w:hanging="300"/>
      </w:pPr>
      <w:r>
        <w:rPr>
          <w:b/>
          <w:bCs/>
          <w:color w:val="2E5496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Сценарий:</w:t>
      </w:r>
      <w:r>
        <w:rPr>
          <w:sz w:val="21"/>
          <w:szCs w:val="21"/>
        </w:rPr>
        <w:t xml:space="preserve"> целева група, функционалност, структура, сценарий.</w:t>
      </w:r>
    </w:p>
    <w:p>
      <w:pPr>
        <w:spacing w:after="70" w:line="264"/>
        <w:ind w:left="460" w:hanging="300"/>
      </w:pPr>
      <w:r>
        <w:rPr>
          <w:b/>
          <w:bCs/>
          <w:color w:val="2E5496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Проектиране и дизайн:</w:t>
      </w:r>
      <w:r>
        <w:rPr>
          <w:sz w:val="21"/>
          <w:szCs w:val="21"/>
        </w:rPr>
        <w:t xml:space="preserve"> изразни средства, интерфейс, избор на софтуер.</w:t>
      </w:r>
    </w:p>
    <w:p>
      <w:pPr>
        <w:spacing w:after="70" w:line="264"/>
        <w:ind w:left="460" w:hanging="300"/>
      </w:pPr>
      <w:r>
        <w:rPr>
          <w:b/>
          <w:bCs/>
          <w:color w:val="2E5496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Работа по проекта:</w:t>
      </w:r>
      <w:r>
        <w:rPr>
          <w:sz w:val="21"/>
          <w:szCs w:val="21"/>
        </w:rPr>
        <w:t xml:space="preserve"> осигуряване и изработване на медиите.</w:t>
      </w:r>
    </w:p>
    <w:p>
      <w:pPr>
        <w:spacing w:after="70" w:line="264"/>
        <w:ind w:left="460" w:hanging="300"/>
      </w:pPr>
      <w:r>
        <w:rPr>
          <w:b/>
          <w:bCs/>
          <w:color w:val="2E5496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Сглобяване:</w:t>
      </w:r>
      <w:r>
        <w:rPr>
          <w:sz w:val="21"/>
          <w:szCs w:val="21"/>
        </w:rPr>
        <w:t xml:space="preserve"> прототип, тестване, документация.</w:t>
      </w:r>
    </w:p>
    <w:p>
      <w:pPr>
        <w:pStyle w:val="Heading3"/>
        <w:spacing w:after="90" w:before="200"/>
      </w:pPr>
      <w:r>
        <w:rPr>
          <w:b/>
          <w:bCs/>
          <w:color w:val="2E5496"/>
          <w:sz w:val="23"/>
          <w:szCs w:val="23"/>
        </w:rPr>
        <w:t xml:space="preserve">2. Представяне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Представяне на документацията и презентацията (екран, проектор; PowerPoint за споделяне).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Примерни теми:</w:t>
            </w:r>
          </w:p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„Ние от нашия клас“, „Моето населено място“.</w:t>
            </w:r>
          </w:p>
        </w:tc>
      </w:tr>
    </w:tbl>
    <w:p>
      <w:pPr>
        <w:pStyle w:val="Heading2"/>
        <w:pBdr>
          <w:bottom w:val="single" w:color="1F4E79" w:sz="10" w:space="6"/>
        </w:pBdr>
        <w:spacing w:after="140" w:before="260"/>
      </w:pPr>
      <w:r>
        <w:rPr>
          <w:b/>
          <w:bCs/>
          <w:color w:val="1F4E79"/>
          <w:sz w:val="26"/>
          <w:szCs w:val="26"/>
        </w:rPr>
        <w:t xml:space="preserve">Тест. Какво научихте в „Мултимедия“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Финалният тест обхваща всички раздели: цифрово фото- и видеозаснемане, звукозапис, обработка на растерни и векторни изображения, обработка на звук, създаване на видеоклип и изграждане на мултимедиен продукт. Отговорите се проверяват спрямо изучените определения и практически задачи.</w:t>
      </w:r>
    </w:p>
    <w:sectPr>
      <w:footerReference w:type="default" r:id="rId7"/>
      <w:pgSz w:w="11906" w:h="16838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6F1" w:sz="4" w:space="4"/>
      </w:pBdr>
      <w:jc w:val="center"/>
    </w:pPr>
    <w:r>
      <w:rPr>
        <w:color w:val="888888"/>
        <w:sz w:val="16"/>
        <w:szCs w:val="16"/>
      </w:rPr>
      <w:t xml:space="preserve">Мултимедия · 11. клас · Модул 2      –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Мултимедия – пълна учебна документация</dc:title>
  <dc:creator>Мея</dc:creator>
  <cp:lastModifiedBy>Un-named</cp:lastModifiedBy>
  <cp:revision>1</cp:revision>
  <dcterms:created xsi:type="dcterms:W3CDTF">2026-08-20T07:33:57.345Z</dcterms:created>
  <dcterms:modified xsi:type="dcterms:W3CDTF">2026-08-20T07:33:57.345Z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