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caps/>
          <w:color w:val="595959"/>
          <w:sz w:val="28"/>
          <w:szCs w:val="28"/>
        </w:rPr>
        <w:t xml:space="preserve">Информационни технологии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Профилирана подготовка · 11. клас · Модул 1</w:t>
      </w:r>
    </w:p>
    <w:p>
      <w:pPr>
        <w:pBdr>
          <w:bottom w:val="single" w:color="2E75B6" w:sz="12" w:space="12"/>
        </w:pBdr>
        <w:spacing w:after="200" w:before="400"/>
        <w:jc w:val="center"/>
      </w:pPr>
      <w:r>
        <w:t xml:space="preserve"/>
      </w:r>
    </w:p>
    <w:p>
      <w:pPr>
        <w:spacing w:after="120" w:before="200"/>
        <w:jc w:val="center"/>
      </w:pPr>
      <w:r>
        <w:rPr>
          <w:b/>
          <w:bCs/>
          <w:color w:val="1F4E79"/>
          <w:sz w:val="52"/>
          <w:szCs w:val="52"/>
        </w:rPr>
        <w:t xml:space="preserve">Обработка и анализ на данни</w:t>
      </w:r>
    </w:p>
    <w:p>
      <w:pPr>
        <w:spacing w:after="300"/>
        <w:jc w:val="center"/>
      </w:pPr>
      <w:r>
        <w:rPr>
          <w:i/>
          <w:iCs/>
          <w:color w:val="2E75B6"/>
          <w:sz w:val="28"/>
          <w:szCs w:val="28"/>
        </w:rPr>
        <w:t xml:space="preserve">Пълна учебна документация</w:t>
      </w:r>
    </w:p>
    <w:p>
      <w:pPr>
        <w:spacing w:after="80" w:before="200"/>
        <w:jc w:val="center"/>
      </w:pPr>
      <w:r>
        <w:rPr>
          <w:b/>
          <w:bCs/>
          <w:color w:val="595959"/>
          <w:sz w:val="26"/>
          <w:szCs w:val="26"/>
        </w:rPr>
        <w:t xml:space="preserve">Всички теми от учебника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52 теми · 3 раздела · 3 теста</w:t>
      </w:r>
    </w:p>
    <w:p>
      <w:pPr>
        <w:pBdr>
          <w:top w:val="single" w:color="2E75B6" w:sz="12" w:space="12"/>
        </w:pBdr>
        <w:spacing w:after="40" w:before="200"/>
        <w:jc w:val="center"/>
      </w:pPr>
      <w:r>
        <w:t xml:space="preserve"/>
      </w:r>
    </w:p>
    <w:p>
      <w:pPr>
        <w:spacing w:after="60" w:before="700"/>
        <w:jc w:val="center"/>
      </w:pPr>
      <w:r>
        <w:rPr>
          <w:color w:val="595959"/>
          <w:sz w:val="19"/>
          <w:szCs w:val="19"/>
        </w:rPr>
        <w:t xml:space="preserve">Раздел 1 · Приложение на електронни таблици за обработка на данни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Раздел 2 · Въведение в информационните системи</w:t>
      </w:r>
    </w:p>
    <w:p>
      <w:pPr>
        <w:spacing w:after="200"/>
        <w:jc w:val="center"/>
      </w:pPr>
      <w:r>
        <w:rPr>
          <w:color w:val="595959"/>
          <w:sz w:val="19"/>
          <w:szCs w:val="19"/>
        </w:rPr>
        <w:t xml:space="preserve">Раздел 3 · Проектиране и създаване на бази от данни и ИС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b/>
          <w:bCs/>
          <w:color w:val="1F4E79"/>
          <w:sz w:val="32"/>
          <w:szCs w:val="32"/>
        </w:rPr>
        <w:t xml:space="preserve">Съдържание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РАЗДЕЛ 1 · Приложение на електронни таблици за обработка на данни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Електронни таблици – основни функционални характеристики (I част)</w:t>
      </w:r>
      <w:r>
        <w:rPr>
          <w:b w:val="false"/>
          <w:bCs w:val="false"/>
          <w:color w:val="222222"/>
          <w:sz w:val="21"/>
          <w:szCs w:val="21"/>
        </w:rPr>
        <w:t xml:space="preserve">	4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Електронни таблици – основни функционални характеристики (II част)</w:t>
      </w:r>
      <w:r>
        <w:rPr>
          <w:b w:val="false"/>
          <w:bCs w:val="false"/>
          <w:color w:val="222222"/>
          <w:sz w:val="21"/>
          <w:szCs w:val="21"/>
        </w:rPr>
        <w:t xml:space="preserve">	6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3. Електронни таблици – основни функционални характеристики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7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4. Електронни таблици – изготвяне на справки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8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5. Логически функции в електронни таблици (I част)</w:t>
      </w:r>
      <w:r>
        <w:rPr>
          <w:b w:val="false"/>
          <w:bCs w:val="false"/>
          <w:color w:val="222222"/>
          <w:sz w:val="21"/>
          <w:szCs w:val="21"/>
        </w:rPr>
        <w:t xml:space="preserve">	9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6. Логически функции в електронни таблици (II част)</w:t>
      </w:r>
      <w:r>
        <w:rPr>
          <w:b w:val="false"/>
          <w:bCs w:val="false"/>
          <w:color w:val="222222"/>
          <w:sz w:val="21"/>
          <w:szCs w:val="21"/>
        </w:rPr>
        <w:t xml:space="preserve">	10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7. Логически функции в електронни таблици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11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8. Условно форматиране в електронни таблици</w:t>
      </w:r>
      <w:r>
        <w:rPr>
          <w:b w:val="false"/>
          <w:bCs w:val="false"/>
          <w:color w:val="222222"/>
          <w:sz w:val="21"/>
          <w:szCs w:val="21"/>
        </w:rPr>
        <w:t xml:space="preserve">	12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9. Условно форматиране в електронни таблици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13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10. Имена на области и приложения</w:t>
      </w:r>
      <w:r>
        <w:rPr>
          <w:b w:val="false"/>
          <w:bCs w:val="false"/>
          <w:color w:val="222222"/>
          <w:sz w:val="21"/>
          <w:szCs w:val="21"/>
        </w:rPr>
        <w:t xml:space="preserve">	14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11. Функции за търсене и препратки</w:t>
      </w:r>
      <w:r>
        <w:rPr>
          <w:b w:val="false"/>
          <w:bCs w:val="false"/>
          <w:color w:val="222222"/>
          <w:sz w:val="21"/>
          <w:szCs w:val="21"/>
        </w:rPr>
        <w:t xml:space="preserve">	15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12. Функции за търсене. Свързване на данни от различни листове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16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13. Защита на данните в електронни таблици</w:t>
      </w:r>
      <w:r>
        <w:rPr>
          <w:b w:val="false"/>
          <w:bCs w:val="false"/>
          <w:color w:val="222222"/>
          <w:sz w:val="21"/>
          <w:szCs w:val="21"/>
        </w:rPr>
        <w:t xml:space="preserve">	17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14. Обобщаващи таблици</w:t>
      </w:r>
      <w:r>
        <w:rPr>
          <w:b w:val="false"/>
          <w:bCs w:val="false"/>
          <w:color w:val="222222"/>
          <w:sz w:val="21"/>
          <w:szCs w:val="21"/>
        </w:rPr>
        <w:t xml:space="preserve">	18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15. Обобщаващи диаграми</w:t>
      </w:r>
      <w:r>
        <w:rPr>
          <w:b w:val="false"/>
          <w:bCs w:val="false"/>
          <w:color w:val="222222"/>
          <w:sz w:val="21"/>
          <w:szCs w:val="21"/>
        </w:rPr>
        <w:t xml:space="preserve">	19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16. Обобщаващи таблици и диаграми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20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17. Вградени функции за обработка на финансови данни</w:t>
      </w:r>
      <w:r>
        <w:rPr>
          <w:b w:val="false"/>
          <w:bCs w:val="false"/>
          <w:color w:val="222222"/>
          <w:sz w:val="21"/>
          <w:szCs w:val="21"/>
        </w:rPr>
        <w:t xml:space="preserve">	21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18. Вградени функции за обработка на статистически данни</w:t>
      </w:r>
      <w:r>
        <w:rPr>
          <w:b w:val="false"/>
          <w:bCs w:val="false"/>
          <w:color w:val="222222"/>
          <w:sz w:val="21"/>
          <w:szCs w:val="21"/>
        </w:rPr>
        <w:t xml:space="preserve">	22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19. Финансови и статистически функции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23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20. Сценарии (I част)</w:t>
      </w:r>
      <w:r>
        <w:rPr>
          <w:b w:val="false"/>
          <w:bCs w:val="false"/>
          <w:color w:val="222222"/>
          <w:sz w:val="21"/>
          <w:szCs w:val="21"/>
        </w:rPr>
        <w:t xml:space="preserve">	24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21. Сценарии (II част)</w:t>
      </w:r>
      <w:r>
        <w:rPr>
          <w:b w:val="false"/>
          <w:bCs w:val="false"/>
          <w:color w:val="222222"/>
          <w:sz w:val="21"/>
          <w:szCs w:val="21"/>
        </w:rPr>
        <w:t xml:space="preserve">	25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22. Сценарии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26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23. Четене на данни от външни източници</w:t>
      </w:r>
      <w:r>
        <w:rPr>
          <w:b w:val="false"/>
          <w:bCs w:val="false"/>
          <w:color w:val="222222"/>
          <w:sz w:val="21"/>
          <w:szCs w:val="21"/>
        </w:rPr>
        <w:t xml:space="preserve">	27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24. Четене на данни от външни източници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28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25. Вградени функции за работа с големи обеми от данни</w:t>
      </w:r>
      <w:r>
        <w:rPr>
          <w:b w:val="false"/>
          <w:bCs w:val="false"/>
          <w:color w:val="222222"/>
          <w:sz w:val="21"/>
          <w:szCs w:val="21"/>
        </w:rPr>
        <w:t xml:space="preserve">	29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26. Обработка на големи обеми от данни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30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27. Големи обеми от данни за решаване на комплексни проблеми</w:t>
      </w:r>
      <w:r>
        <w:rPr>
          <w:b w:val="false"/>
          <w:bCs w:val="false"/>
          <w:color w:val="222222"/>
          <w:sz w:val="21"/>
          <w:szCs w:val="21"/>
        </w:rPr>
        <w:t xml:space="preserve">	31</w:t>
      </w:r>
    </w:p>
    <w:p>
      <w:pPr>
        <w:tabs>
          <w:tab w:val="right" w:pos="9200" w:leader="dot"/>
        </w:tabs>
        <w:spacing w:after="60" w:line="264"/>
        <w:ind w:left="160"/>
      </w:pPr>
      <w:r>
        <w:rPr>
          <w:b/>
          <w:bCs/>
          <w:i/>
          <w:iCs/>
          <w:color w:val="2E75B6"/>
          <w:sz w:val="21"/>
          <w:szCs w:val="21"/>
        </w:rPr>
        <w:t xml:space="preserve">ТЕСТ</w:t>
      </w:r>
      <w:r>
        <w:rPr>
          <w:b/>
          <w:bCs/>
          <w:color w:val="2E75B6"/>
          <w:sz w:val="21"/>
          <w:szCs w:val="21"/>
        </w:rPr>
        <w:t xml:space="preserve">	32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РАЗДЕЛ 2 · Въведение в информационните системи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28. Основни етапи в разработването и използването на ИС</w:t>
      </w:r>
      <w:r>
        <w:rPr>
          <w:b w:val="false"/>
          <w:bCs w:val="false"/>
          <w:color w:val="222222"/>
          <w:sz w:val="21"/>
          <w:szCs w:val="21"/>
        </w:rPr>
        <w:t xml:space="preserve">	33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29. Основни понятия (бази данни)</w:t>
      </w:r>
      <w:r>
        <w:rPr>
          <w:b w:val="false"/>
          <w:bCs w:val="false"/>
          <w:color w:val="222222"/>
          <w:sz w:val="21"/>
          <w:szCs w:val="21"/>
        </w:rPr>
        <w:t xml:space="preserve">	34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30. Основни понятия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35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31. Специализирани бази данни</w:t>
      </w:r>
      <w:r>
        <w:rPr>
          <w:b w:val="false"/>
          <w:bCs w:val="false"/>
          <w:color w:val="222222"/>
          <w:sz w:val="21"/>
          <w:szCs w:val="21"/>
        </w:rPr>
        <w:t xml:space="preserve">	36</w:t>
      </w:r>
    </w:p>
    <w:p>
      <w:pPr>
        <w:tabs>
          <w:tab w:val="right" w:pos="9200" w:leader="dot"/>
        </w:tabs>
        <w:spacing w:after="60" w:line="264"/>
        <w:ind w:left="160"/>
      </w:pPr>
      <w:r>
        <w:rPr>
          <w:b/>
          <w:bCs/>
          <w:i/>
          <w:iCs/>
          <w:color w:val="2E75B6"/>
          <w:sz w:val="21"/>
          <w:szCs w:val="21"/>
        </w:rPr>
        <w:t xml:space="preserve">ТЕСТ</w:t>
      </w:r>
      <w:r>
        <w:rPr>
          <w:b/>
          <w:bCs/>
          <w:color w:val="2E75B6"/>
          <w:sz w:val="21"/>
          <w:szCs w:val="21"/>
        </w:rPr>
        <w:t xml:space="preserve">	37</w:t>
      </w:r>
    </w:p>
    <w:p>
      <w:pPr>
        <w:spacing w:after="80" w:before="160"/>
      </w:pPr>
      <w:r>
        <w:rPr>
          <w:b/>
          <w:bCs/>
          <w:color w:val="1F4E79"/>
          <w:sz w:val="20"/>
          <w:szCs w:val="20"/>
        </w:rPr>
        <w:t xml:space="preserve">РАЗДЕЛ 3 · Проектиране и създаване на бази от данни и ИС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32. Сигурност и защита на данните</w:t>
      </w:r>
      <w:r>
        <w:rPr>
          <w:b w:val="false"/>
          <w:bCs w:val="false"/>
          <w:color w:val="222222"/>
          <w:sz w:val="21"/>
          <w:szCs w:val="21"/>
        </w:rPr>
        <w:t xml:space="preserve">	38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33. Анализ на изискванията</w:t>
      </w:r>
      <w:r>
        <w:rPr>
          <w:b w:val="false"/>
          <w:bCs w:val="false"/>
          <w:color w:val="222222"/>
          <w:sz w:val="21"/>
          <w:szCs w:val="21"/>
        </w:rPr>
        <w:t xml:space="preserve">	39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34. Работа в СУБД MS Access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40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35. Проектиране на БД</w:t>
      </w:r>
      <w:r>
        <w:rPr>
          <w:b w:val="false"/>
          <w:bCs w:val="false"/>
          <w:color w:val="222222"/>
          <w:sz w:val="21"/>
          <w:szCs w:val="21"/>
        </w:rPr>
        <w:t xml:space="preserve">	41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36. Проектиране на БД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42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37. Създаване на таблици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43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38. Създаване на връзки (релации) между таблици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44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39. Създаване на формуляр (форма)</w:t>
      </w:r>
      <w:r>
        <w:rPr>
          <w:b w:val="false"/>
          <w:bCs w:val="false"/>
          <w:color w:val="222222"/>
          <w:sz w:val="21"/>
          <w:szCs w:val="21"/>
        </w:rPr>
        <w:t xml:space="preserve">	45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40. Оформление на формуляр и въвеждане на данни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46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41. Създаване на заявки в база данни</w:t>
      </w:r>
      <w:r>
        <w:rPr>
          <w:b w:val="false"/>
          <w:bCs w:val="false"/>
          <w:color w:val="222222"/>
          <w:sz w:val="21"/>
          <w:szCs w:val="21"/>
        </w:rPr>
        <w:t xml:space="preserve">	47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42. Създаване на заявки и формуляри в база данни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48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43. Създаване на заявки за изчисления</w:t>
      </w:r>
      <w:r>
        <w:rPr>
          <w:b w:val="false"/>
          <w:bCs w:val="false"/>
          <w:color w:val="222222"/>
          <w:sz w:val="21"/>
          <w:szCs w:val="21"/>
        </w:rPr>
        <w:t xml:space="preserve">	49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44. Създаване на заявки за модифициране на БД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50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45. Отчети в БД</w:t>
      </w:r>
      <w:r>
        <w:rPr>
          <w:b w:val="false"/>
          <w:bCs w:val="false"/>
          <w:color w:val="222222"/>
          <w:sz w:val="21"/>
          <w:szCs w:val="21"/>
        </w:rPr>
        <w:t xml:space="preserve">	51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46. Оформяне на БД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52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47. Създаване на начална форма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53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48. Внедряване на информационна система</w:t>
      </w:r>
      <w:r>
        <w:rPr>
          <w:b w:val="false"/>
          <w:bCs w:val="false"/>
          <w:color w:val="222222"/>
          <w:sz w:val="21"/>
          <w:szCs w:val="21"/>
        </w:rPr>
        <w:t xml:space="preserve">	54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49. Задание: Класиране на ученици (упражнение)</w:t>
      </w:r>
      <w:r>
        <w:rPr>
          <w:b w:val="false"/>
          <w:bCs w:val="false"/>
          <w:color w:val="222222"/>
          <w:sz w:val="21"/>
          <w:szCs w:val="21"/>
        </w:rPr>
        <w:t xml:space="preserve">	55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50. Разработване на проект</w:t>
      </w:r>
      <w:r>
        <w:rPr>
          <w:b w:val="false"/>
          <w:bCs w:val="false"/>
          <w:color w:val="222222"/>
          <w:sz w:val="21"/>
          <w:szCs w:val="21"/>
        </w:rPr>
        <w:t xml:space="preserve">	56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51. Проект: Управление на магазин</w:t>
      </w:r>
      <w:r>
        <w:rPr>
          <w:b w:val="false"/>
          <w:bCs w:val="false"/>
          <w:color w:val="222222"/>
          <w:sz w:val="21"/>
          <w:szCs w:val="21"/>
        </w:rPr>
        <w:t xml:space="preserve">	57</w:t>
      </w:r>
    </w:p>
    <w:p>
      <w:pPr>
        <w:tabs>
          <w:tab w:val="right" w:pos="9200" w:leader="dot"/>
        </w:tabs>
        <w:spacing w:after="30" w:line="264"/>
        <w:ind w:left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52. Проект: Болница</w:t>
      </w:r>
      <w:r>
        <w:rPr>
          <w:b w:val="false"/>
          <w:bCs w:val="false"/>
          <w:color w:val="222222"/>
          <w:sz w:val="21"/>
          <w:szCs w:val="21"/>
        </w:rPr>
        <w:t xml:space="preserve">	58</w:t>
      </w:r>
    </w:p>
    <w:p>
      <w:pPr>
        <w:tabs>
          <w:tab w:val="right" w:pos="9200" w:leader="dot"/>
        </w:tabs>
        <w:spacing w:after="60" w:line="264"/>
        <w:ind w:left="160"/>
      </w:pPr>
      <w:r>
        <w:rPr>
          <w:b/>
          <w:bCs/>
          <w:i/>
          <w:iCs/>
          <w:color w:val="2E75B6"/>
          <w:sz w:val="21"/>
          <w:szCs w:val="21"/>
        </w:rPr>
        <w:t xml:space="preserve">ТЕСТ</w:t>
      </w:r>
      <w:r>
        <w:rPr>
          <w:b/>
          <w:bCs/>
          <w:color w:val="2E75B6"/>
          <w:sz w:val="21"/>
          <w:szCs w:val="21"/>
        </w:rPr>
        <w:t xml:space="preserve">	59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Електронни таблици (ЕТ) – основни функционални характеристики (част първа)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Предназначение на електронните таблици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Електронна таблица (ЕТ) – </w:t>
      </w:r>
      <w:r>
        <w:rPr>
          <w:sz w:val="22"/>
          <w:szCs w:val="22"/>
        </w:rPr>
        <w:t xml:space="preserve">приложна програма за обработка на големи обеми от числови и текстови данни, организирани в редове и колони.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Най-известните програми са Microsoft Excel, Google Sheets и LibreOffice Calc. Те позволяват бързи изчисления, сортиране, филтриране, анализ и графично представяне на данните.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Етапи при създаване на електронна таблица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Проектиране на структурата – определяне на данните, колоните и формулите.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Реализация – въвеждане на данните и формулите.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Анализ и обработка – изчисления, сортиране, филтриране, диаграми.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Отпечатване – настройка на страницата и разпечатване.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Адресиране на клетки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Всяка клетка има адрес от буквата на колоната и номера на реда (напр. A1, B3). Адресите във формулите биват относителни и абсолютни.</w:t>
      </w:r>
    </w:p>
    <w:p>
      <w:pPr>
        <w:pStyle w:val="Heading3"/>
        <w:keepNext/>
        <w:spacing w:after="100" w:before="180"/>
      </w:pPr>
      <w:r>
        <w:rPr>
          <w:b/>
          <w:bCs/>
          <w:color w:val="595959"/>
          <w:sz w:val="23"/>
          <w:szCs w:val="23"/>
        </w:rPr>
        <w:t xml:space="preserve">3.1. Относителни адреси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Относителен адрес – </w:t>
      </w:r>
      <w:r>
        <w:rPr>
          <w:sz w:val="22"/>
          <w:szCs w:val="22"/>
        </w:rPr>
        <w:t xml:space="preserve">адрес, който се променя при копиране на формулата (напр. A1).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Пример: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Формула =A1+B1 в клетка C1, копирана в C2,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автоматично става =A2+B2.</w:t>
            </w:r>
          </w:p>
        </w:tc>
      </w:tr>
    </w:tbl>
    <w:p>
      <w:pPr>
        <w:pStyle w:val="Heading3"/>
        <w:keepNext/>
        <w:spacing w:after="100" w:before="180"/>
      </w:pPr>
      <w:r>
        <w:rPr>
          <w:b/>
          <w:bCs/>
          <w:color w:val="595959"/>
          <w:sz w:val="23"/>
          <w:szCs w:val="23"/>
        </w:rPr>
        <w:t xml:space="preserve">3.2. Абсолютни адреси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Абсолютен адрес – </w:t>
      </w:r>
      <w:r>
        <w:rPr>
          <w:sz w:val="22"/>
          <w:szCs w:val="22"/>
        </w:rPr>
        <w:t xml:space="preserve">адрес, който НЕ се променя при копиране (напр. $A$1). Символът $ фиксира колоната и/или реда.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Запис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dxa" w:w="3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Какво се фиксира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Относителен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Нищо</w:t>
            </w:r>
          </w:p>
        </w:tc>
      </w:tr>
      <w:tr>
        <w:tc>
          <w:tcPr>
            <w:tcW w:type="dxa" w:w="24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$A$1</w:t>
            </w:r>
          </w:p>
        </w:tc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Абсолютен</w:t>
            </w:r>
          </w:p>
        </w:tc>
        <w:tc>
          <w:tcPr>
            <w:tcW w:type="dxa" w:w="39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Колона и ред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$A1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Смесен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Само колоната</w:t>
            </w:r>
          </w:p>
        </w:tc>
      </w:tr>
      <w:tr>
        <w:tc>
          <w:tcPr>
            <w:tcW w:type="dxa" w:w="24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A$1</w:t>
            </w:r>
          </w:p>
        </w:tc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Смесен</w:t>
            </w:r>
          </w:p>
        </w:tc>
        <w:tc>
          <w:tcPr>
            <w:tcW w:type="dxa" w:w="39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Само редът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Съвет: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Клавиш F4 превключва: A1 → $A$1 → A$1 → $A1 → A1.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4. Създаване и видове диаграми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Диаграма – </w:t>
      </w:r>
      <w:r>
        <w:rPr>
          <w:sz w:val="22"/>
          <w:szCs w:val="22"/>
        </w:rPr>
        <w:t xml:space="preserve">графично онагледяване на числова информация. Създава се от менюто Insert → Charts.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Вид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Английско име</w:t>
            </w:r>
          </w:p>
        </w:tc>
        <w:tc>
          <w:tcPr>
            <w:tcW w:type="dxa" w:w="4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Приложение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Правостълбовидна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Bar / Column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Сравняване по категории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Линейна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Line</w:t>
            </w:r>
          </w:p>
        </w:tc>
        <w:tc>
          <w:tcPr>
            <w:tcW w:type="dxa" w:w="4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Изменение във времето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Кръгова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Pie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Дялове от едно цяло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Точкова</w:t>
            </w:r>
          </w:p>
        </w:tc>
        <w:tc>
          <w:tcPr>
            <w:tcW w:type="dxa" w:w="2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Scatter</w:t>
            </w:r>
          </w:p>
        </w:tc>
        <w:tc>
          <w:tcPr>
            <w:tcW w:type="dxa" w:w="4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Връзка между две величини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Форматирането става от менютата Design (вид, стил, цветове) и Format (запълване, контур, размери).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5. Отпечатване на електронна таблица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Настройките са в менюто Page Layout и прозореца Page Setup. От Page Layout се задават ориентация (Portrait/Landscape), мащаб (Scale), размер на хартията (Size) и качество на печат.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Раздел на Page Setup</w:t>
            </w:r>
          </w:p>
        </w:tc>
        <w:tc>
          <w:tcPr>
            <w:tcW w:type="dxa" w:w="6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Ориентация, мащаб, размер, качество</w:t>
            </w:r>
          </w:p>
        </w:tc>
      </w:tr>
      <w:tr>
        <w:tc>
          <w:tcPr>
            <w:tcW w:type="dxa" w:w="28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Margins</w:t>
            </w:r>
          </w:p>
        </w:tc>
        <w:tc>
          <w:tcPr>
            <w:tcW w:type="dxa" w:w="6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Полета и центриране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Header/Footer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Колонтитули (заглавие, номер)</w:t>
            </w:r>
          </w:p>
        </w:tc>
      </w:tr>
      <w:tr>
        <w:tc>
          <w:tcPr>
            <w:tcW w:type="dxa" w:w="28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Sheet</w:t>
            </w:r>
          </w:p>
        </w:tc>
        <w:tc>
          <w:tcPr>
            <w:tcW w:type="dxa" w:w="6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Област за печат, повтарящи се редове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6. Сортиране на данни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Сортиране – </w:t>
      </w:r>
      <w:r>
        <w:rPr>
          <w:sz w:val="22"/>
          <w:szCs w:val="22"/>
        </w:rPr>
        <w:t xml:space="preserve">подреждане на данните във възходящ (A→Я) или низходящ (Я→A) ред чрез Data → Sort.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Sort by – </w:t>
      </w:r>
      <w:r>
        <w:rPr>
          <w:sz w:val="22"/>
          <w:szCs w:val="22"/>
        </w:rPr>
        <w:t xml:space="preserve">главен критерий за сортиране.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Then by – </w:t>
      </w:r>
      <w:r>
        <w:rPr>
          <w:sz w:val="22"/>
          <w:szCs w:val="22"/>
        </w:rPr>
        <w:t xml:space="preserve">следващ критерий при еднакви стойности.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Add Level – </w:t>
      </w:r>
      <w:r>
        <w:rPr>
          <w:sz w:val="22"/>
          <w:szCs w:val="22"/>
        </w:rPr>
        <w:t xml:space="preserve">добавяне на ново ниво за сортиране.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Custom Lists (собствени списъци) – </w:t>
      </w:r>
      <w:r>
        <w:rPr>
          <w:sz w:val="22"/>
          <w:szCs w:val="22"/>
        </w:rPr>
        <w:t xml:space="preserve">потребителски дефинирани списъци за сортиране в нестандартен ред (напр. дни от седмицата, месеци).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 (11_class.xlsx):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Създаване на ЕТ, изчисляване на среден успех,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диаграма и отпечатване.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Електронни таблици (ЕТ) – основни функционални характеристики (част втора)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Филтриране на данни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Филтриране – </w:t>
      </w:r>
      <w:r>
        <w:rPr>
          <w:sz w:val="22"/>
          <w:szCs w:val="22"/>
        </w:rPr>
        <w:t xml:space="preserve">показване само на данните, които отговарят на зададени критерии; останалите се скриват временно.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Критериите включват: Equals (равно), Does not equal (различно), Greater than (по-голямо), Less than (по-малко), Between (между), Begins with, Ends with и Custom Filter.</w:t>
      </w:r>
    </w:p>
    <w:p>
      <w:pPr>
        <w:pStyle w:val="Heading3"/>
        <w:keepNext/>
        <w:spacing w:after="100" w:before="180"/>
      </w:pPr>
      <w:r>
        <w:rPr>
          <w:b/>
          <w:bCs/>
          <w:color w:val="595959"/>
          <w:sz w:val="23"/>
          <w:szCs w:val="23"/>
        </w:rPr>
        <w:t xml:space="preserve">1.1. AutoFilter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AutoFilter (автоматичен филтър) – </w:t>
      </w:r>
      <w:r>
        <w:rPr>
          <w:sz w:val="22"/>
          <w:szCs w:val="22"/>
        </w:rPr>
        <w:t xml:space="preserve">филтър от бутона Filter на панела Sort &amp; Filter, който добавя падащи менюта в заглавния ред.</w:t>
      </w:r>
    </w:p>
    <w:p>
      <w:pPr>
        <w:pStyle w:val="Heading3"/>
        <w:keepNext/>
        <w:spacing w:after="100" w:before="180"/>
      </w:pPr>
      <w:r>
        <w:rPr>
          <w:b/>
          <w:bCs/>
          <w:color w:val="595959"/>
          <w:sz w:val="23"/>
          <w:szCs w:val="23"/>
        </w:rPr>
        <w:t xml:space="preserve">1.2. Custom Filter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Number Filter / Custom Filter позволява филтриране по два критерия чрез логическите операции AND (и) и OR (или).</w:t>
      </w:r>
    </w:p>
    <w:p>
      <w:pPr>
        <w:pStyle w:val="Heading3"/>
        <w:keepNext/>
        <w:spacing w:after="100" w:before="180"/>
      </w:pPr>
      <w:r>
        <w:rPr>
          <w:b/>
          <w:bCs/>
          <w:color w:val="595959"/>
          <w:sz w:val="23"/>
          <w:szCs w:val="23"/>
        </w:rPr>
        <w:t xml:space="preserve">1.3. Advanced Filter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Advanced Filter (разширен филтър) – </w:t>
      </w:r>
      <w:r>
        <w:rPr>
          <w:sz w:val="22"/>
          <w:szCs w:val="22"/>
        </w:rPr>
        <w:t xml:space="preserve">филтриране чрез помощна таблица с критерии, като се задават List range (област с данни) и Criteria range (област с критерии).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Валидиране на данни (Data Validation)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Валидиране на данни – </w:t>
      </w:r>
      <w:r>
        <w:rPr>
          <w:sz w:val="22"/>
          <w:szCs w:val="22"/>
        </w:rPr>
        <w:t xml:space="preserve">задаване на ограничения за стойностите, които могат да се въвеждат в клетките.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Условие за валидност (Allow, Data, Source)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 Message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Помощно съобщение при въвеждане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Alert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Съобщение за грешка при невалидни данни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Error Alert има три типа: Stop (спира въвеждането), Warning (предупреждава) и Information (само информира).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admin.xlsx, magazin.xlsx, country.xlsx –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филтриране и валидиране на данни.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Електронни таблици (ЕТ) – основни функционални характеристики (упражнение)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Упражнение за проектиране и създаване на ЕТ за отчитане на резултати от състезание.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Сортиране по няколко критерия (ключове за сортиране).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Филтриране на данни по зададени условия.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Задаване на условия за валидност (числа, дати, списъци).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Съобщения за грешка при невалидни данни.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Проектиране на таблица с ученици: име, фамилия, училище, пол, клас, резултат.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olimpiada.xlsx – филтриране на участници по критерии.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magazin2.xlsx – сортиране и филтриране на продажби.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Електронни таблици (ЕТ) – изготвяне на справки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Функция Subtotal (междинни пресмятания)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Subtotal – </w:t>
      </w:r>
      <w:r>
        <w:rPr>
          <w:sz w:val="22"/>
          <w:szCs w:val="22"/>
        </w:rPr>
        <w:t xml:space="preserve">функция за изготвяне на справки чрез междинни пресмятания и групиране на данни (Data → Outline).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В диалоговия прозорец Subtotal се задават: At each change in (при всяка промяна в поле), Use function (функция за пресмятане) и Add subtotal to (към кое поле).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Функции: </w:t>
      </w:r>
      <w:r>
        <w:rPr>
          <w:sz w:val="22"/>
          <w:szCs w:val="22"/>
        </w:rPr>
        <w:t xml:space="preserve">Sum, Min, Average, Max, Count и др.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Опции: </w:t>
      </w:r>
      <w:r>
        <w:rPr>
          <w:sz w:val="22"/>
          <w:szCs w:val="22"/>
        </w:rPr>
        <w:t xml:space="preserve">Replace current subtotals, Summary below data.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 (magazin3.xlsx):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Справки за общ брой продадени продукти,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минимални и средни приходи по продукт.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5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Използване на логически функции в електронни таблици (част първа)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Логически функции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Логически функции – </w:t>
      </w:r>
      <w:r>
        <w:rPr>
          <w:sz w:val="22"/>
          <w:szCs w:val="22"/>
        </w:rPr>
        <w:t xml:space="preserve">функции, които проверяват условия и връщат резултат TRUE (истина) или FALSE (лъжа).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Функция IF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IF (ако) – </w:t>
      </w:r>
      <w:r>
        <w:rPr>
          <w:sz w:val="22"/>
          <w:szCs w:val="22"/>
        </w:rPr>
        <w:t xml:space="preserve">проверява логическо условие и връща една стойност, ако е вярно, и друга – ако е грешно.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Синтаксис: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IF(условие; стойност_ако_вярно; стойност_ако_грешно)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Условието се съставя от константи, адреси, оператори за сравнение (=, &lt;, &gt;, &lt;=, &gt;=, &lt;&gt;) и скоби. Могат да се влагат няколко функции IF за проверка на повече от два случая.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Функция AND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AND (и) – </w:t>
      </w:r>
      <w:r>
        <w:rPr>
          <w:sz w:val="22"/>
          <w:szCs w:val="22"/>
        </w:rPr>
        <w:t xml:space="preserve">връща TRUE само ако ВСИЧКИ условия са истина. Комбинира се с IF за проверка на няколко условия едновременно.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budzhet.xlsx, otsenki.xlsx – използване на IF и AND.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6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Използване на логически функции в електронни таблици (част втора)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Функция OR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OR (или) – </w:t>
      </w:r>
      <w:r>
        <w:rPr>
          <w:sz w:val="22"/>
          <w:szCs w:val="22"/>
        </w:rPr>
        <w:t xml:space="preserve">връща TRUE, ако ПОНЕ ЕДНО условие е истина. Комбинира се с IF.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Функция NOT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NOT (не) – </w:t>
      </w:r>
      <w:r>
        <w:rPr>
          <w:sz w:val="22"/>
          <w:szCs w:val="22"/>
        </w:rPr>
        <w:t xml:space="preserve">връща обратната стойност на логическия аргумент (TRUE → FALSE и обратно). Комбинира се с AND и IF.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Функция CHOOSE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CHOOSE (избор) – </w:t>
      </w:r>
      <w:r>
        <w:rPr>
          <w:sz w:val="22"/>
          <w:szCs w:val="22"/>
        </w:rPr>
        <w:t xml:space="preserve">избира стойност по индекс от списък с данни.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Синтаксис: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CHOOSE(индекс_число; стойност1; стойност2; ...)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CHOOSE може да се комбинира с други функции, например SUM.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stipendia.xlsx, stoka.xlsx – използване на OR, NOT, CHOOSE.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7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Използване на логически функции в електронни таблици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Изчисляване на комисиона с различен процент чрез IF.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Модел за комисиона в проценти според реализирани продажби.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Изчисляване на бонус чрез AND като аргумент на IF.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Изчисляване на годишен бонус чрез CHOOSE и рейтинг.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Условия за стипендия – възраст, успех, изминал срок.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zaplata.xlsx – комисиони, бонуси, стипендии.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8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Условно форматиране в електронни таблици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Условно форматиране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Условно форматиране (Conditional Formatting) – </w:t>
      </w:r>
      <w:r>
        <w:rPr>
          <w:sz w:val="22"/>
          <w:szCs w:val="22"/>
        </w:rPr>
        <w:t xml:space="preserve">прилагане на формати към клетки по зададено условие.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Правило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Highlight Cells Rules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Оцветяване по условие (напр. Duplicate Values)</w:t>
            </w:r>
          </w:p>
        </w:tc>
      </w:tr>
      <w:tr>
        <w:tc>
          <w:tcPr>
            <w:tcW w:type="dxa" w:w="3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Top/Bottom Rules</w:t>
            </w:r>
          </w:p>
        </w:tc>
        <w:tc>
          <w:tcPr>
            <w:tcW w:type="dxa" w:w="61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10 Items, Top 10%, Bottom 10, Above/Below Average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Bars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Ленти с данни в клетките</w:t>
            </w:r>
          </w:p>
        </w:tc>
      </w:tr>
      <w:tr>
        <w:tc>
          <w:tcPr>
            <w:tcW w:type="dxa" w:w="3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 Sets</w:t>
            </w:r>
          </w:p>
        </w:tc>
        <w:tc>
          <w:tcPr>
            <w:tcW w:type="dxa" w:w="61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Набор от икони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 Scales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Цветови гами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Дублиращите се стойности се откриват чрез Duplicate Values, а сортирането по цвят – чрез Sort by Cell Color.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spisak.xlsx, oborot.xlsx – условно форматиране.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9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Условно форматиране в електронни таблици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Manage Rules – </w:t>
      </w:r>
      <w:r>
        <w:rPr>
          <w:sz w:val="22"/>
          <w:szCs w:val="22"/>
        </w:rPr>
        <w:t xml:space="preserve">създаване на собствено правило за форматиране.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Edit the Rule Description – </w:t>
      </w:r>
      <w:r>
        <w:rPr>
          <w:sz w:val="22"/>
          <w:szCs w:val="22"/>
        </w:rPr>
        <w:t xml:space="preserve">настройка на правилата.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Clear Rules – </w:t>
      </w:r>
      <w:r>
        <w:rPr>
          <w:sz w:val="22"/>
          <w:szCs w:val="22"/>
        </w:rPr>
        <w:t xml:space="preserve">премахване на условно форматиране (от селекция или целия лист).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Format Painter – </w:t>
      </w:r>
      <w:r>
        <w:rPr>
          <w:sz w:val="22"/>
          <w:szCs w:val="22"/>
        </w:rPr>
        <w:t xml:space="preserve">копиране на условно форматиране.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Форматиране на клетки с най-ниска цена по продукт.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Използване на икони за средните оценки по предмети.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produkt.xlsx, temperatura.xlsx – собствени правила.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10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Имена на области и приложения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Именуване на области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Дефинирано име – </w:t>
      </w:r>
      <w:r>
        <w:rPr>
          <w:sz w:val="22"/>
          <w:szCs w:val="22"/>
        </w:rPr>
        <w:t xml:space="preserve">съкращение (име), което представя клетка, област, формула или стойност на константа и улеснява разбирането на препратка.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Обхват на име – </w:t>
      </w:r>
      <w:r>
        <w:rPr>
          <w:sz w:val="22"/>
          <w:szCs w:val="22"/>
        </w:rPr>
        <w:t xml:space="preserve">локален (за работен лист) или глобален (за цялата работна книга).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Начини за дефиниране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Name Box – </w:t>
      </w:r>
      <w:r>
        <w:rPr>
          <w:sz w:val="22"/>
          <w:szCs w:val="22"/>
        </w:rPr>
        <w:t xml:space="preserve">бързо задаване на име на маркирана област.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Create from Selection – </w:t>
      </w:r>
      <w:r>
        <w:rPr>
          <w:sz w:val="22"/>
          <w:szCs w:val="22"/>
        </w:rPr>
        <w:t xml:space="preserve">създаване на имена от селекция (Top row, Left column и др.).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New Name – </w:t>
      </w:r>
      <w:r>
        <w:rPr>
          <w:sz w:val="22"/>
          <w:szCs w:val="22"/>
        </w:rPr>
        <w:t xml:space="preserve">задаване на име с Name, Scope, Refers to, Comment.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Name Manager – </w:t>
      </w:r>
      <w:r>
        <w:rPr>
          <w:sz w:val="22"/>
          <w:szCs w:val="22"/>
        </w:rPr>
        <w:t xml:space="preserve">управление (преглед, редактиране, изтриване) на имена.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Правила за имената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Първият знак е буква или долна черта.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Без интервали (използва се _ или точка).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Не може да съвпада с адрес на клетка.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produkt.xlsx, ime_oblast.xlsx – дефиниране и управление на имена.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11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Функции за търсене и препратки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Функция VLOOKUP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VLOOKUP – </w:t>
      </w:r>
      <w:r>
        <w:rPr>
          <w:sz w:val="22"/>
          <w:szCs w:val="22"/>
        </w:rPr>
        <w:t xml:space="preserve">търси стойност в първата колона на таблица и връща стойност от посочена колона на същия ред.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Синтаксис: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VLOOKUP(търсена_стойност; табличен_масив;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номер_на_колона; обхват_за_търсене)</w:t>
            </w:r>
          </w:p>
        </w:tc>
      </w:tr>
    </w:tbl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Аргумент</w:t>
            </w:r>
          </w:p>
        </w:tc>
        <w:tc>
          <w:tcPr>
            <w:tcW w:type="dxa" w:w="6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Lookup_value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Търсената стойност</w:t>
            </w:r>
          </w:p>
        </w:tc>
      </w:tr>
      <w:tr>
        <w:tc>
          <w:tcPr>
            <w:tcW w:type="dxa" w:w="28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Table_array</w:t>
            </w:r>
          </w:p>
        </w:tc>
        <w:tc>
          <w:tcPr>
            <w:tcW w:type="dxa" w:w="6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Табличният масив (областта)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Col_index_num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 на колоната с резултата</w:t>
            </w:r>
          </w:p>
        </w:tc>
      </w:tr>
      <w:tr>
        <w:tc>
          <w:tcPr>
            <w:tcW w:type="dxa" w:w="28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Range_lookup</w:t>
            </w:r>
          </w:p>
        </w:tc>
        <w:tc>
          <w:tcPr>
            <w:tcW w:type="dxa" w:w="6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TRUE (приблизително) / FALSE (точно)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Функция HLOOKUP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HLOOKUP – </w:t>
      </w:r>
      <w:r>
        <w:rPr>
          <w:sz w:val="22"/>
          <w:szCs w:val="22"/>
        </w:rPr>
        <w:t xml:space="preserve">като VLOOKUP, но търси по РЕДОВЕ (Row_index_num), а не по колони.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Функция LOOKUP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LOOKUP – </w:t>
      </w:r>
      <w:r>
        <w:rPr>
          <w:sz w:val="22"/>
          <w:szCs w:val="22"/>
        </w:rPr>
        <w:t xml:space="preserve">търси стойност във вектор или масив. Има векторна форма (търсена стойност, вектор за търсене, вектор на резултатите) и форма на масив.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Разлика: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VLOOKUP – търси по КОЛОНИ (вертикално).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HLOOKUP – търси по РЕДОВЕ (хоризонтално).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spisak.xlsx, idelia.xlsx, stoka.xlsx – VLOOKUP, HLOOKUP, LOOKUP.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12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Функции за търсене и препратки. Свързване на данни от различни работни листове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понятия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Тримерен адрес – </w:t>
      </w:r>
      <w:r>
        <w:rPr>
          <w:sz w:val="22"/>
          <w:szCs w:val="22"/>
        </w:rPr>
        <w:t xml:space="preserve">адрес, който включва име на работен лист и област от клетки (напр. Лист1!A1:B10).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Defined Name – </w:t>
      </w:r>
      <w:r>
        <w:rPr>
          <w:sz w:val="22"/>
          <w:szCs w:val="22"/>
        </w:rPr>
        <w:t xml:space="preserve">именувана област, използвана за търсене между листове.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Търсене по ID и прехвърляне на записи в нов лист с VLOOKUP.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Трансформиране на точки в оценки чрез VLOOKUP.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Свързване на данни от няколко работни листа.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Комбиниране на VLOOKUP с IF за проверка на условие.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firma_sluzhiteli.xlsx, olimpiada_informatika.xlsx,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firma_transport.xlsx, magazin10.xlsx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13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Защита на данните в електронни таблици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Нива на защита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Защита на данни – </w:t>
      </w:r>
      <w:r>
        <w:rPr>
          <w:sz w:val="22"/>
          <w:szCs w:val="22"/>
        </w:rPr>
        <w:t xml:space="preserve">ограничаване или забрана на достъп на ниво файл, работна книга или работен лист.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Ниво</w:t>
            </w:r>
          </w:p>
        </w:tc>
        <w:tc>
          <w:tcPr>
            <w:tcW w:type="dxa" w:w="65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Как се защитава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Файл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 with Password; Always Open Read-Only</w:t>
            </w:r>
          </w:p>
        </w:tc>
      </w:tr>
      <w:tr>
        <w:tc>
          <w:tcPr>
            <w:tcW w:type="dxa" w:w="28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Работна книга</w:t>
            </w:r>
          </w:p>
        </w:tc>
        <w:tc>
          <w:tcPr>
            <w:tcW w:type="dxa" w:w="65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Workbook (Structure)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Работен лист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Sheet; Locked/Unlocked клетки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Заключване и скриване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Locked / Unlocked – </w:t>
      </w:r>
      <w:r>
        <w:rPr>
          <w:sz w:val="22"/>
          <w:szCs w:val="22"/>
        </w:rPr>
        <w:t xml:space="preserve">заключени / отключени клетки (раздел Protection на Format Cells).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Hidden – </w:t>
      </w:r>
      <w:r>
        <w:rPr>
          <w:sz w:val="22"/>
          <w:szCs w:val="22"/>
        </w:rPr>
        <w:t xml:space="preserve">скриване на формулите в клетките.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Allow all users to – </w:t>
      </w:r>
      <w:r>
        <w:rPr>
          <w:sz w:val="22"/>
          <w:szCs w:val="22"/>
        </w:rPr>
        <w:t xml:space="preserve">разрешени действия за потребителите.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Важно: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MS Excel НЕ възстановява забравени пароли.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Паролите различават малки и главни букви.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zashtita.xlsx, formula.xlsx – защита и скриване на формули.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14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Обобщаващи таблици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PivotTable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Обобщаваща таблица (PivotTable) – </w:t>
      </w:r>
      <w:r>
        <w:rPr>
          <w:sz w:val="22"/>
          <w:szCs w:val="22"/>
        </w:rPr>
        <w:t xml:space="preserve">инструмент за анализ на големи количества данни по различни критерии. Създава се от Insert → PivotTable.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Структура (PivotTable Field List)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Област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Filters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Филтриране на цялата таблица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Rows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Полета по редове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Columns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Полета по колони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Values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Стойности за обобщаване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Чрез Value Field Settings се избира функция за обобщаване (Sum, Average, Count и др.). Оформлението става от менютата Analyze и Design.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Форми и групиране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Форми: </w:t>
      </w:r>
      <w:r>
        <w:rPr>
          <w:sz w:val="22"/>
          <w:szCs w:val="22"/>
        </w:rPr>
        <w:t xml:space="preserve">Compact Form, Tabular Form, Outline Form.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Group Selection – </w:t>
      </w:r>
      <w:r>
        <w:rPr>
          <w:sz w:val="22"/>
          <w:szCs w:val="22"/>
        </w:rPr>
        <w:t xml:space="preserve">групиране на данни (по дати: дни, месеци, години).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Subtotals, Grand Totals, Report Layout.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oborot.xlsx – създаване, оформление и групиране.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15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Обобщаващи диаграми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PivotChart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Обобщаваща диаграма (PivotChart) – </w:t>
      </w:r>
      <w:r>
        <w:rPr>
          <w:sz w:val="22"/>
          <w:szCs w:val="22"/>
        </w:rPr>
        <w:t xml:space="preserve">графично представяне на данните от обобщаваща таблица. Създава се от Analyze → PivotChart.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Елементи и форматиране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Елементи: Chart Title, Axis Titles, Legend, Plot Area, Gridlines.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Change Chart Type – промяна на типа (Design → Type).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Представяне на данни (Show Values As)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Show Values As – </w:t>
      </w:r>
      <w:r>
        <w:rPr>
          <w:sz w:val="22"/>
          <w:szCs w:val="22"/>
        </w:rPr>
        <w:t xml:space="preserve">представяне на относителни дялове: % of Column Total, % of Row Total, % of Grand Total.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oborot.xlsx, prodazhbi.xlsx – създаване и филтриране.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16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Обобщаващи таблици и диаграми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Insert Calculated Field – </w:t>
      </w:r>
      <w:r>
        <w:rPr>
          <w:sz w:val="22"/>
          <w:szCs w:val="22"/>
        </w:rPr>
        <w:t xml:space="preserve">създаване на изчислени полета (напр. среден брой посещения).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Fields, Items &amp; Sets – </w:t>
      </w:r>
      <w:r>
        <w:rPr>
          <w:sz w:val="22"/>
          <w:szCs w:val="22"/>
        </w:rPr>
        <w:t xml:space="preserve">достъп до Calculated Field от менюто Analyze.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Show Report Filter Pages – </w:t>
      </w:r>
      <w:r>
        <w:rPr>
          <w:sz w:val="22"/>
          <w:szCs w:val="22"/>
        </w:rPr>
        <w:t xml:space="preserve">отделни страници по поле от филтъра.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Анализ на плащания по начин и продукт.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Групиране на данни по региони, години, тримесечия.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Визуализиране в структурна и таблична форма.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plashtane.xlsx, museum.xlsx, oborot.xlsx,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prodazhbi.xlsx, magazin14.xlsx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17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Вградени функции за обработка на финансови данни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Функция PMT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PMT – </w:t>
      </w:r>
      <w:r>
        <w:rPr>
          <w:sz w:val="22"/>
          <w:szCs w:val="22"/>
        </w:rPr>
        <w:t xml:space="preserve">изчислява месечната вноска по заем с постоянна лихва.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Синтаксис: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PMT(лихвен_процент; периоди; настояща_стойност;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бъдеща_стойност; тип)</w:t>
            </w:r>
          </w:p>
        </w:tc>
      </w:tr>
    </w:tbl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Параметър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Лихвен процент (за период)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Nper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Брой периоди (вноски)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Настояща стойност (размер на заема)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Fv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Бъдеща стойност (по избор)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Тип (начало/край на периода)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Функции PPMT и IPMT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PPMT – </w:t>
      </w:r>
      <w:r>
        <w:rPr>
          <w:sz w:val="22"/>
          <w:szCs w:val="22"/>
        </w:rPr>
        <w:t xml:space="preserve">изчислява плащането по ГЛАВНИЦАТА за даден период.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IPMT – </w:t>
      </w:r>
      <w:r>
        <w:rPr>
          <w:sz w:val="22"/>
          <w:szCs w:val="22"/>
        </w:rPr>
        <w:t xml:space="preserve">изчислява плащането на ЛИХВАТА за даден период.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glavnitsa.xlsx, glavnitsa2.xlsx, lihva.xlsx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18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Вградени функции за обработка на статистически данни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Статистически функции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Функция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Преброява клетките, съдържащи числа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COUNTA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Преброява непразните клетки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SUMIF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Сумира стойности по зададен критерий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COUNTIF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Преброява клетки по зададен критерий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Синтаксис: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SUMIF(област; критерий; сума_област)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COUNTIF(област; критерий)</w:t>
            </w:r>
          </w:p>
        </w:tc>
      </w:tr>
    </w:tbl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Заместващи знаци – </w:t>
      </w:r>
      <w:r>
        <w:rPr>
          <w:sz w:val="22"/>
          <w:szCs w:val="22"/>
        </w:rPr>
        <w:t xml:space="preserve">въпросителен знак (?) замества един символ, звезда (*) – няколко символа при търсене по критерий.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count.xlsx, counta.xlsx, sumif.xlsx, countif.xlsx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19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Вградени функции за обработка на финансови и статистически данни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Създаване на погасителен план за заем (размер, лихва, брой вноски).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Изчисляване на месечна вноска, лихва и главница с PMT, IPMT, PPMT.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Използване на абсолютни адреси при копиране на формули.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Изчисляване на комисиона в лв. с функцията IF.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pogasitelen_plan.xlsx, stoki.xlsx, imoti.xlsx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20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Сценарии (част първа)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Условен анализ (What-If Analysis)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Условен анализ (what-if analysis) – </w:t>
      </w:r>
      <w:r>
        <w:rPr>
          <w:sz w:val="22"/>
          <w:szCs w:val="22"/>
        </w:rPr>
        <w:t xml:space="preserve">промяна на входни стойности за проследяване на различни резултати. Намира се в Data → Forecast → What-If Analysis.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Търсене на цел (Goal Seek)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Goal Seek (търсене на цел) – </w:t>
      </w:r>
      <w:r>
        <w:rPr>
          <w:sz w:val="22"/>
          <w:szCs w:val="22"/>
        </w:rPr>
        <w:t xml:space="preserve">намиране на входна стойност, при която формула дава желан резултат.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cell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Клетката с формулата (резултата)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value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Желаната стойност на резултата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changing cell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Клетката, която ще се променя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oferta.xlsx – търсене на цел за размер на заем.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21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Сценарии (част втора)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Таблица с данни (Data Table)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Таблица с данни (Data Table) – </w:t>
      </w:r>
      <w:r>
        <w:rPr>
          <w:sz w:val="22"/>
          <w:szCs w:val="22"/>
        </w:rPr>
        <w:t xml:space="preserve">инструмент за проследяване на резултати при промяна на една или две променливи (Row input cell, Column input cell).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Сценарии (Scenario)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Сценарий (Scenario) – </w:t>
      </w:r>
      <w:r>
        <w:rPr>
          <w:sz w:val="22"/>
          <w:szCs w:val="22"/>
        </w:rPr>
        <w:t xml:space="preserve">записан набор от стойности, между които може да се превключва за сравнение на резултати.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Scenario Manager – </w:t>
      </w:r>
      <w:r>
        <w:rPr>
          <w:sz w:val="22"/>
          <w:szCs w:val="22"/>
        </w:rPr>
        <w:t xml:space="preserve">управление на сценарии (Add Scenario: Scenario name, Changing cells, Scenario Values).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Обобщаване: </w:t>
      </w:r>
      <w:r>
        <w:rPr>
          <w:sz w:val="22"/>
          <w:szCs w:val="22"/>
        </w:rPr>
        <w:t xml:space="preserve">Scenario Summary, Scenario PivotTable report.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zaem.xlsx, scenario.xlsx – таблици с данни и сценарии.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22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Сценарии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Анализ на печалба при промяна на процента продадени стоки чрез сценарии.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Goal Seek за срок на заем при зададена вноска.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Определяне на цена с фиксирани и променливи разходи и печалба.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Прогноза за приходи по сезони и цени чрез сценарии.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Прогноза за приходи от музикален фестивал при различни цени.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obuvki.xlsx – сценарии и търсене на цел.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23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Четене на данни от външни източници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Импортиране от текстов файл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Text Import Wizard – </w:t>
      </w:r>
      <w:r>
        <w:rPr>
          <w:sz w:val="22"/>
          <w:szCs w:val="22"/>
        </w:rPr>
        <w:t xml:space="preserve">съветник за зареждане на данни в ЕТ от текстов файл (.txt, .csv).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Достъп: Data → Get &amp; Transform → New Query → From File → From Text.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Настройка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data type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Delimited (с разделител) / Fixed width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Delimiter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Разделител (запетая, табулация, интервал)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 data format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Формат на данните в колоната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dorzhavi.txt, dorzhavi1.txt – зареждане от текстов файл.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24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Четене на данни от външни източници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Източници на данни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Източник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Път за импортиране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XML файл (.xml/.xsd)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Query → From File → From XML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Уеб страница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 Other Sources → From Web (URL)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База данни (Access)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 Database → From MS Access Database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Използват се и Navigator, Table View и Web View за преглед на данните.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book.xml, firma.accdb; уеб страница от Wikipedia.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25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Вградени функции за работа с големи обеми от данни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Функции за бази данни (D-функции)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Функция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DSUM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Сумира стойности в колона по критерии</w:t>
            </w:r>
          </w:p>
        </w:tc>
      </w:tr>
      <w:tr>
        <w:tc>
          <w:tcPr>
            <w:tcW w:type="dxa" w:w="24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DCOUNT</w:t>
            </w:r>
          </w:p>
        </w:tc>
        <w:tc>
          <w:tcPr>
            <w:tcW w:type="dxa" w:w="69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Преброява клетки с числа по критерии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DAVERAGE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Намира средна стойност по критерии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Синтаксис: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DSUM(база_данни; поле; критерий)</w:t>
            </w:r>
          </w:p>
        </w:tc>
      </w:tr>
    </w:tbl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Параметър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Областта с данните (базата)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Полето (колоната) за обработка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Criteria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Областта с критериите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dsum.xlsx, dcount.xlsx, daverage.xlsx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26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Обработка на големи обеми от данни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Анализ на овощна градина – DSUM, DCOUNT, DAVERAGE по критерии.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Анализ на продажби по магазини – обща сума, среден брой, брой.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Проектиране на ЕТ с оценки по предмети и анализ.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Изчисляване на среден успех и брой оценки с VLOOKUP.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gradina.xlsx, knizharnitsa.xlsx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27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Използване на големи обеми от данни за решаване на сложни и комплексни проблеми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Големи обеми от данни (Big Data)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Големи обеми от данни (big data) – </w:t>
      </w:r>
      <w:r>
        <w:rPr>
          <w:sz w:val="22"/>
          <w:szCs w:val="22"/>
        </w:rPr>
        <w:t xml:space="preserve">структурирани и неструктурирани данни от много източници, изискващи специални методи за обработка.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Терминът big data е въведен от Чарлз Тили (Мичигански университет) през 1980 г. Приложения: търговия, метали, банки, телекомуникации, транспорт, енергетика.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Analysis ToolPak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Analysis ToolPak – </w:t>
      </w:r>
      <w:r>
        <w:rPr>
          <w:sz w:val="22"/>
          <w:szCs w:val="22"/>
        </w:rPr>
        <w:t xml:space="preserve">добавка (add-in) за статистически анализ в MS Excel. Включва се от File → Options → Add-Ins → Excel Add-ins.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Описателна статистика (Descriptive Statistics)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Група показатели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Примери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Средна тенденция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 (средна), Median (медиана), Mode (мода)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Вариране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Deviation, Variance, Range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Разпределение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Kurtosis (ексцес), Skewness (асиметрия)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Съществуват три типа системи за прогнозиране: описателни, аналитични и автоматични.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valezhi.xlsx – анализ с Descriptive Statistics.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Тест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Приложение на електронни таблици за обработка на големи обеми от данни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Обобщаващ тест върху Раздел 1 (теми 1–27). Проверява знанията за: адресиране, диаграми, сортиране и филтриране, валидиране, логически функции (IF, AND, OR, NOT, CHOOSE), условно форматиране, имена на области, функции за търсене (VLOOKUP, HLOOKUP, LOOKUP), защита на данни, обобщаващи таблици и диаграми, финансови (PMT, PPMT, IPMT) и статистически (COUNT, SUMIF, D-функции) функции, сценарии и външни източници на данни.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28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Основни етапи в разработването и използването на информационните системи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Информационна система (ИС)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Информационна система (ИС) – </w:t>
      </w:r>
      <w:r>
        <w:rPr>
          <w:sz w:val="22"/>
          <w:szCs w:val="22"/>
        </w:rPr>
        <w:t xml:space="preserve">съвкупност от информационни технологии и действия на хората за събиране, обработване, съхраняване и разпространяване на информация.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Видове ИС: </w:t>
      </w:r>
      <w:r>
        <w:rPr>
          <w:sz w:val="22"/>
          <w:szCs w:val="22"/>
        </w:rPr>
        <w:t xml:space="preserve">бизнес информационни системи, туристически ИС, географски ИС.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Функции: </w:t>
      </w:r>
      <w:r>
        <w:rPr>
          <w:sz w:val="22"/>
          <w:szCs w:val="22"/>
        </w:rPr>
        <w:t xml:space="preserve">събиране, съхранение, обработка и разпространение на информация.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Етапи в разработването на ИС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Етап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Съдържание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Стартиране (initiation)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Задаване на тема, техническо задание</w:t>
            </w:r>
          </w:p>
        </w:tc>
      </w:tr>
      <w:tr>
        <w:tc>
          <w:tcPr>
            <w:tcW w:type="dxa" w:w="3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Разработване (development)</w:t>
            </w:r>
          </w:p>
        </w:tc>
        <w:tc>
          <w:tcPr>
            <w:tcW w:type="dxa" w:w="61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Изграждане на софтуер, хардуер, ресурси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Реализация (implementation)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Въвеждане в експлоатация, тестване, обучение</w:t>
            </w:r>
          </w:p>
        </w:tc>
      </w:tr>
      <w:tr>
        <w:tc>
          <w:tcPr>
            <w:tcW w:type="dxa" w:w="3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Функциониране (operation)</w:t>
            </w:r>
          </w:p>
        </w:tc>
        <w:tc>
          <w:tcPr>
            <w:tcW w:type="dxa" w:w="61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Работа, коригиране на грешки, подобряване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Компоненти на ИС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Основните компоненти са: хардуер, софтуер, база данни, процедури и хора.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29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Основни понятия (бази данни)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Основни определения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База данни (БД) – </w:t>
      </w:r>
      <w:r>
        <w:rPr>
          <w:sz w:val="22"/>
          <w:szCs w:val="22"/>
        </w:rPr>
        <w:t xml:space="preserve">съвкупност от данни, структурирани за лесно търсене и обработка.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СУБД – </w:t>
      </w:r>
      <w:r>
        <w:rPr>
          <w:sz w:val="22"/>
          <w:szCs w:val="22"/>
        </w:rPr>
        <w:t xml:space="preserve">Система за Управление на Бази Данни – компютърна програма за създаване и управление на БД.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Характеристики на данните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Независимост на данните.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Различни начини на търсене.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Избягване на дублиране.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Възможност за защита и достъп от много потребители.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Модели за описание на данните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Модел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Характеристика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Йерархичен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Дървовидна структура (IBM, 1960)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Мрежов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Като йерархичния, но с много връзки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Обектноориентиран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Данните са обекти с атрибути, методи, класове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Релационен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Данните в релации (таблици); Едгар Код, 1970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30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Основни понятия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Релационен модел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Релация (relation) – </w:t>
      </w:r>
      <w:r>
        <w:rPr>
          <w:sz w:val="22"/>
          <w:szCs w:val="22"/>
        </w:rPr>
        <w:t xml:space="preserve">множество от записи с едни и същи атрибути; има уникално име, уникални записи и няма определен ред.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Ключове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Ключ – </w:t>
      </w:r>
      <w:r>
        <w:rPr>
          <w:sz w:val="22"/>
          <w:szCs w:val="22"/>
        </w:rPr>
        <w:t xml:space="preserve">поле или комбинация от полета за еднозначно идентифициране на запис.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Ключ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Първичен ключ (Primary key)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Еднозначно идентифицира всеки запис</w:t>
            </w:r>
          </w:p>
        </w:tc>
      </w:tr>
      <w:tr>
        <w:tc>
          <w:tcPr>
            <w:tcW w:type="dxa" w:w="3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Външен ключ (Foreign key)</w:t>
            </w:r>
          </w:p>
        </w:tc>
        <w:tc>
          <w:tcPr>
            <w:tcW w:type="dxa" w:w="61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Свързва таблица с друга (нейния първичен ключ)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Връзки между таблици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Връзка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Означение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Едно към едно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1:1</w:t>
            </w:r>
          </w:p>
        </w:tc>
      </w:tr>
      <w:tr>
        <w:tc>
          <w:tcPr>
            <w:tcW w:type="dxa" w:w="3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Едно към много</w:t>
            </w:r>
          </w:p>
        </w:tc>
        <w:tc>
          <w:tcPr>
            <w:tcW w:type="dxa" w:w="5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Много към много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M:N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4. SQL и популярни СУБД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SQL – </w:t>
      </w:r>
      <w:r>
        <w:rPr>
          <w:sz w:val="22"/>
          <w:szCs w:val="22"/>
        </w:rPr>
        <w:t xml:space="preserve">Structured Query Language – език за заявки към релационни бази данни.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Популярни СУБД: MySQL, MS Access, MS SQL Server, Oracle, dBase, FoxPro, Clipper, Sybase.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31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Специализирани бази данни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Специализирани БД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Специализирани БД – </w:t>
      </w:r>
      <w:r>
        <w:rPr>
          <w:sz w:val="22"/>
          <w:szCs w:val="22"/>
        </w:rPr>
        <w:t xml:space="preserve">бази данни за конкретна област – музикални, мултимедийни, цифрови библиотеки, финансови и др.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Елементи: </w:t>
      </w:r>
      <w:r>
        <w:rPr>
          <w:sz w:val="22"/>
          <w:szCs w:val="22"/>
        </w:rPr>
        <w:t xml:space="preserve">съдържание, потребител, функционалност, качество, политика, архитектура.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Основни операции с ИС: </w:t>
      </w:r>
      <w:r>
        <w:rPr>
          <w:sz w:val="22"/>
          <w:szCs w:val="22"/>
        </w:rPr>
        <w:t xml:space="preserve">въвеждане, обработка, извеждане, обратна връзка.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Цифрови библиотеки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Цифрова библиотека (ЦБ) – </w:t>
      </w:r>
      <w:r>
        <w:rPr>
          <w:sz w:val="22"/>
          <w:szCs w:val="22"/>
        </w:rPr>
        <w:t xml:space="preserve">информационен ресурс с широко разпространение, съхраняващ цифрови обекти.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Модел: цифрова библиотека, система за управление на ЦБ и връзка с потребителя.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Популярни ЦБ: </w:t>
      </w:r>
      <w:r>
        <w:rPr>
          <w:sz w:val="22"/>
          <w:szCs w:val="22"/>
        </w:rPr>
        <w:t xml:space="preserve">World Digital Library, Europeana, London Guildhall Library, Ibiblio.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Тест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Въведение в информационните системи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Обобщаващ тест върху Раздел 2 (теми 28–31). Проверява знанията за: информационни системи и техните етапи и компоненти, бази данни и СУБД, модели на данните (йерархичен, мрежов, обектноориентиран, релационен), релации, ключове (първичен и външен), връзки между таблици, SQL и специализирани бази данни.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32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Сигурност и защита на данните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Компоненти за сигурност на ИС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Защитна стена (Firewall) и маршрутизатор (рутер).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Защитена конфигурация и контрол на достъпа.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Защита от вируси и зловреден софтуер.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Актуализация на софтуера и тестване на сигурността.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Защита и архивиране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Криптиране – </w:t>
      </w:r>
      <w:r>
        <w:rPr>
          <w:sz w:val="22"/>
          <w:szCs w:val="22"/>
        </w:rPr>
        <w:t xml:space="preserve">защита на данните от загуба и кражба чрез преобразуване в нечетим вид.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Архивиране – </w:t>
      </w:r>
      <w:r>
        <w:rPr>
          <w:sz w:val="22"/>
          <w:szCs w:val="22"/>
        </w:rPr>
        <w:t xml:space="preserve">създаване на резервно копие на данните.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Средства за архивиране: </w:t>
      </w:r>
      <w:r>
        <w:rPr>
          <w:sz w:val="22"/>
          <w:szCs w:val="22"/>
        </w:rPr>
        <w:t xml:space="preserve">външни твърди/SSD дискове, NAS устройство, лентов носител, оптични дискове, USB флаш.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Вид архивиране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Характеристика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Неструктурирано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Без определена система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Системно (пълно)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Копие на всички данни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Диференциално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Промените спрямо последното пълно копие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Инкрементално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Промените спрямо последното архивиране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GDPR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GDPR – </w:t>
      </w:r>
      <w:r>
        <w:rPr>
          <w:sz w:val="22"/>
          <w:szCs w:val="22"/>
        </w:rPr>
        <w:t xml:space="preserve">Общ регламент за защита на данните, в сила от 25 май 2018 г. Контролира се от Комисията за защита на личните данни.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Архивиране на данни, Google Drive, Google Backup and Sync.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33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Анализ на изискванията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Изисквания към ИС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Основни изисквания: функционалност, адаптивност, бързодействие, безотказна работа, безопасност, простота.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Вид изисквания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Функционални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Взаимодействие между системата и обкръжението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Нефункционални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Ограничения (продуктови, организационни, външни)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Анализ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Изследване на предметната област: </w:t>
      </w:r>
      <w:r>
        <w:rPr>
          <w:sz w:val="22"/>
          <w:szCs w:val="22"/>
        </w:rPr>
        <w:t xml:space="preserve">функциониране, среда, проблеми, типове данни.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Анализ на процесите: </w:t>
      </w:r>
      <w:r>
        <w:rPr>
          <w:sz w:val="22"/>
          <w:szCs w:val="22"/>
        </w:rPr>
        <w:t xml:space="preserve">определяне, блок-схема, приоритети, спецификация.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Анализ на реализуемостта: </w:t>
      </w:r>
      <w:r>
        <w:rPr>
          <w:sz w:val="22"/>
          <w:szCs w:val="22"/>
        </w:rPr>
        <w:t xml:space="preserve">системни цели, алтернативи, техническа и икономическа реализуемост.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Спецификация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Спецификация (техническо задание) – </w:t>
      </w:r>
      <w:r>
        <w:rPr>
          <w:sz w:val="22"/>
          <w:szCs w:val="22"/>
        </w:rPr>
        <w:t xml:space="preserve">описание на изработваното. Структура: въведение, общо описание, специфични изисквания, приложения, индекс.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Роли (потребители): вътрешни (към ИС) и външни (крайни потребители, клиенти).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34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Работа в СУБД MS Access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MS Access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MS Access – </w:t>
      </w:r>
      <w:r>
        <w:rPr>
          <w:sz w:val="22"/>
          <w:szCs w:val="22"/>
        </w:rPr>
        <w:t xml:space="preserve">СУБД от пакета Microsoft Office, базирана на релационния модел. Файловете имат разширение .accdb.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Създаване на БД: Blank database → File Name. Обектите се виждат в панела All Access Objects.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Изгледи на таблица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Изглед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Datasheet View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Изглед на използване (въвеждане на данни)</w:t>
            </w:r>
          </w:p>
        </w:tc>
      </w:tr>
      <w:tr>
        <w:tc>
          <w:tcPr>
            <w:tcW w:type="dxa" w:w="32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View</w:t>
            </w:r>
          </w:p>
        </w:tc>
        <w:tc>
          <w:tcPr>
            <w:tcW w:type="dxa" w:w="61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Изглед на проектиране (структура)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Създаване на таблица: Create → Table. В Table Design се задават Field Name, Data Type, Description и Field Properties.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proba.accdb – създаване на БД и таблица.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35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Проектиране на БД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Характеристики на полетата (Field Properties)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Раздел General: </w:t>
      </w:r>
      <w:r>
        <w:rPr>
          <w:sz w:val="22"/>
          <w:szCs w:val="22"/>
        </w:rPr>
        <w:t xml:space="preserve">Field Size, Format, Input Mask, Caption, Default Value, Validation Rule, Validation Text, Required.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Раздел Lookup: </w:t>
      </w:r>
      <w:r>
        <w:rPr>
          <w:sz w:val="22"/>
          <w:szCs w:val="22"/>
        </w:rPr>
        <w:t xml:space="preserve">Display Control (Text Box, List Box, Combo Box), Row Source Type, Row Source, Bound Column.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Основни обекти на БД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Обект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Tables (Таблици)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Съхраняват данните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Queries (Заявки)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Извличат информация по критерий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Forms (Формуляри)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Улесняват работата с данните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 (Отчети)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Обобщават данни за печат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Macros (Макроси)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Автоматизират операции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Modules (Модули)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Програмен код (VBA)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3. Етапи и правила при проектиране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Етапи: </w:t>
      </w:r>
      <w:r>
        <w:rPr>
          <w:sz w:val="22"/>
          <w:szCs w:val="22"/>
        </w:rPr>
        <w:t xml:space="preserve">постановка на задачата, анализ, проектиране, създаване и реализация.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Информация в предметно базирани таблици.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Уникален идентификатор за всеки запис.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Без дублиране на данни; общо поле за връзка.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36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Проектиране на БД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Проект „Продажба на стоки"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Определяне на състава на таблиците, полетата, типовете данни, ключовете и връзките.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Таблици: </w:t>
      </w:r>
      <w:r>
        <w:rPr>
          <w:sz w:val="22"/>
          <w:szCs w:val="22"/>
        </w:rPr>
        <w:t xml:space="preserve">Клиент, Град, Стока, Вид стока, Продажба, Продадени стоки.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 данни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Приложение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AutoNumber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Автоматичен номер (ключ)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Text / Text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Кратък текст (имена, адреси)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Числа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Парична стойност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Date/Time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 и час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Hyperlink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Хипервръзка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Първични ключове: ИД на клиент, ИД на град, ИД на стока, ИД на вид, ИД на продажба. Таблицата „Продадени стоки“ съдържа само външни ключове (ИД на стока и ИД на продажба) и осъществява връзка много към много.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37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таблици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Създаване на таблиците (файл firma.accdb)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Таблица Град – в Design View, с първичен ключ (бутон Primary).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Таблица Клиент – Input Mask за ЕГН, Long Integer за ИД на град.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Таблица Продажба – Combo Box за ИД на клиент (Lookup, Row Source).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Таблици Вид стока и Стока.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Таблица Продадени стоки – съставен ключ (ИД на продажба и ИД на стока).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Съставен ключ – </w:t>
      </w:r>
      <w:r>
        <w:rPr>
          <w:sz w:val="22"/>
          <w:szCs w:val="22"/>
        </w:rPr>
        <w:t xml:space="preserve">първичен ключ от повече от едно поле.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38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връзки (релации) между таблици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Създаване на връзки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Връзките се създават от Database Tools → Relationships. С бутона Show Table се добавят таблиците.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Edit Relationships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Опция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Enforce Referential Integrity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Пази целостта на връзките</w:t>
            </w:r>
          </w:p>
        </w:tc>
      </w:tr>
      <w:tr>
        <w:tc>
          <w:tcPr>
            <w:tcW w:type="dxa" w:w="36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Cascade Update Related Fields</w:t>
            </w:r>
          </w:p>
        </w:tc>
        <w:tc>
          <w:tcPr>
            <w:tcW w:type="dxa" w:w="57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Каскадно обновяване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Cascade Delete Related Records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Каскадно изтриване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Връзка „едно към много“ (One-To-Many) се създава директно. Връзка „много към много“ се реализира чрез трета таблица (Продадени стоки), свързваща Стока и Продажба.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39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формуляр (форма)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Формуляри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Формуляр (форма) – </w:t>
      </w:r>
      <w:r>
        <w:rPr>
          <w:sz w:val="22"/>
          <w:szCs w:val="22"/>
        </w:rPr>
        <w:t xml:space="preserve">обект, който предоставя лесен и удобен формат за въвеждане и преглед на данните.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Начини за създаване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Начин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 Design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Ръчно проектиране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Автоматично създаване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 Wizard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Чрез помощник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Form Wizard: </w:t>
      </w:r>
      <w:r>
        <w:rPr>
          <w:sz w:val="22"/>
          <w:szCs w:val="22"/>
        </w:rPr>
        <w:t xml:space="preserve">Tables/Queries, Available Fields, Selected Fields.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Изгледи: </w:t>
      </w:r>
      <w:r>
        <w:rPr>
          <w:sz w:val="22"/>
          <w:szCs w:val="22"/>
        </w:rPr>
        <w:t xml:space="preserve">Columnar, Tabular, Datasheet, Justified.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формуляри за Клиент, Град, Стока, Вид стока.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40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Оформление на формуляр и въвеждане на данни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Режими и секции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Режими: </w:t>
      </w:r>
      <w:r>
        <w:rPr>
          <w:sz w:val="22"/>
          <w:szCs w:val="22"/>
        </w:rPr>
        <w:t xml:space="preserve">Form View, Layout View, Design View.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Секции: </w:t>
      </w:r>
      <w:r>
        <w:rPr>
          <w:sz w:val="22"/>
          <w:szCs w:val="22"/>
        </w:rPr>
        <w:t xml:space="preserve">Form Header, Detail, Form Footer.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Панели (Design): </w:t>
      </w:r>
      <w:r>
        <w:rPr>
          <w:sz w:val="22"/>
          <w:szCs w:val="22"/>
        </w:rPr>
        <w:t xml:space="preserve">Themes, Controls, Header/Footer.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Работа с данни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Въвеждане чрез лентата за навигация Record.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AutoNumber полета – автоматичен номер.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Филтриране с бутона Filter (Sort &amp; Filter).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Сортиране: Ascending (възходящо), Descending (низходящо).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41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заявки в база данни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Заявки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Заявка (query) – </w:t>
      </w:r>
      <w:r>
        <w:rPr>
          <w:sz w:val="22"/>
          <w:szCs w:val="22"/>
        </w:rPr>
        <w:t xml:space="preserve">обект за извличане на информация от БД по зададен критерий.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Вид заявка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Предназначение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 избиране (Select)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Извлича данни по критерий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Кръстосана (Crosstab)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Обобщава данни в матрица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 действие (Action)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Променя данни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Параметрична (Parameter)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Пита за параметър при изпълнение</w:t>
            </w:r>
          </w:p>
        </w:tc>
      </w:tr>
    </w:tbl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Създаване на заявка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Query Wizard – </w:t>
      </w:r>
      <w:r>
        <w:rPr>
          <w:sz w:val="22"/>
          <w:szCs w:val="22"/>
        </w:rPr>
        <w:t xml:space="preserve">чрез помощник (Simple Query Wizard).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Query Design – </w:t>
      </w:r>
      <w:r>
        <w:rPr>
          <w:sz w:val="22"/>
          <w:szCs w:val="22"/>
        </w:rPr>
        <w:t xml:space="preserve">в режим на проектиране (Show Table, Field, Sort, Show, Criteria).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Стоки с цена, Клиенти от София.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42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заявки и формуляри в база данни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Основни 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Заявка за попълване на продажба по клиент.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Формуляр чрез помощник за заявка (Продажби на клиент).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Заявка за информация за всички продадени стоки.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Формуляр със списък с продадени стоки (Tabular).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заявки и формуляри.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43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заявки за изчисления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Заявки с изчисления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Заявка с изчислими полета – </w:t>
      </w:r>
      <w:r>
        <w:rPr>
          <w:sz w:val="22"/>
          <w:szCs w:val="22"/>
        </w:rPr>
        <w:t xml:space="preserve">заявка, която пресмята резултати (сума, брой, средни стойности).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Параметрична заявка – </w:t>
      </w:r>
      <w:r>
        <w:rPr>
          <w:sz w:val="22"/>
          <w:szCs w:val="22"/>
        </w:rPr>
        <w:t xml:space="preserve">заявка с диалогов прозорец за въвеждане на параметри за търсене.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Инструменти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Expression Builder – </w:t>
      </w:r>
      <w:r>
        <w:rPr>
          <w:sz w:val="22"/>
          <w:szCs w:val="22"/>
        </w:rPr>
        <w:t xml:space="preserve">конструиране на изчислителен израз (Expression Elements, Categories, Values).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Property Sheet – </w:t>
      </w:r>
      <w:r>
        <w:rPr>
          <w:sz w:val="22"/>
          <w:szCs w:val="22"/>
        </w:rPr>
        <w:t xml:space="preserve">настройка на свойства (напр. Format → Currency).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Total → Sum – </w:t>
      </w:r>
      <w:r>
        <w:rPr>
          <w:sz w:val="22"/>
          <w:szCs w:val="22"/>
        </w:rPr>
        <w:t xml:space="preserve">изчисляване на обща сума за всички стоки.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Обща сума, Сума от продажба.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44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заявки за модифициране на БД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Заявки за модифициране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Заявки за модифициране – </w:t>
      </w:r>
      <w:r>
        <w:rPr>
          <w:sz w:val="22"/>
          <w:szCs w:val="22"/>
        </w:rPr>
        <w:t xml:space="preserve">заявки, които променят данните в таблиците.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 заявка</w:t>
            </w:r>
          </w:p>
        </w:tc>
        <w:tc>
          <w:tcPr>
            <w:tcW w:type="dxa" w:w="64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(Обновяване)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Променя данни (ред Update To)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(Изтриване)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Изтрива записи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Table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Създава нова таблица от записи</w:t>
            </w:r>
          </w:p>
        </w:tc>
      </w:tr>
      <w:tr>
        <w:tc>
          <w:tcPr>
            <w:tcW w:type="dxa" w:w="29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 (Добавяне)</w:t>
            </w:r>
          </w:p>
        </w:tc>
        <w:tc>
          <w:tcPr>
            <w:tcW w:type="dxa" w:w="64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Добавя записи към съществуваща таблица</w:t>
            </w:r>
          </w:p>
        </w:tc>
      </w:tr>
    </w:tbl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firma.accdb, klienti.accdb – заявки за модифициране.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45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Отчети в БД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Отчети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Отчет (report) – </w:t>
      </w:r>
      <w:r>
        <w:rPr>
          <w:sz w:val="22"/>
          <w:szCs w:val="22"/>
        </w:rPr>
        <w:t xml:space="preserve">обект за обобщаване и представяне на данните от таблици и заявки за отпечатване.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Начини за създаване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Начин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Автоматично създаване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Design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Ръчно проектиране (Design View)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Blank Report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Празен отчет за ръчно попълване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Wizard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Чрез помощник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С Add Existing Fields (Field List) се добавят полета. Помощникът позволява групиране, сортиране, стил и ориентация (Layout, Orientation).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Задачи: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отчети Град, Списък на стоки.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46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Оформяне на БД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Режими и секции на отчет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Режими: </w:t>
      </w:r>
      <w:r>
        <w:rPr>
          <w:sz w:val="22"/>
          <w:szCs w:val="22"/>
        </w:rPr>
        <w:t xml:space="preserve">Report View, Print Preview, Layout View, Design View.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Секции: </w:t>
      </w:r>
      <w:r>
        <w:rPr>
          <w:sz w:val="22"/>
          <w:szCs w:val="22"/>
        </w:rPr>
        <w:t xml:space="preserve">Report Header, Page Header, Detail, Page Footer, Report Footer.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Форматиране: </w:t>
      </w:r>
      <w:r>
        <w:rPr>
          <w:sz w:val="22"/>
          <w:szCs w:val="22"/>
        </w:rPr>
        <w:t xml:space="preserve">менюта Design, Arrange, Format, Page Setup.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Допълнителни елементи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Подформуляр (SubForm) – </w:t>
      </w:r>
      <w:r>
        <w:rPr>
          <w:sz w:val="22"/>
          <w:szCs w:val="22"/>
        </w:rPr>
        <w:t xml:space="preserve">формуляр, вграден в друг формуляр (връзка едно към много), създаван със SubForm Wizard.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Бутони: </w:t>
      </w:r>
      <w:r>
        <w:rPr>
          <w:sz w:val="22"/>
          <w:szCs w:val="22"/>
        </w:rPr>
        <w:t xml:space="preserve">Button, Command Button Wizard (Report Operations, Open Report).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Макроси: </w:t>
      </w:r>
      <w:r>
        <w:rPr>
          <w:sz w:val="22"/>
          <w:szCs w:val="22"/>
        </w:rPr>
        <w:t xml:space="preserve">автоматизиране на операции (Macro, Action Catalog, OpenForm, GoToRecord).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подформуляри, бутони, макроси.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47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Създаване на начална форма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Начална форма и менюта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Начална форма – </w:t>
      </w:r>
      <w:r>
        <w:rPr>
          <w:sz w:val="22"/>
          <w:szCs w:val="22"/>
        </w:rPr>
        <w:t xml:space="preserve">главен формуляр с бутони, който обвързва останалите формуляри и справки в менюта.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Видове менюта: </w:t>
      </w:r>
      <w:r>
        <w:rPr>
          <w:sz w:val="22"/>
          <w:szCs w:val="22"/>
        </w:rPr>
        <w:t xml:space="preserve">Главно меню, „Администриране“, „Входни данни“, „Справки“.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Създаване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Form Design от менюто Create.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Заглавие с бутона Title, лого с бутона Logo (Header/Footer).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Бутони – Command Button Wizard (Open Form; Quit Application).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Настройки: </w:t>
      </w:r>
      <w:r>
        <w:rPr>
          <w:sz w:val="22"/>
          <w:szCs w:val="22"/>
        </w:rPr>
        <w:t xml:space="preserve">Access Options → Current Database → Display Form, Application Title.</w:t>
      </w:r>
    </w:p>
    <w:tbl>
      <w:tblPr>
        <w:tblW w:type="pct" w:w="100%"/>
        <w:tblBorders>
          <w:top w:val="single" w:color="2E75B6" w:sz="6"/>
          <w:left w:val="single" w:color="2E75B6" w:sz="18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Задача: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firma.accdb – създаване и настройка на начална форма.</w:t>
            </w:r>
          </w:p>
        </w:tc>
      </w:tr>
    </w:tbl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48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Внедряване на информационна система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1. Внедряване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Внедряване на ИС – </w:t>
      </w:r>
      <w:r>
        <w:rPr>
          <w:sz w:val="22"/>
          <w:szCs w:val="22"/>
        </w:rPr>
        <w:t xml:space="preserve">процес на въвеждане в експлоатация и функциониране на системата.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Дейности: </w:t>
      </w:r>
      <w:r>
        <w:rPr>
          <w:sz w:val="22"/>
          <w:szCs w:val="22"/>
        </w:rPr>
        <w:t xml:space="preserve">планиране, обучение, зареждане на БД, тестване, проверка (одит).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2. Тестване и проверка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Тест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Проверява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Автономен тест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Отделен модул самостоятелно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Тест за взаимовръзка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Връзките между модулите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Тест за надеждност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Устойчивост при работа</w:t>
            </w:r>
          </w:p>
        </w:tc>
      </w:tr>
      <w:tr>
        <w:tc>
          <w:tcPr>
            <w:tcW w:type="dxa" w:w="300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Тест за приемане</w:t>
            </w:r>
          </w:p>
        </w:tc>
        <w:tc>
          <w:tcPr>
            <w:tcW w:type="dxa" w:w="6360"/>
            <w:shd w:fill="DEEA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Съответствие с изискванията</w:t>
            </w:r>
          </w:p>
        </w:tc>
      </w:tr>
    </w:tbl>
    <w:p>
      <w:pPr>
        <w:spacing w:after="120" w:line="276"/>
        <w:jc w:val="both"/>
      </w:pPr>
      <w:r>
        <w:rPr>
          <w:sz w:val="22"/>
          <w:szCs w:val="22"/>
        </w:rPr>
        <w:t xml:space="preserve">Причини за проблеми: неподходящ софтуер, некоректно регистриране, неточни релации, заявки с неподходящи параметри. Документацията се групира в: документи за процеса, за продуктите и за самата ИС.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49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Задание: Класиране на ученици (упражнение)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Задание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Създаване на БД за класиране на ученици, кандидатстващи след седми клас.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Информация: </w:t>
      </w:r>
      <w:r>
        <w:rPr>
          <w:sz w:val="22"/>
          <w:szCs w:val="22"/>
        </w:rPr>
        <w:t xml:space="preserve">ученик (име, фамилия, град, адрес, ЕГН, пол, среден успех, оценки от изпит) и паралелки.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Профилиращи предмети: </w:t>
      </w:r>
      <w:r>
        <w:rPr>
          <w:sz w:val="22"/>
          <w:szCs w:val="22"/>
        </w:rPr>
        <w:t xml:space="preserve">БЕЛ, Математика, ИТ, История, География, Английски, Немски език.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Дейности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Проектиране на таблиците и връзките.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Формуляр с подформуляр за въвеждане на данни.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Заявки: общ успех, балообразуване, класиране, параметрична по паралелка.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Отчет с имена, фамилии и трите желания на учениците.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50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Разработване на проект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Проект на ИС</w:t>
      </w:r>
    </w:p>
    <w:p>
      <w:pPr>
        <w:spacing w:after="120" w:line="276"/>
        <w:jc w:val="both"/>
      </w:pPr>
      <w:r>
        <w:rPr>
          <w:b/>
          <w:bCs/>
          <w:color w:val="1F4E79"/>
          <w:sz w:val="22"/>
          <w:szCs w:val="22"/>
        </w:rPr>
        <w:t xml:space="preserve">Проект на ИС – </w:t>
      </w:r>
      <w:r>
        <w:rPr>
          <w:sz w:val="22"/>
          <w:szCs w:val="22"/>
        </w:rPr>
        <w:t xml:space="preserve">изпълняване на организирани дейности за създаване на определен продукт.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Формиране на екип и разпределяне на роли.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План за работа и спазване на срокове.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sz w:val="22"/>
          <w:szCs w:val="22"/>
        </w:rPr>
        <w:t xml:space="preserve">Съвместна работа чрез Microsoft Office Online или Google Drive.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Проект „Библиотека"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ИС за съхраняване на информация и управление на ресурси на библиотека. Информация в БД: книга, автор, читател. Създават се заявки, формуляри и отчети. Проектът се представя и защитава пред класа.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51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Проект: Управление на магазин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Проект „Управление на магазин"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ИС за управление на наличности и доставки.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Информация: </w:t>
      </w:r>
      <w:r>
        <w:rPr>
          <w:sz w:val="22"/>
          <w:szCs w:val="22"/>
        </w:rPr>
        <w:t xml:space="preserve">стоки, служители, доставчици (цена, налично количество, дата на доставка).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Един продукт може да се доставя от няколко доставчици, а един доставчик – да доставя няколко продукта (връзка много към много).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Заявки: </w:t>
      </w:r>
      <w:r>
        <w:rPr>
          <w:sz w:val="22"/>
          <w:szCs w:val="22"/>
        </w:rPr>
        <w:t xml:space="preserve">списък на доставените стоки, обща сума със/без ДДС, средна цена.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Формуляри: </w:t>
      </w:r>
      <w:r>
        <w:rPr>
          <w:sz w:val="22"/>
          <w:szCs w:val="22"/>
        </w:rPr>
        <w:t xml:space="preserve">с подформуляри за доставки и доставчици, параметрична заявка.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Тема 52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Проект: Болница</w:t>
      </w:r>
    </w:p>
    <w:p>
      <w:pPr>
        <w:pStyle w:val="Heading2"/>
        <w:keepNext/>
        <w:spacing w:after="120" w:before="240"/>
      </w:pPr>
      <w:r>
        <w:rPr>
          <w:b/>
          <w:bCs/>
          <w:color w:val="2E75B6"/>
          <w:sz w:val="25"/>
          <w:szCs w:val="25"/>
        </w:rPr>
        <w:t xml:space="preserve">Проект „Болница"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ИС за управление на лечението в болница.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Информация: </w:t>
      </w:r>
      <w:r>
        <w:rPr>
          <w:sz w:val="22"/>
          <w:szCs w:val="22"/>
        </w:rPr>
        <w:t xml:space="preserve">лекар (име, фамилия, ЕГН, специалност, номер на кабинет), пациенти, проведено лечение, специалност.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Един лекар може да лекува няколко пациенти, а един пациент се лекува от един лекар (връзка едно към много). Специалности: хирург, невролог, психиатър, кардиолог.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Заявки: </w:t>
      </w:r>
      <w:r>
        <w:rPr>
          <w:sz w:val="22"/>
          <w:szCs w:val="22"/>
        </w:rPr>
        <w:t xml:space="preserve">всички лекари (параметър специалност), пациенти от град, брой пациенти.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  <w:sz w:val="22"/>
          <w:szCs w:val="22"/>
        </w:rPr>
        <w:t xml:space="preserve">Отчети: </w:t>
      </w:r>
      <w:r>
        <w:rPr>
          <w:sz w:val="22"/>
          <w:szCs w:val="22"/>
        </w:rPr>
        <w:t xml:space="preserve">„Списък на пациенти“ и „Списък на лекари“.</w:t>
      </w:r>
    </w:p>
    <w:p>
      <w:r>
        <w:br w:type="page"/>
      </w:r>
    </w:p>
    <w:p>
      <w:pPr>
        <w:pStyle w:val="Heading1"/>
        <w:spacing w:after="40" w:before="120"/>
      </w:pPr>
      <w:r>
        <w:rPr>
          <w:b/>
          <w:bCs/>
          <w:caps/>
          <w:color w:val="2E75B6"/>
          <w:sz w:val="20"/>
          <w:szCs w:val="20"/>
        </w:rPr>
        <w:t xml:space="preserve">Тест</w:t>
      </w:r>
    </w:p>
    <w:p>
      <w:pPr>
        <w:pBdr>
          <w:bottom w:val="single" w:color="2E75B6" w:sz="10" w:space="8"/>
        </w:pBdr>
        <w:spacing w:after="200"/>
      </w:pPr>
      <w:r>
        <w:rPr>
          <w:b/>
          <w:bCs/>
          <w:color w:val="1F4E79"/>
          <w:sz w:val="32"/>
          <w:szCs w:val="32"/>
        </w:rPr>
        <w:t xml:space="preserve">Проектиране и създаване на бази от данни и на информационни системи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Обобщаващ тест върху Раздел 3 (теми 32–52). Проверява знанията за: сигурност и защита на данните (GDPR, архивиране, криптиране), анализ на изискванията, работа с MS Access, проектиране на БД (полета, типове данни, ключове), създаване на таблици и връзки, формуляри и подформуляри, заявки (за избиране, изчисления, модифициране, параметрични), отчети, начална форма, макроси и внедряване на информационна система.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Обработка и анализ на данни – пълна документация</dc:title>
  <dc:creator>Мея</dc:creator>
  <dc:description>Учебна документация за 11. клас, Модул 1 – всички теми</dc:description>
  <cp:lastModifiedBy>Un-named</cp:lastModifiedBy>
  <cp:revision>1</cp:revision>
  <dcterms:created xsi:type="dcterms:W3CDTF">2026-08-05T16:06:59.916Z</dcterms:created>
  <dcterms:modified xsi:type="dcterms:W3CDTF">2026-08-05T16:06:59.916Z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