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5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ESCUELA PROFESIONAL - PREGRADO</w:t>
      </w:r>
    </w:p>
    <w:p w:rsidR="00000000" w:rsidDel="00000000" w:rsidP="00000000" w:rsidRDefault="00000000" w:rsidRPr="00000000" w14:paraId="00000003">
      <w:pPr>
        <w:ind w:right="56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56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Orden de Pago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(Formato automatizado)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860199" cy="382402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521" l="19764" r="18862" t="24407"/>
                    <a:stretch>
                      <a:fillRect/>
                    </a:stretch>
                  </pic:blipFill>
                  <pic:spPr>
                    <a:xfrm>
                      <a:off x="0" y="0"/>
                      <a:ext cx="5860199" cy="382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F-M01.03.01-DDA/PG-02 – (Rev. 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590"/>
      <w:gridCol w:w="2254"/>
      <w:tblGridChange w:id="0">
        <w:tblGrid>
          <w:gridCol w:w="2024"/>
          <w:gridCol w:w="4590"/>
          <w:gridCol w:w="2254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8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MATRÍCULA - PREGRADO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M01.01.02.02-F–002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ORDEN DE PAGO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28/10/24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590"/>
      <w:gridCol w:w="2254"/>
      <w:tblGridChange w:id="0">
        <w:tblGrid>
          <w:gridCol w:w="2024"/>
          <w:gridCol w:w="4590"/>
          <w:gridCol w:w="2254"/>
        </w:tblGrid>
      </w:tblGridChange>
    </w:tblGrid>
    <w:tr>
      <w:trPr>
        <w:cantSplit w:val="0"/>
        <w:trHeight w:val="5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27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MATRÍCULA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M01.03.01-F-001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</w:tr>
    <w:tr>
      <w:trPr>
        <w:cantSplit w:val="0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ORDEN DE PAGO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 de aprobación: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1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oSzSRm9VkDDHCWq6qEX94VXrA==">CgMxLjA4AHIhMUF3MlZqZzRnNlNHbGxGcGZUSWg2Zks0Y1JOamY1R0da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2018-10-13T16:30:00Z</dcterms:created>
  <dc:creator>Giselle Jo</dc:creator>
</cp:coreProperties>
</file>