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A69" w:rsidRDefault="006B6A69" w:rsidP="006B6A69">
      <w:pPr>
        <w:spacing w:after="0"/>
        <w:ind w:left="103"/>
        <w:jc w:val="center"/>
        <w:rPr>
          <w:rFonts w:asciiTheme="minorHAnsi" w:hAnsiTheme="minorHAnsi" w:cstheme="minorHAnsi"/>
          <w:noProof/>
        </w:rPr>
      </w:pPr>
    </w:p>
    <w:p w:rsidR="006B6A69" w:rsidRDefault="006B6A69" w:rsidP="006B6A69">
      <w:pPr>
        <w:spacing w:after="0"/>
        <w:ind w:left="103"/>
        <w:jc w:val="center"/>
        <w:rPr>
          <w:rFonts w:asciiTheme="minorHAnsi" w:hAnsiTheme="minorHAnsi" w:cstheme="minorHAnsi"/>
          <w:noProof/>
        </w:rPr>
      </w:pPr>
    </w:p>
    <w:p w:rsidR="006B6A69" w:rsidRPr="007F7E94" w:rsidRDefault="006B6A69" w:rsidP="006B6A69">
      <w:pPr>
        <w:spacing w:after="0"/>
        <w:ind w:left="103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24"/>
        <w:ind w:left="73"/>
        <w:jc w:val="center"/>
        <w:rPr>
          <w:rFonts w:asciiTheme="minorHAnsi" w:hAnsiTheme="minorHAnsi" w:cstheme="minorHAnsi"/>
          <w:sz w:val="24"/>
        </w:rPr>
      </w:pPr>
    </w:p>
    <w:p w:rsidR="006B6A69" w:rsidRDefault="006B6A6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B67449" w:rsidRDefault="00B6744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B67449" w:rsidRDefault="00B6744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B67449" w:rsidRDefault="00B6744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B67449" w:rsidRDefault="00B6744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B67449" w:rsidRDefault="00B6744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B67449" w:rsidRDefault="00B6744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B67449" w:rsidRDefault="00B6744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B67449" w:rsidRPr="007F7E94" w:rsidRDefault="00B67449" w:rsidP="006B6A69">
      <w:pPr>
        <w:spacing w:after="86"/>
        <w:ind w:left="27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ind w:right="940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1"/>
        <w:ind w:left="27"/>
        <w:jc w:val="center"/>
        <w:rPr>
          <w:rFonts w:asciiTheme="minorHAnsi" w:hAnsiTheme="minorHAnsi" w:cstheme="minorHAnsi"/>
          <w:sz w:val="24"/>
        </w:rPr>
      </w:pPr>
    </w:p>
    <w:p w:rsidR="006B6A69" w:rsidRPr="00B67449" w:rsidRDefault="00B67449" w:rsidP="006B6A69">
      <w:pPr>
        <w:spacing w:after="0"/>
        <w:ind w:left="-5" w:hanging="10"/>
        <w:jc w:val="center"/>
        <w:rPr>
          <w:rFonts w:asciiTheme="minorHAnsi" w:hAnsiTheme="minorHAnsi" w:cstheme="minorHAnsi"/>
          <w:sz w:val="96"/>
        </w:rPr>
      </w:pPr>
      <w:r w:rsidRPr="00B67449">
        <w:rPr>
          <w:rFonts w:asciiTheme="minorHAnsi" w:eastAsia="Arial" w:hAnsiTheme="minorHAnsi" w:cstheme="minorHAnsi"/>
          <w:sz w:val="96"/>
        </w:rPr>
        <w:t>HotelUP</w:t>
      </w:r>
    </w:p>
    <w:p w:rsidR="006B6A69" w:rsidRPr="007F7E94" w:rsidRDefault="006B6A69" w:rsidP="006B6A69">
      <w:pPr>
        <w:spacing w:after="27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1"/>
        <w:jc w:val="center"/>
        <w:rPr>
          <w:rFonts w:asciiTheme="minorHAnsi" w:hAnsiTheme="minorHAnsi" w:cstheme="minorHAnsi"/>
          <w:sz w:val="24"/>
        </w:rPr>
      </w:pPr>
    </w:p>
    <w:p w:rsidR="006B6A69" w:rsidRPr="00B67449" w:rsidRDefault="00B67449" w:rsidP="006B6A69">
      <w:pPr>
        <w:tabs>
          <w:tab w:val="center" w:pos="6377"/>
        </w:tabs>
        <w:spacing w:after="0"/>
        <w:ind w:left="-15"/>
        <w:jc w:val="center"/>
        <w:rPr>
          <w:rFonts w:asciiTheme="minorHAnsi" w:hAnsiTheme="minorHAnsi" w:cstheme="minorHAnsi"/>
          <w:sz w:val="36"/>
        </w:rPr>
      </w:pPr>
      <w:r w:rsidRPr="00B67449">
        <w:rPr>
          <w:rFonts w:asciiTheme="minorHAnsi" w:eastAsia="Arial" w:hAnsiTheme="minorHAnsi" w:cstheme="minorHAnsi"/>
          <w:sz w:val="36"/>
        </w:rPr>
        <w:t>Procedimiento de Identificación de Riesgos</w:t>
      </w:r>
    </w:p>
    <w:p w:rsidR="006B6A69" w:rsidRPr="007F7E94" w:rsidRDefault="006B6A69" w:rsidP="006B6A69">
      <w:pPr>
        <w:spacing w:after="27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jc w:val="center"/>
        <w:rPr>
          <w:rFonts w:asciiTheme="minorHAnsi" w:eastAsia="Arial" w:hAnsiTheme="minorHAnsi" w:cstheme="minorHAnsi"/>
          <w:sz w:val="24"/>
          <w:lang w:val="en-US"/>
        </w:rPr>
      </w:pPr>
    </w:p>
    <w:p w:rsidR="006B6A69" w:rsidRPr="007F7E94" w:rsidRDefault="006B6A69" w:rsidP="006B6A69">
      <w:pPr>
        <w:spacing w:after="57"/>
        <w:jc w:val="center"/>
        <w:rPr>
          <w:rFonts w:asciiTheme="minorHAnsi" w:hAnsiTheme="minorHAnsi" w:cstheme="minorHAnsi"/>
          <w:sz w:val="24"/>
          <w:lang w:val="en-US"/>
        </w:rPr>
      </w:pPr>
    </w:p>
    <w:p w:rsidR="006B6A69" w:rsidRPr="007F7E94" w:rsidRDefault="006B6A69" w:rsidP="006B6A69">
      <w:pPr>
        <w:spacing w:after="0"/>
        <w:jc w:val="center"/>
        <w:rPr>
          <w:rFonts w:asciiTheme="minorHAnsi" w:hAnsiTheme="minorHAnsi" w:cstheme="minorHAnsi"/>
          <w:sz w:val="24"/>
          <w:lang w:val="en-US"/>
        </w:rPr>
      </w:pPr>
    </w:p>
    <w:p w:rsidR="006B6A69" w:rsidRPr="007F7E94" w:rsidRDefault="006B6A69" w:rsidP="006B6A69">
      <w:pPr>
        <w:tabs>
          <w:tab w:val="center" w:pos="5595"/>
        </w:tabs>
        <w:spacing w:after="0"/>
        <w:ind w:left="-15"/>
        <w:jc w:val="center"/>
        <w:rPr>
          <w:rFonts w:asciiTheme="minorHAnsi" w:hAnsiTheme="minorHAnsi" w:cstheme="minorHAnsi"/>
          <w:sz w:val="24"/>
        </w:rPr>
      </w:pPr>
      <w:r w:rsidRPr="007F7E94">
        <w:rPr>
          <w:rFonts w:asciiTheme="minorHAnsi" w:eastAsia="Gautami" w:hAnsiTheme="minorHAnsi" w:cstheme="minorHAnsi"/>
          <w:sz w:val="24"/>
        </w:rPr>
        <w:t>​</w:t>
      </w:r>
    </w:p>
    <w:p w:rsidR="006B6A69" w:rsidRPr="007F7E94" w:rsidRDefault="006B6A69" w:rsidP="006B6A69">
      <w:pPr>
        <w:spacing w:after="0" w:line="255" w:lineRule="auto"/>
        <w:ind w:left="4474" w:right="4446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ind w:left="73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ind w:left="73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ind w:left="73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ind w:left="73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ind w:left="73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ind w:left="73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175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 w:line="381" w:lineRule="auto"/>
        <w:ind w:left="4519" w:right="4464"/>
        <w:jc w:val="center"/>
        <w:rPr>
          <w:rFonts w:asciiTheme="minorHAnsi" w:hAnsiTheme="minorHAnsi" w:cstheme="minorHAnsi"/>
          <w:sz w:val="24"/>
        </w:rPr>
      </w:pPr>
    </w:p>
    <w:p w:rsidR="006B6A69" w:rsidRPr="007F7E94" w:rsidRDefault="006B6A69" w:rsidP="006B6A69">
      <w:pPr>
        <w:spacing w:after="0"/>
        <w:jc w:val="center"/>
        <w:rPr>
          <w:rFonts w:asciiTheme="minorHAnsi" w:hAnsiTheme="minorHAnsi" w:cstheme="minorHAnsi"/>
          <w:b/>
          <w:sz w:val="24"/>
        </w:rPr>
      </w:pPr>
    </w:p>
    <w:p w:rsidR="006B6A69" w:rsidRPr="007F7E94" w:rsidRDefault="006B6A69" w:rsidP="006B6A69">
      <w:pPr>
        <w:spacing w:after="0"/>
        <w:jc w:val="center"/>
        <w:rPr>
          <w:rFonts w:asciiTheme="minorHAnsi" w:hAnsiTheme="minorHAnsi" w:cstheme="minorHAnsi"/>
          <w:b/>
          <w:sz w:val="24"/>
        </w:rPr>
      </w:pPr>
    </w:p>
    <w:p w:rsidR="006B6A69" w:rsidRDefault="006B6A69"/>
    <w:p w:rsidR="00EA5408" w:rsidRPr="007746E9" w:rsidRDefault="00EA5408" w:rsidP="00EA5408">
      <w:pPr>
        <w:pStyle w:val="Prrafodelista"/>
        <w:numPr>
          <w:ilvl w:val="0"/>
          <w:numId w:val="9"/>
        </w:numPr>
        <w:jc w:val="both"/>
        <w:rPr>
          <w:b/>
          <w:noProof/>
          <w:sz w:val="24"/>
        </w:rPr>
      </w:pPr>
      <w:r w:rsidRPr="007746E9">
        <w:rPr>
          <w:b/>
          <w:noProof/>
          <w:sz w:val="24"/>
        </w:rPr>
        <w:lastRenderedPageBreak/>
        <w:t>DEFINICIONES</w:t>
      </w:r>
    </w:p>
    <w:p w:rsidR="00EA5408" w:rsidRDefault="00EA5408" w:rsidP="00EA5408">
      <w:pPr>
        <w:pStyle w:val="Prrafodelista"/>
        <w:ind w:left="360"/>
        <w:jc w:val="both"/>
        <w:rPr>
          <w:b/>
          <w:noProof/>
        </w:rPr>
      </w:pPr>
    </w:p>
    <w:p w:rsidR="00925CB8" w:rsidRDefault="00652B1A" w:rsidP="00EA5408">
      <w:pPr>
        <w:pStyle w:val="Prrafodelista"/>
        <w:numPr>
          <w:ilvl w:val="1"/>
          <w:numId w:val="9"/>
        </w:numPr>
        <w:jc w:val="both"/>
        <w:rPr>
          <w:b/>
          <w:noProof/>
        </w:rPr>
      </w:pPr>
      <w:r w:rsidRPr="00652B1A">
        <w:rPr>
          <w:b/>
          <w:noProof/>
        </w:rPr>
        <w:t>ACTIVO</w:t>
      </w:r>
    </w:p>
    <w:p w:rsidR="00EA5408" w:rsidRPr="00652B1A" w:rsidRDefault="00EA5408" w:rsidP="00EA5408">
      <w:pPr>
        <w:pStyle w:val="Prrafodelista"/>
        <w:ind w:left="792"/>
        <w:jc w:val="both"/>
        <w:rPr>
          <w:b/>
          <w:noProof/>
        </w:rPr>
      </w:pPr>
    </w:p>
    <w:p w:rsidR="00652B1A" w:rsidRDefault="00652B1A" w:rsidP="00EA5408">
      <w:pPr>
        <w:ind w:left="792"/>
        <w:jc w:val="both"/>
        <w:rPr>
          <w:noProof/>
        </w:rPr>
      </w:pPr>
      <w:r w:rsidRPr="00652B1A">
        <w:rPr>
          <w:noProof/>
        </w:rPr>
        <w:t>Cualquier recurso de software, hardware, datos o información, datos personales, ubicaciones físicas, personal o comunicaciones relevantes para un proceso.</w:t>
      </w:r>
    </w:p>
    <w:p w:rsidR="00652B1A" w:rsidRDefault="00652B1A" w:rsidP="00EA5408">
      <w:pPr>
        <w:ind w:left="792"/>
        <w:jc w:val="both"/>
        <w:rPr>
          <w:b/>
          <w:noProof/>
        </w:rPr>
      </w:pPr>
      <w:r w:rsidRPr="00652B1A">
        <w:rPr>
          <w:b/>
          <w:noProof/>
        </w:rPr>
        <w:t>Ejemplo:</w:t>
      </w:r>
    </w:p>
    <w:p w:rsidR="00652B1A" w:rsidRDefault="00652B1A" w:rsidP="00EA5408">
      <w:pPr>
        <w:ind w:left="792"/>
        <w:jc w:val="both"/>
        <w:rPr>
          <w:noProof/>
        </w:rPr>
      </w:pPr>
      <w:r>
        <w:rPr>
          <w:b/>
          <w:noProof/>
        </w:rPr>
        <w:tab/>
      </w:r>
      <w:r>
        <w:rPr>
          <w:noProof/>
        </w:rPr>
        <w:t>Servidores, bases de datos de clientes, red de datos, informacion personal, etc.</w:t>
      </w:r>
    </w:p>
    <w:p w:rsidR="00652B1A" w:rsidRDefault="00652B1A" w:rsidP="001F327A">
      <w:pPr>
        <w:jc w:val="both"/>
        <w:rPr>
          <w:noProof/>
        </w:rPr>
      </w:pPr>
    </w:p>
    <w:p w:rsidR="00652B1A" w:rsidRDefault="00652B1A" w:rsidP="001F327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52198" cy="1489710"/>
            <wp:effectExtent l="0" t="0" r="0" b="0"/>
            <wp:docPr id="2" name="Imagen 2" descr="Resultado de imagen para activ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activ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97" cy="15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1A" w:rsidRDefault="00652B1A" w:rsidP="001F327A">
      <w:pPr>
        <w:jc w:val="both"/>
        <w:rPr>
          <w:noProof/>
        </w:rPr>
      </w:pPr>
    </w:p>
    <w:p w:rsidR="00652B1A" w:rsidRDefault="00652B1A" w:rsidP="00EA5408">
      <w:pPr>
        <w:pStyle w:val="Prrafodelista"/>
        <w:numPr>
          <w:ilvl w:val="1"/>
          <w:numId w:val="9"/>
        </w:numPr>
        <w:jc w:val="both"/>
        <w:rPr>
          <w:b/>
          <w:noProof/>
        </w:rPr>
      </w:pPr>
      <w:r w:rsidRPr="00652B1A">
        <w:rPr>
          <w:b/>
          <w:noProof/>
        </w:rPr>
        <w:t>VULNERABILIDAD</w:t>
      </w:r>
    </w:p>
    <w:p w:rsidR="00EA5408" w:rsidRDefault="00EA5408" w:rsidP="00EA5408">
      <w:pPr>
        <w:pStyle w:val="Prrafodelista"/>
        <w:ind w:left="792"/>
        <w:jc w:val="both"/>
        <w:rPr>
          <w:b/>
          <w:noProof/>
        </w:rPr>
      </w:pPr>
    </w:p>
    <w:p w:rsidR="00652B1A" w:rsidRDefault="00652B1A" w:rsidP="00EA5408">
      <w:pPr>
        <w:ind w:left="792"/>
        <w:jc w:val="both"/>
        <w:rPr>
          <w:noProof/>
        </w:rPr>
      </w:pPr>
      <w:r>
        <w:rPr>
          <w:noProof/>
        </w:rPr>
        <w:t>Debilidad, factor de riesgo interno de un elemento expuesto a una amenaza de ser susceptible a sufrir un daño y de encontrar dificultades en recuperarse posteriormente.</w:t>
      </w:r>
    </w:p>
    <w:p w:rsidR="00652B1A" w:rsidRDefault="00652B1A" w:rsidP="00EA5408">
      <w:pPr>
        <w:ind w:left="792"/>
        <w:jc w:val="both"/>
        <w:rPr>
          <w:b/>
          <w:noProof/>
        </w:rPr>
      </w:pPr>
      <w:r w:rsidRPr="00652B1A">
        <w:rPr>
          <w:b/>
          <w:noProof/>
        </w:rPr>
        <w:t>Ejemplo:</w:t>
      </w:r>
    </w:p>
    <w:p w:rsidR="00652B1A" w:rsidRDefault="00652B1A" w:rsidP="00EA5408">
      <w:pPr>
        <w:pStyle w:val="Prrafodelista"/>
        <w:numPr>
          <w:ilvl w:val="0"/>
          <w:numId w:val="5"/>
        </w:numPr>
        <w:ind w:left="2217"/>
        <w:jc w:val="both"/>
        <w:rPr>
          <w:noProof/>
        </w:rPr>
      </w:pPr>
      <w:r>
        <w:rPr>
          <w:noProof/>
        </w:rPr>
        <w:t>Cuentas de usuarios sin contraseña.</w:t>
      </w:r>
    </w:p>
    <w:p w:rsidR="00652B1A" w:rsidRDefault="00652B1A" w:rsidP="00EA5408">
      <w:pPr>
        <w:pStyle w:val="Prrafodelista"/>
        <w:numPr>
          <w:ilvl w:val="0"/>
          <w:numId w:val="5"/>
        </w:numPr>
        <w:ind w:left="2217"/>
        <w:jc w:val="both"/>
        <w:rPr>
          <w:noProof/>
        </w:rPr>
      </w:pPr>
      <w:r>
        <w:rPr>
          <w:noProof/>
        </w:rPr>
        <w:t>No hay software de control de accesos.</w:t>
      </w:r>
    </w:p>
    <w:p w:rsidR="00652B1A" w:rsidRDefault="00652B1A" w:rsidP="00EA5408">
      <w:pPr>
        <w:pStyle w:val="Prrafodelista"/>
        <w:numPr>
          <w:ilvl w:val="0"/>
          <w:numId w:val="5"/>
        </w:numPr>
        <w:ind w:left="2217"/>
        <w:jc w:val="both"/>
        <w:rPr>
          <w:noProof/>
        </w:rPr>
      </w:pPr>
      <w:r>
        <w:rPr>
          <w:noProof/>
        </w:rPr>
        <w:t>No contar con un plan de recuperación ante desastres.</w:t>
      </w:r>
    </w:p>
    <w:p w:rsidR="001F327A" w:rsidRDefault="001F327A" w:rsidP="001F327A">
      <w:pPr>
        <w:pStyle w:val="Prrafodelista"/>
        <w:ind w:left="1425"/>
        <w:jc w:val="both"/>
        <w:rPr>
          <w:noProof/>
        </w:rPr>
      </w:pPr>
    </w:p>
    <w:p w:rsidR="00652B1A" w:rsidRDefault="001F327A" w:rsidP="001F327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00250" cy="1737995"/>
            <wp:effectExtent l="0" t="0" r="0" b="0"/>
            <wp:docPr id="3" name="Imagen 3" descr="Resultado de imagen para vulnerabilid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vulnerabilidad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1688"/>
                    <a:stretch/>
                  </pic:blipFill>
                  <pic:spPr bwMode="auto">
                    <a:xfrm>
                      <a:off x="0" y="0"/>
                      <a:ext cx="2017092" cy="17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6E9" w:rsidRDefault="007746E9" w:rsidP="001F327A">
      <w:pPr>
        <w:jc w:val="center"/>
        <w:rPr>
          <w:noProof/>
        </w:rPr>
      </w:pPr>
    </w:p>
    <w:p w:rsidR="007746E9" w:rsidRDefault="007746E9" w:rsidP="001F327A">
      <w:pPr>
        <w:jc w:val="center"/>
        <w:rPr>
          <w:noProof/>
        </w:rPr>
      </w:pPr>
    </w:p>
    <w:p w:rsidR="007746E9" w:rsidRDefault="007746E9" w:rsidP="001F327A">
      <w:pPr>
        <w:jc w:val="center"/>
        <w:rPr>
          <w:noProof/>
        </w:rPr>
      </w:pPr>
    </w:p>
    <w:p w:rsidR="00652B1A" w:rsidRDefault="00652B1A" w:rsidP="00EA5408">
      <w:pPr>
        <w:pStyle w:val="Prrafodelista"/>
        <w:numPr>
          <w:ilvl w:val="1"/>
          <w:numId w:val="9"/>
        </w:numPr>
        <w:jc w:val="both"/>
        <w:rPr>
          <w:b/>
          <w:noProof/>
        </w:rPr>
      </w:pPr>
      <w:r w:rsidRPr="00652B1A">
        <w:rPr>
          <w:b/>
          <w:noProof/>
        </w:rPr>
        <w:lastRenderedPageBreak/>
        <w:t>AMENAZA</w:t>
      </w:r>
    </w:p>
    <w:p w:rsidR="00EA5408" w:rsidRDefault="00EA5408" w:rsidP="00EA5408">
      <w:pPr>
        <w:pStyle w:val="Prrafodelista"/>
        <w:ind w:left="792"/>
        <w:jc w:val="both"/>
        <w:rPr>
          <w:b/>
          <w:noProof/>
        </w:rPr>
      </w:pPr>
    </w:p>
    <w:p w:rsidR="00652B1A" w:rsidRDefault="00652B1A" w:rsidP="00EA5408">
      <w:pPr>
        <w:pStyle w:val="Prrafodelista"/>
        <w:numPr>
          <w:ilvl w:val="0"/>
          <w:numId w:val="6"/>
        </w:numPr>
        <w:ind w:left="1512"/>
        <w:jc w:val="both"/>
        <w:rPr>
          <w:noProof/>
        </w:rPr>
      </w:pPr>
      <w:r>
        <w:rPr>
          <w:noProof/>
        </w:rPr>
        <w:t>Probabilidad de que se produzca una determinada vulnerabilidad</w:t>
      </w:r>
      <w:r w:rsidR="001F327A">
        <w:rPr>
          <w:noProof/>
        </w:rPr>
        <w:t xml:space="preserve"> de forma satisfactoria. Una fuente de amenazas no plantea un riesgo cuando no hay vulnerabilidades que pueda ser ‘activadas’.</w:t>
      </w:r>
    </w:p>
    <w:p w:rsidR="001F327A" w:rsidRDefault="001F327A" w:rsidP="00EA5408">
      <w:pPr>
        <w:pStyle w:val="Prrafodelista"/>
        <w:numPr>
          <w:ilvl w:val="0"/>
          <w:numId w:val="6"/>
        </w:numPr>
        <w:ind w:left="1512"/>
        <w:jc w:val="both"/>
        <w:rPr>
          <w:noProof/>
        </w:rPr>
      </w:pPr>
      <w:r>
        <w:rPr>
          <w:noProof/>
        </w:rPr>
        <w:t>Es una circunstancia o evento con la capacidad de cusar daño a un sistema.</w:t>
      </w:r>
    </w:p>
    <w:p w:rsidR="001F327A" w:rsidRDefault="001F327A" w:rsidP="00EA5408">
      <w:pPr>
        <w:ind w:left="792"/>
        <w:jc w:val="both"/>
        <w:rPr>
          <w:b/>
          <w:noProof/>
        </w:rPr>
      </w:pPr>
      <w:r w:rsidRPr="001F327A">
        <w:rPr>
          <w:b/>
          <w:noProof/>
        </w:rPr>
        <w:t>Ejemplo:</w:t>
      </w:r>
    </w:p>
    <w:p w:rsidR="001F327A" w:rsidRPr="001F327A" w:rsidRDefault="001F327A" w:rsidP="00EA5408">
      <w:pPr>
        <w:pStyle w:val="Prrafodelista"/>
        <w:numPr>
          <w:ilvl w:val="0"/>
          <w:numId w:val="7"/>
        </w:numPr>
        <w:ind w:left="2217"/>
        <w:jc w:val="both"/>
        <w:rPr>
          <w:b/>
          <w:noProof/>
        </w:rPr>
      </w:pPr>
      <w:r>
        <w:rPr>
          <w:noProof/>
        </w:rPr>
        <w:t>Terremotos que destruyan el centro de cómputo.</w:t>
      </w:r>
    </w:p>
    <w:p w:rsidR="001F327A" w:rsidRPr="001F327A" w:rsidRDefault="001F327A" w:rsidP="001F327A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>
            <wp:extent cx="1314450" cy="1477483"/>
            <wp:effectExtent l="0" t="0" r="0" b="8890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5" t="24694" r="27858" b="24153"/>
                    <a:stretch/>
                  </pic:blipFill>
                  <pic:spPr bwMode="auto">
                    <a:xfrm>
                      <a:off x="0" y="0"/>
                      <a:ext cx="1316239" cy="147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7A" w:rsidRPr="00652B1A" w:rsidRDefault="001F327A" w:rsidP="00652B1A">
      <w:pPr>
        <w:rPr>
          <w:noProof/>
        </w:rPr>
      </w:pPr>
    </w:p>
    <w:p w:rsidR="00925CB8" w:rsidRDefault="001F327A" w:rsidP="00EA5408">
      <w:pPr>
        <w:pStyle w:val="Prrafodelista"/>
        <w:numPr>
          <w:ilvl w:val="1"/>
          <w:numId w:val="9"/>
        </w:numPr>
        <w:jc w:val="both"/>
        <w:rPr>
          <w:b/>
          <w:noProof/>
        </w:rPr>
      </w:pPr>
      <w:r w:rsidRPr="001F327A">
        <w:rPr>
          <w:b/>
          <w:noProof/>
        </w:rPr>
        <w:t>IMPACTO</w:t>
      </w:r>
    </w:p>
    <w:p w:rsidR="00EA5408" w:rsidRDefault="00EA5408" w:rsidP="00EA5408">
      <w:pPr>
        <w:pStyle w:val="Prrafodelista"/>
        <w:ind w:left="792"/>
        <w:jc w:val="both"/>
        <w:rPr>
          <w:b/>
          <w:noProof/>
        </w:rPr>
      </w:pPr>
    </w:p>
    <w:p w:rsidR="001F327A" w:rsidRDefault="001F327A" w:rsidP="00EA5408">
      <w:pPr>
        <w:ind w:left="792"/>
      </w:pPr>
      <w:r>
        <w:t>Es la materialización de un riesgo; una medida del grado de daño o cambio sobre un activo.</w:t>
      </w:r>
    </w:p>
    <w:p w:rsidR="001F327A" w:rsidRDefault="001F327A" w:rsidP="00EA5408">
      <w:pPr>
        <w:ind w:left="792"/>
        <w:rPr>
          <w:b/>
        </w:rPr>
      </w:pPr>
      <w:r w:rsidRPr="001F327A">
        <w:rPr>
          <w:b/>
        </w:rPr>
        <w:t>Ejemplo:</w:t>
      </w:r>
    </w:p>
    <w:p w:rsidR="001F327A" w:rsidRPr="001F327A" w:rsidRDefault="001F327A" w:rsidP="00EA5408">
      <w:pPr>
        <w:pStyle w:val="Prrafodelista"/>
        <w:numPr>
          <w:ilvl w:val="0"/>
          <w:numId w:val="7"/>
        </w:numPr>
        <w:ind w:left="2217"/>
        <w:rPr>
          <w:b/>
        </w:rPr>
      </w:pPr>
      <w:r>
        <w:t>Retraso en la ejecución y conclusión de actividades de negocio.</w:t>
      </w:r>
    </w:p>
    <w:p w:rsidR="001F327A" w:rsidRPr="007746E9" w:rsidRDefault="001F327A" w:rsidP="00EA5408">
      <w:pPr>
        <w:pStyle w:val="Prrafodelista"/>
        <w:numPr>
          <w:ilvl w:val="0"/>
          <w:numId w:val="7"/>
        </w:numPr>
        <w:ind w:left="2217"/>
        <w:rPr>
          <w:b/>
        </w:rPr>
      </w:pPr>
      <w:r>
        <w:t>Pérdida de oportunidad y efectividad en la operación.</w:t>
      </w:r>
    </w:p>
    <w:p w:rsidR="007746E9" w:rsidRPr="007746E9" w:rsidRDefault="007746E9" w:rsidP="007746E9">
      <w:pPr>
        <w:pStyle w:val="Prrafodelista"/>
        <w:ind w:left="2217"/>
        <w:rPr>
          <w:b/>
        </w:rPr>
      </w:pPr>
    </w:p>
    <w:p w:rsidR="007746E9" w:rsidRPr="007746E9" w:rsidRDefault="007746E9" w:rsidP="007746E9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557463" cy="1704975"/>
            <wp:effectExtent l="0" t="0" r="0" b="0"/>
            <wp:docPr id="6" name="Imagen 6" descr="Resultado de imagen para IMPAC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IMPACTO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49" cy="17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7A" w:rsidRDefault="001F327A" w:rsidP="001F327A">
      <w:pPr>
        <w:rPr>
          <w:b/>
        </w:rPr>
      </w:pPr>
    </w:p>
    <w:p w:rsidR="001F327A" w:rsidRDefault="001F327A" w:rsidP="00EA5408">
      <w:pPr>
        <w:pStyle w:val="Prrafodelista"/>
        <w:numPr>
          <w:ilvl w:val="1"/>
          <w:numId w:val="9"/>
        </w:numPr>
        <w:jc w:val="both"/>
        <w:rPr>
          <w:b/>
          <w:noProof/>
        </w:rPr>
      </w:pPr>
      <w:r>
        <w:rPr>
          <w:b/>
          <w:noProof/>
        </w:rPr>
        <w:t>PROBABILIDAD DE OCURRENCIA</w:t>
      </w:r>
    </w:p>
    <w:p w:rsidR="00EA5408" w:rsidRDefault="00EA5408" w:rsidP="00EA5408">
      <w:pPr>
        <w:pStyle w:val="Prrafodelista"/>
        <w:ind w:left="792"/>
        <w:jc w:val="both"/>
        <w:rPr>
          <w:b/>
          <w:noProof/>
        </w:rPr>
      </w:pPr>
    </w:p>
    <w:p w:rsidR="001F327A" w:rsidRDefault="001F327A" w:rsidP="001F327A">
      <w:pPr>
        <w:pStyle w:val="Prrafodelista"/>
        <w:numPr>
          <w:ilvl w:val="0"/>
          <w:numId w:val="8"/>
        </w:numPr>
      </w:pPr>
      <w:r>
        <w:t>Posibilidad de que algún hecho se produzca.</w:t>
      </w:r>
    </w:p>
    <w:p w:rsidR="007746E9" w:rsidRDefault="001F327A" w:rsidP="007746E9">
      <w:pPr>
        <w:pStyle w:val="Prrafodelista"/>
        <w:numPr>
          <w:ilvl w:val="0"/>
          <w:numId w:val="8"/>
        </w:numPr>
      </w:pPr>
      <w:r>
        <w:t xml:space="preserve">En la terminología de la gestión del riesgo, la palabra “probabilidad” se utiliza para indicar la posibilidad de que algún hecho se produzca, que esta posibilidad está definida, medida o determinada objetiva o subjetivamente, cualitativa o </w:t>
      </w:r>
      <w:r>
        <w:lastRenderedPageBreak/>
        <w:t>cuantitativamente, y descrita utilizando términos generales o de forma matemática (tales como una probabilidad o una frecuencia sobre un periodo de tiempo dado).</w:t>
      </w:r>
    </w:p>
    <w:p w:rsidR="007746E9" w:rsidRPr="00EA5408" w:rsidRDefault="007746E9" w:rsidP="007746E9">
      <w:pPr>
        <w:jc w:val="center"/>
      </w:pPr>
      <w:r>
        <w:rPr>
          <w:noProof/>
        </w:rPr>
        <w:drawing>
          <wp:inline distT="0" distB="0" distL="0" distR="0">
            <wp:extent cx="2762250" cy="2105025"/>
            <wp:effectExtent l="0" t="0" r="0" b="0"/>
            <wp:docPr id="7" name="Imagen 7" descr="Resultado de imagen para probabilid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probabilidad 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7F" w:rsidRDefault="006B307F" w:rsidP="00C11EE0">
      <w:pPr>
        <w:jc w:val="center"/>
        <w:rPr>
          <w:b/>
          <w:noProof/>
          <w:sz w:val="32"/>
          <w:szCs w:val="32"/>
        </w:rPr>
      </w:pPr>
    </w:p>
    <w:p w:rsidR="006B307F" w:rsidRDefault="006B307F" w:rsidP="00C11EE0">
      <w:pPr>
        <w:jc w:val="center"/>
        <w:rPr>
          <w:b/>
          <w:noProof/>
          <w:sz w:val="32"/>
          <w:szCs w:val="32"/>
        </w:rPr>
      </w:pPr>
    </w:p>
    <w:p w:rsidR="00461176" w:rsidRPr="007746E9" w:rsidRDefault="00C11EE0" w:rsidP="007746E9">
      <w:pPr>
        <w:pStyle w:val="Prrafodelista"/>
        <w:numPr>
          <w:ilvl w:val="0"/>
          <w:numId w:val="9"/>
        </w:numPr>
        <w:jc w:val="both"/>
        <w:rPr>
          <w:b/>
          <w:noProof/>
          <w:sz w:val="24"/>
        </w:rPr>
      </w:pPr>
      <w:r w:rsidRPr="007746E9">
        <w:rPr>
          <w:b/>
          <w:noProof/>
          <w:sz w:val="24"/>
        </w:rPr>
        <w:t>PROCESO DE ANALISIS Y GESTION DEL RIESGO</w:t>
      </w:r>
    </w:p>
    <w:p w:rsidR="006B307F" w:rsidRDefault="007746E9" w:rsidP="008535DC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5793105" cy="3811905"/>
            <wp:effectExtent l="0" t="0" r="36195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07F" w:rsidRDefault="006B307F" w:rsidP="008535DC">
      <w:pPr>
        <w:jc w:val="center"/>
        <w:rPr>
          <w:b/>
          <w:sz w:val="32"/>
          <w:szCs w:val="32"/>
        </w:rPr>
      </w:pPr>
    </w:p>
    <w:p w:rsidR="000373B3" w:rsidRDefault="000373B3" w:rsidP="008535DC">
      <w:pPr>
        <w:jc w:val="center"/>
        <w:rPr>
          <w:b/>
          <w:sz w:val="32"/>
          <w:szCs w:val="32"/>
        </w:rPr>
      </w:pPr>
    </w:p>
    <w:p w:rsidR="000373B3" w:rsidRPr="00B67449" w:rsidRDefault="00316D01" w:rsidP="00B67449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 xml:space="preserve">ACTIVIDAD 1: </w:t>
      </w:r>
      <w:r w:rsidR="000373B3" w:rsidRPr="000373B3">
        <w:rPr>
          <w:b/>
          <w:noProof/>
          <w:sz w:val="24"/>
        </w:rPr>
        <w:t>D</w:t>
      </w:r>
      <w:r w:rsidR="00721E7E">
        <w:rPr>
          <w:b/>
          <w:noProof/>
          <w:sz w:val="24"/>
        </w:rPr>
        <w:t>eterminación del</w:t>
      </w:r>
      <w:r w:rsidR="000373B3" w:rsidRPr="000373B3">
        <w:rPr>
          <w:b/>
          <w:noProof/>
          <w:sz w:val="24"/>
        </w:rPr>
        <w:t xml:space="preserve"> A</w:t>
      </w:r>
      <w:r w:rsidR="00721E7E">
        <w:rPr>
          <w:b/>
          <w:noProof/>
          <w:sz w:val="24"/>
        </w:rPr>
        <w:t>lcance</w:t>
      </w:r>
    </w:p>
    <w:p w:rsidR="00B67449" w:rsidRDefault="00B67449" w:rsidP="00B67449">
      <w:pPr>
        <w:pStyle w:val="Prrafodelista"/>
        <w:ind w:left="792"/>
        <w:jc w:val="both"/>
        <w:rPr>
          <w:b/>
          <w:noProof/>
          <w:sz w:val="24"/>
        </w:rPr>
      </w:pPr>
    </w:p>
    <w:p w:rsidR="000373B3" w:rsidRPr="000373B3" w:rsidRDefault="000373B3" w:rsidP="00721E7E">
      <w:pPr>
        <w:pStyle w:val="Prrafodelista"/>
        <w:ind w:left="792"/>
        <w:jc w:val="both"/>
        <w:rPr>
          <w:szCs w:val="24"/>
        </w:rPr>
      </w:pPr>
      <w:r w:rsidRPr="000373B3">
        <w:rPr>
          <w:szCs w:val="24"/>
        </w:rPr>
        <w:t>Es importante evaluar y entender el contexto de externo e interno de la organización, dado que ambos pueden influir significativamente, en el diseño del marco de trabajo. Por ese motivo se usa el alcance ya determinado en la cláusula 4 de SGSI.</w:t>
      </w:r>
    </w:p>
    <w:p w:rsidR="000373B3" w:rsidRPr="000373B3" w:rsidRDefault="000373B3" w:rsidP="00721E7E">
      <w:pPr>
        <w:pStyle w:val="Prrafodelista"/>
        <w:ind w:left="792"/>
        <w:jc w:val="both"/>
        <w:rPr>
          <w:szCs w:val="24"/>
        </w:rPr>
      </w:pPr>
    </w:p>
    <w:p w:rsidR="000373B3" w:rsidRDefault="000373B3" w:rsidP="00721E7E">
      <w:pPr>
        <w:pStyle w:val="Prrafodelista"/>
        <w:ind w:left="792"/>
        <w:jc w:val="both"/>
        <w:rPr>
          <w:szCs w:val="24"/>
        </w:rPr>
      </w:pPr>
      <w:r w:rsidRPr="000373B3">
        <w:rPr>
          <w:szCs w:val="24"/>
        </w:rPr>
        <w:t>Por ejemplo, considerando los factores internos y externos, las partes interesadas y sus expectativas, se ha definido el alcance del SGSI en 3 procesos:</w:t>
      </w:r>
    </w:p>
    <w:p w:rsidR="000373B3" w:rsidRDefault="000373B3" w:rsidP="000373B3">
      <w:pPr>
        <w:pStyle w:val="Prrafodelista"/>
        <w:ind w:left="360"/>
        <w:jc w:val="both"/>
        <w:rPr>
          <w:szCs w:val="24"/>
        </w:rPr>
      </w:pPr>
    </w:p>
    <w:p w:rsidR="000373B3" w:rsidRDefault="000373B3" w:rsidP="00721E7E">
      <w:pPr>
        <w:pStyle w:val="Prrafodelista"/>
        <w:ind w:left="360"/>
        <w:jc w:val="both"/>
        <w:rPr>
          <w:b/>
          <w:noProof/>
          <w:sz w:val="24"/>
        </w:rPr>
      </w:pPr>
      <w:r>
        <w:rPr>
          <w:noProof/>
        </w:rPr>
        <w:drawing>
          <wp:inline distT="0" distB="0" distL="0" distR="0" wp14:anchorId="06D77DFD" wp14:editId="140919DF">
            <wp:extent cx="5400040" cy="1514035"/>
            <wp:effectExtent l="0" t="0" r="10160" b="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721E7E" w:rsidRPr="000373B3" w:rsidRDefault="00721E7E" w:rsidP="00721E7E">
      <w:pPr>
        <w:pStyle w:val="Prrafodelista"/>
        <w:ind w:left="360"/>
        <w:jc w:val="both"/>
        <w:rPr>
          <w:b/>
          <w:noProof/>
          <w:sz w:val="24"/>
        </w:rPr>
      </w:pPr>
    </w:p>
    <w:p w:rsidR="000373B3" w:rsidRDefault="00721E7E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>ACTIVIDAD 2: Inventario de Activos</w:t>
      </w:r>
    </w:p>
    <w:p w:rsidR="00721E7E" w:rsidRPr="000373B3" w:rsidRDefault="00721E7E" w:rsidP="00721E7E">
      <w:pPr>
        <w:pStyle w:val="Prrafodelista"/>
        <w:ind w:left="792"/>
        <w:jc w:val="both"/>
        <w:rPr>
          <w:b/>
          <w:noProof/>
          <w:sz w:val="24"/>
        </w:rPr>
      </w:pPr>
    </w:p>
    <w:p w:rsidR="00721E7E" w:rsidRPr="00721E7E" w:rsidRDefault="00721E7E" w:rsidP="00721E7E">
      <w:pPr>
        <w:pStyle w:val="Prrafodelista"/>
        <w:ind w:left="792"/>
        <w:jc w:val="both"/>
        <w:rPr>
          <w:szCs w:val="24"/>
        </w:rPr>
      </w:pPr>
      <w:r w:rsidRPr="00721E7E">
        <w:rPr>
          <w:szCs w:val="24"/>
        </w:rPr>
        <w:t>Para cada proceso mencionado en el alcance se debe realizar un listado de todos los activos que intervienen en cada proceso.</w:t>
      </w:r>
    </w:p>
    <w:p w:rsidR="00721E7E" w:rsidRPr="00721E7E" w:rsidRDefault="00721E7E" w:rsidP="00721E7E">
      <w:pPr>
        <w:pStyle w:val="Prrafodelista"/>
        <w:ind w:left="792"/>
        <w:jc w:val="both"/>
        <w:rPr>
          <w:szCs w:val="24"/>
        </w:rPr>
      </w:pPr>
      <w:r w:rsidRPr="00721E7E">
        <w:rPr>
          <w:szCs w:val="24"/>
        </w:rPr>
        <w:t>Por ejemplo, en la actividad 1 se definió 3 procesos, entonces se debe realizar 3 listados de activos.</w:t>
      </w:r>
    </w:p>
    <w:p w:rsidR="00721E7E" w:rsidRDefault="00721E7E" w:rsidP="00721E7E">
      <w:pPr>
        <w:jc w:val="center"/>
      </w:pPr>
    </w:p>
    <w:tbl>
      <w:tblPr>
        <w:tblStyle w:val="Tablaconcuadrcula4-nfasis1"/>
        <w:tblW w:w="7675" w:type="dxa"/>
        <w:tblInd w:w="846" w:type="dxa"/>
        <w:tblLook w:val="04A0" w:firstRow="1" w:lastRow="0" w:firstColumn="1" w:lastColumn="0" w:noHBand="0" w:noVBand="1"/>
      </w:tblPr>
      <w:tblGrid>
        <w:gridCol w:w="2410"/>
        <w:gridCol w:w="2693"/>
        <w:gridCol w:w="2572"/>
      </w:tblGrid>
      <w:tr w:rsidR="00721E7E" w:rsidTr="0072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721E7E" w:rsidRPr="00721E7E" w:rsidRDefault="00721E7E" w:rsidP="00721E7E">
            <w:pPr>
              <w:jc w:val="center"/>
              <w:rPr>
                <w:color w:val="FFFFFF" w:themeColor="background1"/>
                <w:sz w:val="24"/>
                <w:szCs w:val="32"/>
              </w:rPr>
            </w:pPr>
            <w:r w:rsidRPr="00721E7E">
              <w:rPr>
                <w:color w:val="FFFFFF" w:themeColor="background1"/>
                <w:sz w:val="24"/>
                <w:szCs w:val="32"/>
              </w:rPr>
              <w:t>Proceso</w:t>
            </w:r>
          </w:p>
        </w:tc>
        <w:tc>
          <w:tcPr>
            <w:tcW w:w="2693" w:type="dxa"/>
            <w:vAlign w:val="center"/>
          </w:tcPr>
          <w:p w:rsidR="00721E7E" w:rsidRPr="00721E7E" w:rsidRDefault="00721E7E" w:rsidP="00721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32"/>
              </w:rPr>
            </w:pPr>
            <w:r w:rsidRPr="00721E7E">
              <w:rPr>
                <w:color w:val="FFFFFF" w:themeColor="background1"/>
                <w:sz w:val="24"/>
                <w:szCs w:val="32"/>
              </w:rPr>
              <w:t>Descripción</w:t>
            </w:r>
          </w:p>
        </w:tc>
        <w:tc>
          <w:tcPr>
            <w:tcW w:w="2572" w:type="dxa"/>
            <w:vAlign w:val="center"/>
          </w:tcPr>
          <w:p w:rsidR="00721E7E" w:rsidRPr="00721E7E" w:rsidRDefault="00721E7E" w:rsidP="00721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32"/>
              </w:rPr>
            </w:pPr>
            <w:r w:rsidRPr="00721E7E">
              <w:rPr>
                <w:color w:val="FFFFFF" w:themeColor="background1"/>
                <w:sz w:val="24"/>
                <w:szCs w:val="32"/>
              </w:rPr>
              <w:t>Activos</w:t>
            </w:r>
          </w:p>
        </w:tc>
      </w:tr>
      <w:tr w:rsidR="00721E7E" w:rsidTr="0072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721E7E">
              <w:rPr>
                <w:sz w:val="24"/>
                <w:szCs w:val="32"/>
              </w:rPr>
              <w:t>Proceso X</w:t>
            </w:r>
          </w:p>
          <w:p w:rsidR="00721E7E" w:rsidRPr="00721E7E" w:rsidRDefault="00721E7E" w:rsidP="00721E7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693" w:type="dxa"/>
            <w:vMerge w:val="restart"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Comprende …</w:t>
            </w:r>
          </w:p>
        </w:tc>
        <w:tc>
          <w:tcPr>
            <w:tcW w:w="2572" w:type="dxa"/>
            <w:vAlign w:val="center"/>
          </w:tcPr>
          <w:p w:rsidR="00721E7E" w:rsidRPr="00721E7E" w:rsidRDefault="00721E7E" w:rsidP="0072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Activo1</w:t>
            </w:r>
          </w:p>
        </w:tc>
      </w:tr>
      <w:tr w:rsidR="00721E7E" w:rsidTr="00721E7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rPr>
                <w:bCs w:val="0"/>
                <w:sz w:val="24"/>
                <w:szCs w:val="32"/>
              </w:rPr>
            </w:pPr>
          </w:p>
        </w:tc>
        <w:tc>
          <w:tcPr>
            <w:tcW w:w="2693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</w:p>
        </w:tc>
        <w:tc>
          <w:tcPr>
            <w:tcW w:w="2572" w:type="dxa"/>
            <w:vAlign w:val="center"/>
          </w:tcPr>
          <w:p w:rsidR="00721E7E" w:rsidRPr="00721E7E" w:rsidRDefault="00721E7E" w:rsidP="0072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Activo2</w:t>
            </w:r>
          </w:p>
        </w:tc>
      </w:tr>
      <w:tr w:rsidR="00721E7E" w:rsidTr="0072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rPr>
                <w:bCs w:val="0"/>
                <w:sz w:val="24"/>
                <w:szCs w:val="32"/>
              </w:rPr>
            </w:pPr>
          </w:p>
        </w:tc>
        <w:tc>
          <w:tcPr>
            <w:tcW w:w="2693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</w:p>
        </w:tc>
        <w:tc>
          <w:tcPr>
            <w:tcW w:w="2572" w:type="dxa"/>
            <w:vAlign w:val="center"/>
          </w:tcPr>
          <w:p w:rsidR="00721E7E" w:rsidRPr="00721E7E" w:rsidRDefault="00721E7E" w:rsidP="0072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Activo3</w:t>
            </w:r>
          </w:p>
        </w:tc>
      </w:tr>
      <w:tr w:rsidR="00721E7E" w:rsidTr="00721E7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rPr>
                <w:bCs w:val="0"/>
                <w:sz w:val="24"/>
                <w:szCs w:val="32"/>
              </w:rPr>
            </w:pPr>
          </w:p>
        </w:tc>
        <w:tc>
          <w:tcPr>
            <w:tcW w:w="2693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</w:p>
        </w:tc>
        <w:tc>
          <w:tcPr>
            <w:tcW w:w="2572" w:type="dxa"/>
            <w:vAlign w:val="center"/>
          </w:tcPr>
          <w:p w:rsidR="00721E7E" w:rsidRPr="00721E7E" w:rsidRDefault="00721E7E" w:rsidP="0072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Activo4</w:t>
            </w:r>
          </w:p>
        </w:tc>
      </w:tr>
      <w:tr w:rsidR="00721E7E" w:rsidTr="0072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rPr>
                <w:b w:val="0"/>
                <w:sz w:val="24"/>
                <w:szCs w:val="32"/>
              </w:rPr>
            </w:pPr>
          </w:p>
        </w:tc>
        <w:tc>
          <w:tcPr>
            <w:tcW w:w="2693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</w:p>
        </w:tc>
        <w:tc>
          <w:tcPr>
            <w:tcW w:w="2572" w:type="dxa"/>
            <w:vAlign w:val="center"/>
          </w:tcPr>
          <w:p w:rsidR="00721E7E" w:rsidRPr="00721E7E" w:rsidRDefault="00721E7E" w:rsidP="0072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Activo5</w:t>
            </w:r>
          </w:p>
        </w:tc>
      </w:tr>
      <w:tr w:rsidR="00721E7E" w:rsidTr="00721E7E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rPr>
                <w:b w:val="0"/>
                <w:sz w:val="24"/>
                <w:szCs w:val="32"/>
              </w:rPr>
            </w:pPr>
          </w:p>
        </w:tc>
        <w:tc>
          <w:tcPr>
            <w:tcW w:w="2693" w:type="dxa"/>
            <w:vMerge/>
            <w:shd w:val="clear" w:color="auto" w:fill="F2F2F2" w:themeFill="background1" w:themeFillShade="F2"/>
            <w:vAlign w:val="center"/>
          </w:tcPr>
          <w:p w:rsidR="00721E7E" w:rsidRPr="00721E7E" w:rsidRDefault="00721E7E" w:rsidP="0072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</w:p>
        </w:tc>
        <w:tc>
          <w:tcPr>
            <w:tcW w:w="2572" w:type="dxa"/>
            <w:vAlign w:val="center"/>
          </w:tcPr>
          <w:p w:rsidR="00721E7E" w:rsidRPr="00721E7E" w:rsidRDefault="00721E7E" w:rsidP="0072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…</w:t>
            </w:r>
          </w:p>
        </w:tc>
      </w:tr>
    </w:tbl>
    <w:p w:rsidR="006B6A69" w:rsidRDefault="006B6A69"/>
    <w:p w:rsidR="0066237B" w:rsidRDefault="0066237B"/>
    <w:p w:rsidR="0066237B" w:rsidRDefault="0066237B"/>
    <w:p w:rsidR="0066237B" w:rsidRDefault="0066237B"/>
    <w:p w:rsidR="00721E7E" w:rsidRDefault="00721E7E"/>
    <w:p w:rsidR="00721E7E" w:rsidRDefault="00721E7E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>ACTIVIDAD 3: Clasificación de los activos y Asignación de propietarios</w:t>
      </w:r>
    </w:p>
    <w:p w:rsidR="00721E7E" w:rsidRDefault="00721E7E" w:rsidP="00721E7E">
      <w:pPr>
        <w:pStyle w:val="Prrafodelista"/>
        <w:ind w:left="792"/>
        <w:jc w:val="both"/>
        <w:rPr>
          <w:b/>
          <w:noProof/>
          <w:sz w:val="24"/>
        </w:rPr>
      </w:pPr>
    </w:p>
    <w:p w:rsidR="00721E7E" w:rsidRPr="00721E7E" w:rsidRDefault="00721E7E" w:rsidP="00721E7E">
      <w:pPr>
        <w:pStyle w:val="Prrafodelista"/>
        <w:ind w:left="792"/>
        <w:jc w:val="both"/>
        <w:rPr>
          <w:szCs w:val="24"/>
        </w:rPr>
      </w:pPr>
      <w:r w:rsidRPr="00721E7E">
        <w:rPr>
          <w:szCs w:val="24"/>
        </w:rPr>
        <w:t>Se debe determinar a qué categoría pertenece cada uno de los activos determinados.</w:t>
      </w:r>
    </w:p>
    <w:p w:rsidR="00721E7E" w:rsidRDefault="00721E7E" w:rsidP="00721E7E">
      <w:pPr>
        <w:pStyle w:val="Prrafodelista"/>
        <w:ind w:left="792"/>
        <w:jc w:val="both"/>
        <w:rPr>
          <w:szCs w:val="24"/>
        </w:rPr>
      </w:pPr>
      <w:r w:rsidRPr="00721E7E">
        <w:rPr>
          <w:szCs w:val="24"/>
        </w:rPr>
        <w:t>La clasificación de activos no están dentro del ISO 31000 pero se puede complementar, por lo que usamos la metodología MARGERIT, que fue desarrollada por el gobierno español.</w:t>
      </w:r>
    </w:p>
    <w:p w:rsidR="00721E7E" w:rsidRDefault="00721E7E" w:rsidP="00721E7E">
      <w:pPr>
        <w:pStyle w:val="Prrafodelista"/>
        <w:ind w:left="792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6076"/>
      </w:tblGrid>
      <w:tr w:rsidR="00625502" w:rsidTr="002D619E">
        <w:tc>
          <w:tcPr>
            <w:tcW w:w="1613" w:type="dxa"/>
            <w:shd w:val="clear" w:color="auto" w:fill="2E74B5" w:themeFill="accent5" w:themeFillShade="BF"/>
            <w:vAlign w:val="center"/>
          </w:tcPr>
          <w:p w:rsidR="00563CD9" w:rsidRPr="002D619E" w:rsidRDefault="00563CD9" w:rsidP="002D619E">
            <w:pPr>
              <w:jc w:val="center"/>
              <w:rPr>
                <w:b/>
                <w:color w:val="FFFFFF" w:themeColor="background1"/>
                <w:sz w:val="24"/>
                <w:szCs w:val="32"/>
              </w:rPr>
            </w:pPr>
            <w:r w:rsidRPr="002D619E">
              <w:rPr>
                <w:b/>
                <w:color w:val="FFFFFF" w:themeColor="background1"/>
                <w:sz w:val="24"/>
                <w:szCs w:val="32"/>
              </w:rPr>
              <w:t>Tipo</w:t>
            </w:r>
          </w:p>
        </w:tc>
        <w:tc>
          <w:tcPr>
            <w:tcW w:w="6089" w:type="dxa"/>
            <w:shd w:val="clear" w:color="auto" w:fill="2E74B5" w:themeFill="accent5" w:themeFillShade="BF"/>
          </w:tcPr>
          <w:p w:rsidR="00563CD9" w:rsidRPr="002D619E" w:rsidRDefault="00563CD9" w:rsidP="002D619E">
            <w:pPr>
              <w:jc w:val="center"/>
              <w:rPr>
                <w:b/>
                <w:color w:val="FFFFFF" w:themeColor="background1"/>
                <w:sz w:val="24"/>
                <w:szCs w:val="32"/>
              </w:rPr>
            </w:pPr>
            <w:r w:rsidRPr="002D619E">
              <w:rPr>
                <w:b/>
                <w:color w:val="FFFFFF" w:themeColor="background1"/>
                <w:sz w:val="24"/>
                <w:szCs w:val="32"/>
              </w:rPr>
              <w:t>Clasificación</w:t>
            </w:r>
          </w:p>
        </w:tc>
      </w:tr>
      <w:tr w:rsidR="00625502" w:rsidTr="00563CD9">
        <w:tc>
          <w:tcPr>
            <w:tcW w:w="1613" w:type="dxa"/>
            <w:vAlign w:val="center"/>
          </w:tcPr>
          <w:p w:rsidR="00563CD9" w:rsidRDefault="00625502" w:rsidP="00563CD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95350" cy="881287"/>
                  <wp:effectExtent l="0" t="0" r="0" b="0"/>
                  <wp:docPr id="39" name="Imagen 39" descr="Resultado de imagen para datos personales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Resultado de imagen para datos personales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89" t="14671" r="21432" b="12732"/>
                          <a:stretch/>
                        </pic:blipFill>
                        <pic:spPr bwMode="auto">
                          <a:xfrm>
                            <a:off x="0" y="0"/>
                            <a:ext cx="899801" cy="885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  <w:vAlign w:val="center"/>
          </w:tcPr>
          <w:p w:rsidR="00563CD9" w:rsidRDefault="00563CD9" w:rsidP="00563CD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de carácter personal [DP]</w:t>
            </w:r>
          </w:p>
        </w:tc>
      </w:tr>
      <w:tr w:rsidR="00625502" w:rsidTr="00563CD9">
        <w:tc>
          <w:tcPr>
            <w:tcW w:w="1613" w:type="dxa"/>
            <w:vAlign w:val="center"/>
          </w:tcPr>
          <w:p w:rsidR="00563CD9" w:rsidRDefault="00563CD9" w:rsidP="00563CD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42950" cy="742950"/>
                  <wp:effectExtent l="0" t="0" r="0" b="0"/>
                  <wp:docPr id="31" name="Imagen 31" descr="Resultado de imagen para base de datos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sultado de imagen para base de datos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  <w:vAlign w:val="center"/>
          </w:tcPr>
          <w:p w:rsidR="00563CD9" w:rsidRDefault="00563CD9" w:rsidP="00563CD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Datos/Información [D]</w:t>
            </w:r>
          </w:p>
        </w:tc>
      </w:tr>
      <w:tr w:rsidR="00625502" w:rsidTr="00563CD9">
        <w:tc>
          <w:tcPr>
            <w:tcW w:w="1613" w:type="dxa"/>
            <w:vAlign w:val="center"/>
          </w:tcPr>
          <w:p w:rsidR="00563CD9" w:rsidRDefault="00563CD9" w:rsidP="00563CD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95325" cy="695325"/>
                  <wp:effectExtent l="0" t="0" r="0" b="9525"/>
                  <wp:docPr id="32" name="Imagen 32" descr="Resultado de imagen para foc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sultado de imagen para foc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  <w:vAlign w:val="center"/>
          </w:tcPr>
          <w:p w:rsidR="00563CD9" w:rsidRDefault="00563CD9" w:rsidP="00563CD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Servicios [S]</w:t>
            </w:r>
          </w:p>
        </w:tc>
      </w:tr>
      <w:tr w:rsidR="00625502" w:rsidTr="00563CD9">
        <w:tc>
          <w:tcPr>
            <w:tcW w:w="1613" w:type="dxa"/>
            <w:vAlign w:val="center"/>
          </w:tcPr>
          <w:p w:rsidR="00563CD9" w:rsidRDefault="00563CD9" w:rsidP="00563CD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33425" cy="733425"/>
                  <wp:effectExtent l="0" t="0" r="0" b="9525"/>
                  <wp:docPr id="33" name="Imagen 33" descr="Resultado de imagen para edifici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esultado de imagen para edifici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  <w:vAlign w:val="center"/>
          </w:tcPr>
          <w:p w:rsidR="00563CD9" w:rsidRDefault="00563CD9" w:rsidP="00563CD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Ubicación Física [U]</w:t>
            </w:r>
          </w:p>
        </w:tc>
      </w:tr>
      <w:tr w:rsidR="00625502" w:rsidTr="00563CD9">
        <w:tc>
          <w:tcPr>
            <w:tcW w:w="1613" w:type="dxa"/>
            <w:vAlign w:val="center"/>
          </w:tcPr>
          <w:p w:rsidR="00563CD9" w:rsidRDefault="00563CD9" w:rsidP="00563CD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27377" cy="650673"/>
                  <wp:effectExtent l="0" t="0" r="0" b="0"/>
                  <wp:docPr id="34" name="Imagen 34" descr="Resultado de imagen para redes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esultado de imagen para redes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836" cy="655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  <w:vAlign w:val="center"/>
          </w:tcPr>
          <w:p w:rsidR="00563CD9" w:rsidRPr="00563CD9" w:rsidRDefault="00563CD9" w:rsidP="00563CD9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Red Comunicaciones [COM]</w:t>
            </w:r>
          </w:p>
        </w:tc>
      </w:tr>
      <w:tr w:rsidR="00625502" w:rsidTr="00563CD9">
        <w:tc>
          <w:tcPr>
            <w:tcW w:w="1613" w:type="dxa"/>
            <w:vAlign w:val="center"/>
          </w:tcPr>
          <w:p w:rsidR="00563CD9" w:rsidRDefault="00563CD9" w:rsidP="00563CD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0" t="0" r="0" b="0"/>
                  <wp:docPr id="35" name="Imagen 35" descr="Resultado de imagen para softwar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esultado de imagen para software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  <w:vAlign w:val="center"/>
          </w:tcPr>
          <w:p w:rsidR="00563CD9" w:rsidRDefault="00563CD9" w:rsidP="00563CD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[SW]</w:t>
            </w:r>
          </w:p>
        </w:tc>
      </w:tr>
      <w:tr w:rsidR="00625502" w:rsidTr="00563CD9">
        <w:tc>
          <w:tcPr>
            <w:tcW w:w="1613" w:type="dxa"/>
            <w:vAlign w:val="center"/>
          </w:tcPr>
          <w:p w:rsidR="00563CD9" w:rsidRDefault="00563CD9" w:rsidP="00563CD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75073" cy="713500"/>
                  <wp:effectExtent l="0" t="0" r="0" b="0"/>
                  <wp:docPr id="36" name="Imagen 36" descr="Resultado de imagen para hardwar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esultado de imagen para hardware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585" cy="718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  <w:vAlign w:val="center"/>
          </w:tcPr>
          <w:p w:rsidR="00563CD9" w:rsidRDefault="00563CD9" w:rsidP="00563CD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[HW]</w:t>
            </w:r>
          </w:p>
        </w:tc>
      </w:tr>
      <w:tr w:rsidR="00563CD9" w:rsidTr="00563CD9">
        <w:tc>
          <w:tcPr>
            <w:tcW w:w="1613" w:type="dxa"/>
            <w:vAlign w:val="center"/>
          </w:tcPr>
          <w:p w:rsidR="00563CD9" w:rsidRDefault="00563CD9" w:rsidP="00563CD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00075" cy="750094"/>
                  <wp:effectExtent l="0" t="0" r="0" b="0"/>
                  <wp:docPr id="37" name="Imagen 37" descr="Resultado de imagen para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Resultado de imagen para persona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84" t="6993" r="15385" b="7343"/>
                          <a:stretch/>
                        </pic:blipFill>
                        <pic:spPr bwMode="auto">
                          <a:xfrm>
                            <a:off x="0" y="0"/>
                            <a:ext cx="605306" cy="75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  <w:vAlign w:val="center"/>
          </w:tcPr>
          <w:p w:rsidR="00563CD9" w:rsidRDefault="00563CD9" w:rsidP="00563CD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[P]</w:t>
            </w:r>
          </w:p>
        </w:tc>
      </w:tr>
    </w:tbl>
    <w:p w:rsidR="00721E7E" w:rsidRDefault="00721E7E" w:rsidP="00721E7E">
      <w:pPr>
        <w:pStyle w:val="Prrafodelista"/>
        <w:ind w:left="792"/>
        <w:jc w:val="both"/>
        <w:rPr>
          <w:sz w:val="24"/>
          <w:szCs w:val="24"/>
        </w:rPr>
      </w:pPr>
    </w:p>
    <w:p w:rsidR="00721E7E" w:rsidRDefault="00721E7E" w:rsidP="00721E7E">
      <w:pPr>
        <w:pStyle w:val="Prrafodelista"/>
        <w:ind w:left="792"/>
        <w:jc w:val="both"/>
        <w:rPr>
          <w:sz w:val="24"/>
          <w:szCs w:val="24"/>
        </w:rPr>
      </w:pPr>
    </w:p>
    <w:p w:rsidR="00721E7E" w:rsidRDefault="00721E7E" w:rsidP="00721E7E">
      <w:pPr>
        <w:ind w:left="708"/>
        <w:jc w:val="both"/>
        <w:rPr>
          <w:szCs w:val="24"/>
        </w:rPr>
      </w:pPr>
      <w:r w:rsidRPr="00721E7E">
        <w:rPr>
          <w:szCs w:val="24"/>
        </w:rPr>
        <w:t>Cada uno de los activos debe de poseer un propietario. Asimismo, se tiene que especificar quien tiene la asignación de cada uno de los activos.</w:t>
      </w:r>
    </w:p>
    <w:p w:rsidR="00994F5E" w:rsidRDefault="00994F5E" w:rsidP="00721E7E">
      <w:pPr>
        <w:ind w:left="708"/>
        <w:jc w:val="both"/>
        <w:rPr>
          <w:b/>
          <w:sz w:val="32"/>
          <w:szCs w:val="32"/>
        </w:rPr>
      </w:pPr>
    </w:p>
    <w:p w:rsidR="00721E7E" w:rsidRPr="00721E7E" w:rsidRDefault="00721E7E" w:rsidP="00721E7E">
      <w:pPr>
        <w:ind w:left="708"/>
        <w:jc w:val="both"/>
        <w:rPr>
          <w:b/>
          <w:sz w:val="8"/>
          <w:szCs w:val="32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1684"/>
        <w:gridCol w:w="2892"/>
        <w:gridCol w:w="2080"/>
      </w:tblGrid>
      <w:tr w:rsidR="00721E7E" w:rsidTr="00721E7E">
        <w:tc>
          <w:tcPr>
            <w:tcW w:w="992" w:type="dxa"/>
            <w:shd w:val="clear" w:color="auto" w:fill="2F5496" w:themeFill="accent1" w:themeFillShade="BF"/>
          </w:tcPr>
          <w:p w:rsidR="00721E7E" w:rsidRPr="00721E7E" w:rsidRDefault="00721E7E" w:rsidP="00F21A07">
            <w:pPr>
              <w:jc w:val="center"/>
              <w:rPr>
                <w:b/>
                <w:color w:val="FFFFFF" w:themeColor="background1"/>
                <w:sz w:val="24"/>
                <w:szCs w:val="32"/>
              </w:rPr>
            </w:pPr>
            <w:proofErr w:type="spellStart"/>
            <w:r w:rsidRPr="00721E7E">
              <w:rPr>
                <w:b/>
                <w:color w:val="FFFFFF" w:themeColor="background1"/>
                <w:sz w:val="24"/>
                <w:szCs w:val="32"/>
              </w:rPr>
              <w:t>N°</w:t>
            </w:r>
            <w:proofErr w:type="spellEnd"/>
          </w:p>
        </w:tc>
        <w:tc>
          <w:tcPr>
            <w:tcW w:w="1684" w:type="dxa"/>
            <w:shd w:val="clear" w:color="auto" w:fill="2F5496" w:themeFill="accent1" w:themeFillShade="BF"/>
          </w:tcPr>
          <w:p w:rsidR="00721E7E" w:rsidRPr="00721E7E" w:rsidRDefault="00721E7E" w:rsidP="00F21A07">
            <w:pPr>
              <w:jc w:val="center"/>
              <w:rPr>
                <w:b/>
                <w:color w:val="FFFFFF" w:themeColor="background1"/>
                <w:sz w:val="24"/>
                <w:szCs w:val="32"/>
              </w:rPr>
            </w:pPr>
            <w:r w:rsidRPr="00721E7E">
              <w:rPr>
                <w:b/>
                <w:color w:val="FFFFFF" w:themeColor="background1"/>
                <w:sz w:val="24"/>
                <w:szCs w:val="32"/>
              </w:rPr>
              <w:t>DOMINIO</w:t>
            </w:r>
          </w:p>
        </w:tc>
        <w:tc>
          <w:tcPr>
            <w:tcW w:w="2892" w:type="dxa"/>
            <w:shd w:val="clear" w:color="auto" w:fill="2F5496" w:themeFill="accent1" w:themeFillShade="BF"/>
          </w:tcPr>
          <w:p w:rsidR="00721E7E" w:rsidRPr="00721E7E" w:rsidRDefault="00721E7E" w:rsidP="00F21A07">
            <w:pPr>
              <w:jc w:val="center"/>
              <w:rPr>
                <w:b/>
                <w:color w:val="FFFFFF" w:themeColor="background1"/>
                <w:sz w:val="24"/>
                <w:szCs w:val="32"/>
              </w:rPr>
            </w:pPr>
            <w:r w:rsidRPr="00721E7E">
              <w:rPr>
                <w:b/>
                <w:color w:val="FFFFFF" w:themeColor="background1"/>
                <w:sz w:val="24"/>
                <w:szCs w:val="32"/>
              </w:rPr>
              <w:t>ACTIVO</w:t>
            </w:r>
          </w:p>
        </w:tc>
        <w:tc>
          <w:tcPr>
            <w:tcW w:w="2080" w:type="dxa"/>
            <w:shd w:val="clear" w:color="auto" w:fill="2F5496" w:themeFill="accent1" w:themeFillShade="BF"/>
          </w:tcPr>
          <w:p w:rsidR="00721E7E" w:rsidRPr="00721E7E" w:rsidRDefault="00721E7E" w:rsidP="00F21A07">
            <w:pPr>
              <w:jc w:val="center"/>
              <w:rPr>
                <w:b/>
                <w:color w:val="FFFFFF" w:themeColor="background1"/>
                <w:sz w:val="24"/>
                <w:szCs w:val="32"/>
              </w:rPr>
            </w:pPr>
            <w:r w:rsidRPr="00721E7E">
              <w:rPr>
                <w:b/>
                <w:color w:val="FFFFFF" w:themeColor="background1"/>
                <w:sz w:val="24"/>
                <w:szCs w:val="32"/>
              </w:rPr>
              <w:t>PROPIETARIO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1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U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Oficina de AAA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GAF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2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U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Oficina BBB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GCC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3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U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Oficina CCC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GFS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4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U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Oficina DDD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GPRC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5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U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Oficina EEE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GPSU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6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U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Oficina FFF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GAL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7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U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Oficina GGG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ST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8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COM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Red de Datos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GTICE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9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HW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Central Telefónica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GTICE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10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HW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proofErr w:type="spellStart"/>
            <w:r w:rsidRPr="00AE2CC6">
              <w:rPr>
                <w:sz w:val="24"/>
                <w:szCs w:val="32"/>
              </w:rPr>
              <w:t>Srv</w:t>
            </w:r>
            <w:proofErr w:type="spellEnd"/>
            <w:r w:rsidRPr="00AE2CC6">
              <w:rPr>
                <w:sz w:val="24"/>
                <w:szCs w:val="32"/>
              </w:rPr>
              <w:t xml:space="preserve"> AAA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GTICE</w:t>
            </w:r>
          </w:p>
        </w:tc>
      </w:tr>
      <w:tr w:rsidR="00721E7E" w:rsidTr="00721E7E">
        <w:tc>
          <w:tcPr>
            <w:tcW w:w="992" w:type="dxa"/>
            <w:shd w:val="clear" w:color="auto" w:fill="AEAAAA" w:themeFill="background2" w:themeFillShade="BF"/>
          </w:tcPr>
          <w:p w:rsidR="00721E7E" w:rsidRPr="00721E7E" w:rsidRDefault="00721E7E" w:rsidP="00F21A07">
            <w:pPr>
              <w:jc w:val="center"/>
              <w:rPr>
                <w:b/>
                <w:sz w:val="24"/>
                <w:szCs w:val="32"/>
              </w:rPr>
            </w:pPr>
            <w:r w:rsidRPr="00721E7E">
              <w:rPr>
                <w:b/>
                <w:sz w:val="24"/>
                <w:szCs w:val="32"/>
              </w:rPr>
              <w:t>11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SW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SFFF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721E7E" w:rsidRPr="00AE2CC6" w:rsidRDefault="00721E7E" w:rsidP="00F21A07">
            <w:pPr>
              <w:jc w:val="center"/>
              <w:rPr>
                <w:sz w:val="24"/>
                <w:szCs w:val="32"/>
              </w:rPr>
            </w:pPr>
            <w:r w:rsidRPr="00AE2CC6">
              <w:rPr>
                <w:sz w:val="24"/>
                <w:szCs w:val="32"/>
              </w:rPr>
              <w:t>GTICE</w:t>
            </w:r>
          </w:p>
        </w:tc>
      </w:tr>
    </w:tbl>
    <w:p w:rsidR="00721E7E" w:rsidRPr="00721E7E" w:rsidRDefault="00721E7E" w:rsidP="00721E7E">
      <w:pPr>
        <w:jc w:val="both"/>
        <w:rPr>
          <w:sz w:val="24"/>
          <w:szCs w:val="24"/>
        </w:rPr>
      </w:pPr>
    </w:p>
    <w:p w:rsidR="00721E7E" w:rsidRPr="00721E7E" w:rsidRDefault="00721E7E" w:rsidP="00721E7E">
      <w:pPr>
        <w:ind w:left="792"/>
        <w:jc w:val="both"/>
        <w:rPr>
          <w:b/>
          <w:noProof/>
          <w:sz w:val="24"/>
        </w:rPr>
      </w:pPr>
    </w:p>
    <w:p w:rsidR="00721E7E" w:rsidRDefault="00721E7E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>ACTIVIDAD 4: Valoración de Activos</w:t>
      </w:r>
    </w:p>
    <w:p w:rsidR="00721E7E" w:rsidRDefault="00721E7E" w:rsidP="00721E7E">
      <w:pPr>
        <w:pStyle w:val="Prrafodelista"/>
        <w:ind w:left="792"/>
        <w:jc w:val="both"/>
        <w:rPr>
          <w:b/>
          <w:noProof/>
          <w:sz w:val="24"/>
        </w:rPr>
      </w:pPr>
    </w:p>
    <w:p w:rsidR="00721E7E" w:rsidRDefault="00721E7E" w:rsidP="00721E7E">
      <w:pPr>
        <w:pStyle w:val="Prrafodelista"/>
        <w:ind w:left="792"/>
        <w:rPr>
          <w:sz w:val="24"/>
          <w:szCs w:val="24"/>
        </w:rPr>
      </w:pPr>
      <w:r w:rsidRPr="00721E7E">
        <w:rPr>
          <w:sz w:val="24"/>
          <w:szCs w:val="24"/>
        </w:rPr>
        <w:t>Se debe determinar los valores de cada uno de los activos en base a su nivel de confidencialidad, disponibilidad e integridad.</w:t>
      </w:r>
    </w:p>
    <w:p w:rsidR="0002758B" w:rsidRDefault="0002758B" w:rsidP="00721E7E">
      <w:pPr>
        <w:pStyle w:val="Prrafodelista"/>
        <w:ind w:left="792"/>
        <w:rPr>
          <w:sz w:val="24"/>
          <w:szCs w:val="24"/>
        </w:rPr>
      </w:pPr>
    </w:p>
    <w:p w:rsidR="0002758B" w:rsidRPr="0002758B" w:rsidRDefault="0002758B" w:rsidP="0002758B">
      <w:pPr>
        <w:pStyle w:val="Prrafodelista"/>
        <w:numPr>
          <w:ilvl w:val="0"/>
          <w:numId w:val="11"/>
        </w:numPr>
        <w:rPr>
          <w:b/>
          <w:sz w:val="24"/>
          <w:szCs w:val="24"/>
        </w:rPr>
      </w:pPr>
      <w:r w:rsidRPr="0002758B">
        <w:rPr>
          <w:b/>
          <w:sz w:val="24"/>
          <w:szCs w:val="24"/>
        </w:rPr>
        <w:t>Matriz de impacto:</w:t>
      </w:r>
    </w:p>
    <w:tbl>
      <w:tblPr>
        <w:tblStyle w:val="Tabladecuadrcula4"/>
        <w:tblW w:w="7512" w:type="dxa"/>
        <w:tblInd w:w="1555" w:type="dxa"/>
        <w:tblLook w:val="04A0" w:firstRow="1" w:lastRow="0" w:firstColumn="1" w:lastColumn="0" w:noHBand="0" w:noVBand="1"/>
      </w:tblPr>
      <w:tblGrid>
        <w:gridCol w:w="850"/>
        <w:gridCol w:w="1985"/>
        <w:gridCol w:w="4677"/>
      </w:tblGrid>
      <w:tr w:rsidR="0002758B" w:rsidTr="00027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02758B" w:rsidRPr="0002758B" w:rsidRDefault="0002758B" w:rsidP="00F21A07">
            <w:pPr>
              <w:jc w:val="center"/>
              <w:rPr>
                <w:szCs w:val="24"/>
              </w:rPr>
            </w:pPr>
            <w:r w:rsidRPr="0002758B">
              <w:rPr>
                <w:color w:val="FFFFFF" w:themeColor="background1"/>
                <w:szCs w:val="24"/>
              </w:rPr>
              <w:t>Nivel</w:t>
            </w:r>
          </w:p>
        </w:tc>
        <w:tc>
          <w:tcPr>
            <w:tcW w:w="1985" w:type="dxa"/>
          </w:tcPr>
          <w:p w:rsidR="0002758B" w:rsidRPr="0002758B" w:rsidRDefault="0002758B" w:rsidP="00F21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02758B">
              <w:rPr>
                <w:color w:val="FFFFFF" w:themeColor="background1"/>
                <w:szCs w:val="24"/>
              </w:rPr>
              <w:t>Descriptor</w:t>
            </w:r>
          </w:p>
        </w:tc>
        <w:tc>
          <w:tcPr>
            <w:tcW w:w="4677" w:type="dxa"/>
          </w:tcPr>
          <w:p w:rsidR="0002758B" w:rsidRPr="0002758B" w:rsidRDefault="0002758B" w:rsidP="00F21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02758B">
              <w:rPr>
                <w:color w:val="FFFFFF" w:themeColor="background1"/>
                <w:szCs w:val="24"/>
              </w:rPr>
              <w:t>Descripción</w:t>
            </w:r>
          </w:p>
        </w:tc>
      </w:tr>
      <w:tr w:rsidR="0002758B" w:rsidTr="00555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00B050"/>
            <w:vAlign w:val="center"/>
          </w:tcPr>
          <w:p w:rsidR="0002758B" w:rsidRPr="0002758B" w:rsidRDefault="0002758B" w:rsidP="005556D7">
            <w:pPr>
              <w:jc w:val="center"/>
              <w:rPr>
                <w:color w:val="FFFFFF" w:themeColor="background1"/>
                <w:szCs w:val="24"/>
              </w:rPr>
            </w:pPr>
            <w:r w:rsidRPr="0002758B">
              <w:rPr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02758B" w:rsidRPr="0002758B" w:rsidRDefault="0002758B" w:rsidP="00DB6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Insignificante</w:t>
            </w:r>
          </w:p>
        </w:tc>
        <w:tc>
          <w:tcPr>
            <w:tcW w:w="4677" w:type="dxa"/>
          </w:tcPr>
          <w:p w:rsidR="0002758B" w:rsidRPr="0002758B" w:rsidRDefault="0002758B" w:rsidP="005556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Si el hecho llegara a presentarse, tendría consecuencias o efectos mínimos sobre la entidad</w:t>
            </w:r>
          </w:p>
        </w:tc>
      </w:tr>
      <w:tr w:rsidR="0002758B" w:rsidTr="00555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vAlign w:val="center"/>
          </w:tcPr>
          <w:p w:rsidR="0002758B" w:rsidRPr="0002758B" w:rsidRDefault="0002758B" w:rsidP="005556D7">
            <w:pPr>
              <w:jc w:val="center"/>
              <w:rPr>
                <w:szCs w:val="24"/>
              </w:rPr>
            </w:pPr>
            <w:r w:rsidRPr="0002758B">
              <w:rPr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02758B" w:rsidRPr="0002758B" w:rsidRDefault="0002758B" w:rsidP="00DB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Menor</w:t>
            </w:r>
          </w:p>
        </w:tc>
        <w:tc>
          <w:tcPr>
            <w:tcW w:w="4677" w:type="dxa"/>
          </w:tcPr>
          <w:p w:rsidR="0002758B" w:rsidRPr="0002758B" w:rsidRDefault="0002758B" w:rsidP="005556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Si el hecho llegara a presentarse, tendría bajo impacto o efecto sobre la entidad</w:t>
            </w:r>
          </w:p>
        </w:tc>
      </w:tr>
      <w:tr w:rsidR="0002758B" w:rsidTr="00555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D966" w:themeFill="accent4" w:themeFillTint="99"/>
            <w:vAlign w:val="center"/>
          </w:tcPr>
          <w:p w:rsidR="0002758B" w:rsidRPr="0002758B" w:rsidRDefault="0002758B" w:rsidP="005556D7">
            <w:pPr>
              <w:jc w:val="center"/>
              <w:rPr>
                <w:szCs w:val="24"/>
              </w:rPr>
            </w:pPr>
            <w:r w:rsidRPr="0002758B">
              <w:rPr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02758B" w:rsidRPr="0002758B" w:rsidRDefault="0002758B" w:rsidP="00DB6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Dañino</w:t>
            </w:r>
          </w:p>
        </w:tc>
        <w:tc>
          <w:tcPr>
            <w:tcW w:w="4677" w:type="dxa"/>
          </w:tcPr>
          <w:p w:rsidR="0002758B" w:rsidRPr="0002758B" w:rsidRDefault="0002758B" w:rsidP="005556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Si el hecho llegara a presentarse, tendría medianas consecuencias o efectos sobre la entidad</w:t>
            </w:r>
          </w:p>
        </w:tc>
      </w:tr>
      <w:tr w:rsidR="0002758B" w:rsidTr="00555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4B083" w:themeFill="accent2" w:themeFillTint="99"/>
            <w:vAlign w:val="center"/>
          </w:tcPr>
          <w:p w:rsidR="0002758B" w:rsidRPr="0002758B" w:rsidRDefault="0002758B" w:rsidP="005556D7">
            <w:pPr>
              <w:jc w:val="center"/>
              <w:rPr>
                <w:szCs w:val="24"/>
              </w:rPr>
            </w:pPr>
            <w:r w:rsidRPr="0002758B">
              <w:rPr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02758B" w:rsidRPr="0002758B" w:rsidRDefault="0002758B" w:rsidP="00DB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Severo</w:t>
            </w:r>
          </w:p>
        </w:tc>
        <w:tc>
          <w:tcPr>
            <w:tcW w:w="4677" w:type="dxa"/>
          </w:tcPr>
          <w:p w:rsidR="0002758B" w:rsidRPr="0002758B" w:rsidRDefault="0002758B" w:rsidP="005556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Si el hecho llegara a presentarse, tendría altas consecuencias o efectos sobre la entidad</w:t>
            </w:r>
          </w:p>
        </w:tc>
      </w:tr>
      <w:tr w:rsidR="0002758B" w:rsidTr="00555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0000"/>
            <w:vAlign w:val="center"/>
          </w:tcPr>
          <w:p w:rsidR="0002758B" w:rsidRPr="0002758B" w:rsidRDefault="0002758B" w:rsidP="005556D7">
            <w:pPr>
              <w:jc w:val="center"/>
              <w:rPr>
                <w:szCs w:val="24"/>
              </w:rPr>
            </w:pPr>
            <w:r w:rsidRPr="0002758B">
              <w:rPr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02758B" w:rsidRPr="0002758B" w:rsidRDefault="0002758B" w:rsidP="00DB6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Critico</w:t>
            </w:r>
          </w:p>
        </w:tc>
        <w:tc>
          <w:tcPr>
            <w:tcW w:w="4677" w:type="dxa"/>
          </w:tcPr>
          <w:p w:rsidR="0002758B" w:rsidRPr="0002758B" w:rsidRDefault="0002758B" w:rsidP="005556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2758B">
              <w:rPr>
                <w:b/>
                <w:szCs w:val="24"/>
              </w:rPr>
              <w:t>Si el hecho llegara a presentarse, tendría desastrosas consecuencias o efectos sobre la entidad</w:t>
            </w:r>
          </w:p>
        </w:tc>
      </w:tr>
    </w:tbl>
    <w:p w:rsidR="0002758B" w:rsidRDefault="0002758B" w:rsidP="0002758B">
      <w:pPr>
        <w:pStyle w:val="Prrafodelista"/>
        <w:ind w:left="792"/>
        <w:jc w:val="both"/>
        <w:rPr>
          <w:b/>
          <w:noProof/>
          <w:sz w:val="24"/>
        </w:rPr>
      </w:pPr>
    </w:p>
    <w:p w:rsidR="0002758B" w:rsidRDefault="0002758B" w:rsidP="0002758B">
      <w:pPr>
        <w:pStyle w:val="Prrafodelista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Valoración de activos en base al CID</w:t>
      </w:r>
      <w:r w:rsidRPr="0002758B">
        <w:rPr>
          <w:b/>
          <w:sz w:val="24"/>
          <w:szCs w:val="24"/>
        </w:rPr>
        <w:t>:</w:t>
      </w: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708"/>
        <w:gridCol w:w="1134"/>
        <w:gridCol w:w="2410"/>
        <w:gridCol w:w="567"/>
        <w:gridCol w:w="567"/>
        <w:gridCol w:w="567"/>
        <w:gridCol w:w="809"/>
      </w:tblGrid>
      <w:tr w:rsidR="0002758B" w:rsidRPr="002612C8" w:rsidTr="0002758B">
        <w:tc>
          <w:tcPr>
            <w:tcW w:w="708" w:type="dxa"/>
            <w:shd w:val="clear" w:color="auto" w:fill="4472C4" w:themeFill="accent1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proofErr w:type="spellStart"/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N°</w:t>
            </w:r>
            <w:proofErr w:type="spellEnd"/>
          </w:p>
        </w:tc>
        <w:tc>
          <w:tcPr>
            <w:tcW w:w="1134" w:type="dxa"/>
            <w:shd w:val="clear" w:color="auto" w:fill="4472C4" w:themeFill="accent1"/>
          </w:tcPr>
          <w:p w:rsidR="0002758B" w:rsidRPr="0002758B" w:rsidRDefault="0002758B" w:rsidP="00F21A0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DOMINIO</w:t>
            </w:r>
          </w:p>
        </w:tc>
        <w:tc>
          <w:tcPr>
            <w:tcW w:w="2410" w:type="dxa"/>
            <w:shd w:val="clear" w:color="auto" w:fill="4472C4" w:themeFill="accent1"/>
          </w:tcPr>
          <w:p w:rsidR="0002758B" w:rsidRPr="0002758B" w:rsidRDefault="0002758B" w:rsidP="00F21A0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ACTIVO</w:t>
            </w:r>
          </w:p>
        </w:tc>
        <w:tc>
          <w:tcPr>
            <w:tcW w:w="567" w:type="dxa"/>
            <w:shd w:val="clear" w:color="auto" w:fill="4472C4" w:themeFill="accent1"/>
          </w:tcPr>
          <w:p w:rsidR="0002758B" w:rsidRPr="0002758B" w:rsidRDefault="0002758B" w:rsidP="00F21A0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C</w:t>
            </w:r>
          </w:p>
        </w:tc>
        <w:tc>
          <w:tcPr>
            <w:tcW w:w="567" w:type="dxa"/>
            <w:shd w:val="clear" w:color="auto" w:fill="4472C4" w:themeFill="accent1"/>
          </w:tcPr>
          <w:p w:rsidR="0002758B" w:rsidRPr="0002758B" w:rsidRDefault="0002758B" w:rsidP="00F21A0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D</w:t>
            </w:r>
          </w:p>
        </w:tc>
        <w:tc>
          <w:tcPr>
            <w:tcW w:w="567" w:type="dxa"/>
            <w:shd w:val="clear" w:color="auto" w:fill="4472C4" w:themeFill="accent1"/>
          </w:tcPr>
          <w:p w:rsidR="0002758B" w:rsidRPr="0002758B" w:rsidRDefault="0002758B" w:rsidP="00F21A0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I</w:t>
            </w:r>
          </w:p>
        </w:tc>
        <w:tc>
          <w:tcPr>
            <w:tcW w:w="809" w:type="dxa"/>
            <w:shd w:val="clear" w:color="auto" w:fill="4472C4" w:themeFill="accent1"/>
          </w:tcPr>
          <w:p w:rsidR="0002758B" w:rsidRPr="0002758B" w:rsidRDefault="0002758B" w:rsidP="00F21A0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TOTAL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Oficina AAA</w:t>
            </w:r>
          </w:p>
        </w:tc>
        <w:tc>
          <w:tcPr>
            <w:tcW w:w="567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67" w:type="dxa"/>
            <w:shd w:val="clear" w:color="auto" w:fill="92D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09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Oficina BBB</w:t>
            </w:r>
          </w:p>
        </w:tc>
        <w:tc>
          <w:tcPr>
            <w:tcW w:w="567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67" w:type="dxa"/>
            <w:shd w:val="clear" w:color="auto" w:fill="92D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09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Oficina CCC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09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Oficina DDD</w:t>
            </w:r>
          </w:p>
        </w:tc>
        <w:tc>
          <w:tcPr>
            <w:tcW w:w="567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67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09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Oficina EEE</w:t>
            </w:r>
          </w:p>
        </w:tc>
        <w:tc>
          <w:tcPr>
            <w:tcW w:w="567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67" w:type="dxa"/>
            <w:shd w:val="clear" w:color="auto" w:fill="92D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09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6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Oficina FFF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09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7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Oficina GGG</w:t>
            </w:r>
          </w:p>
        </w:tc>
        <w:tc>
          <w:tcPr>
            <w:tcW w:w="567" w:type="dxa"/>
            <w:shd w:val="clear" w:color="auto" w:fill="92D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67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67" w:type="dxa"/>
            <w:shd w:val="clear" w:color="auto" w:fill="92D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09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Centro de Datos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09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9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COM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Oficina AAA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09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HW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Central Telefónica</w:t>
            </w:r>
          </w:p>
        </w:tc>
        <w:tc>
          <w:tcPr>
            <w:tcW w:w="567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67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67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09" w:type="dxa"/>
            <w:shd w:val="clear" w:color="auto" w:fill="FFFF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4</w:t>
            </w:r>
          </w:p>
        </w:tc>
      </w:tr>
      <w:tr w:rsidR="0002758B" w:rsidRPr="002612C8" w:rsidTr="0002758B">
        <w:tc>
          <w:tcPr>
            <w:tcW w:w="708" w:type="dxa"/>
            <w:shd w:val="clear" w:color="auto" w:fill="AEAAAA" w:themeFill="background2" w:themeFillShade="BF"/>
          </w:tcPr>
          <w:p w:rsidR="0002758B" w:rsidRPr="0002758B" w:rsidRDefault="0002758B" w:rsidP="00F21A0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2758B">
              <w:rPr>
                <w:rFonts w:asciiTheme="minorHAnsi" w:hAnsiTheme="minorHAnsi" w:cstheme="minorHAnsi"/>
                <w:b/>
                <w:color w:val="FFFFFF" w:themeColor="background1"/>
              </w:rPr>
              <w:t>11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HW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2758B" w:rsidRPr="005556D7" w:rsidRDefault="0002758B" w:rsidP="00F21A07">
            <w:pPr>
              <w:rPr>
                <w:rFonts w:asciiTheme="minorHAnsi" w:hAnsiTheme="minorHAnsi" w:cstheme="minorHAnsi"/>
              </w:rPr>
            </w:pPr>
            <w:proofErr w:type="spellStart"/>
            <w:r w:rsidRPr="005556D7">
              <w:rPr>
                <w:rFonts w:asciiTheme="minorHAnsi" w:hAnsiTheme="minorHAnsi" w:cstheme="minorHAnsi"/>
              </w:rPr>
              <w:t>SrvAAA</w:t>
            </w:r>
            <w:proofErr w:type="spellEnd"/>
          </w:p>
        </w:tc>
        <w:tc>
          <w:tcPr>
            <w:tcW w:w="567" w:type="dxa"/>
            <w:shd w:val="clear" w:color="auto" w:fill="92D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67" w:type="dxa"/>
            <w:shd w:val="clear" w:color="auto" w:fill="FF000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7" w:type="dxa"/>
            <w:shd w:val="clear" w:color="auto" w:fill="92D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09" w:type="dxa"/>
            <w:shd w:val="clear" w:color="auto" w:fill="00B050"/>
          </w:tcPr>
          <w:p w:rsidR="0002758B" w:rsidRPr="005556D7" w:rsidRDefault="0002758B" w:rsidP="00F21A07">
            <w:pPr>
              <w:jc w:val="center"/>
              <w:rPr>
                <w:rFonts w:asciiTheme="minorHAnsi" w:hAnsiTheme="minorHAnsi" w:cstheme="minorHAnsi"/>
              </w:rPr>
            </w:pPr>
            <w:r w:rsidRPr="005556D7">
              <w:rPr>
                <w:rFonts w:asciiTheme="minorHAnsi" w:hAnsiTheme="minorHAnsi" w:cstheme="minorHAnsi"/>
              </w:rPr>
              <w:t>3</w:t>
            </w:r>
          </w:p>
        </w:tc>
      </w:tr>
    </w:tbl>
    <w:p w:rsidR="0002758B" w:rsidRPr="0002758B" w:rsidRDefault="0002758B" w:rsidP="0002758B">
      <w:pPr>
        <w:rPr>
          <w:b/>
          <w:sz w:val="24"/>
          <w:szCs w:val="24"/>
        </w:rPr>
      </w:pPr>
    </w:p>
    <w:p w:rsidR="00721E7E" w:rsidRDefault="00721E7E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>ACTIVIDAD 5:</w:t>
      </w:r>
      <w:r w:rsidR="00381CF4">
        <w:rPr>
          <w:b/>
          <w:noProof/>
          <w:sz w:val="24"/>
        </w:rPr>
        <w:t xml:space="preserve"> Detección de Amenazas y Vulnerabilidades</w:t>
      </w:r>
    </w:p>
    <w:p w:rsidR="00381CF4" w:rsidRDefault="00381CF4" w:rsidP="00381CF4">
      <w:pPr>
        <w:pStyle w:val="Prrafodelista"/>
        <w:ind w:left="792"/>
        <w:jc w:val="both"/>
        <w:rPr>
          <w:b/>
          <w:noProof/>
          <w:sz w:val="24"/>
        </w:rPr>
      </w:pPr>
    </w:p>
    <w:p w:rsidR="00381CF4" w:rsidRPr="00381CF4" w:rsidRDefault="00381CF4" w:rsidP="00381CF4">
      <w:pPr>
        <w:pStyle w:val="Prrafodelista"/>
        <w:ind w:left="792"/>
        <w:jc w:val="both"/>
        <w:rPr>
          <w:szCs w:val="32"/>
        </w:rPr>
      </w:pPr>
      <w:r w:rsidRPr="00381CF4">
        <w:rPr>
          <w:szCs w:val="32"/>
        </w:rPr>
        <w:t xml:space="preserve">Luego de tener la lista de activos con sus respectivos propietarios, se debe de analizar bajo que amenaza </w:t>
      </w:r>
      <w:proofErr w:type="spellStart"/>
      <w:r w:rsidRPr="00381CF4">
        <w:rPr>
          <w:szCs w:val="32"/>
        </w:rPr>
        <w:t>esta</w:t>
      </w:r>
      <w:proofErr w:type="spellEnd"/>
      <w:r w:rsidRPr="00381CF4">
        <w:rPr>
          <w:szCs w:val="32"/>
        </w:rPr>
        <w:t xml:space="preserve"> expuesta cada uno de los activos.</w:t>
      </w:r>
    </w:p>
    <w:p w:rsidR="00381CF4" w:rsidRPr="00381CF4" w:rsidRDefault="00381CF4" w:rsidP="00381CF4">
      <w:pPr>
        <w:pStyle w:val="Prrafodelista"/>
        <w:ind w:left="792"/>
        <w:jc w:val="both"/>
        <w:rPr>
          <w:sz w:val="28"/>
          <w:szCs w:val="32"/>
        </w:rPr>
      </w:pPr>
      <w:r w:rsidRPr="00381CF4">
        <w:rPr>
          <w:szCs w:val="32"/>
        </w:rPr>
        <w:t>Por último, se debe de analizar las vulnerabilidades que pueden aprovechar las amenazas detectadas.</w:t>
      </w:r>
    </w:p>
    <w:p w:rsidR="00381CF4" w:rsidRPr="00381CF4" w:rsidRDefault="00381CF4" w:rsidP="00381CF4">
      <w:pPr>
        <w:jc w:val="both"/>
        <w:rPr>
          <w:b/>
          <w:noProof/>
          <w:sz w:val="24"/>
        </w:rPr>
      </w:pPr>
    </w:p>
    <w:p w:rsidR="00721E7E" w:rsidRDefault="00721E7E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>ACTIVIDAD 6:</w:t>
      </w:r>
      <w:r w:rsidR="00381CF4">
        <w:rPr>
          <w:b/>
          <w:noProof/>
          <w:sz w:val="24"/>
        </w:rPr>
        <w:t xml:space="preserve"> Evaluación del Riesgo</w:t>
      </w:r>
    </w:p>
    <w:p w:rsidR="00381CF4" w:rsidRPr="00381CF4" w:rsidRDefault="00381CF4" w:rsidP="00381CF4">
      <w:pPr>
        <w:ind w:left="792"/>
        <w:jc w:val="both"/>
        <w:rPr>
          <w:szCs w:val="32"/>
        </w:rPr>
      </w:pPr>
      <w:r w:rsidRPr="00381CF4">
        <w:rPr>
          <w:szCs w:val="32"/>
        </w:rPr>
        <w:t>Se debe listar todos los riegos y calcular el dicho riesgo en base a:</w:t>
      </w:r>
    </w:p>
    <w:p w:rsidR="00381CF4" w:rsidRPr="00381CF4" w:rsidRDefault="00381CF4" w:rsidP="00381CF4">
      <w:pPr>
        <w:pStyle w:val="Prrafodelista"/>
        <w:numPr>
          <w:ilvl w:val="0"/>
          <w:numId w:val="4"/>
        </w:numPr>
        <w:ind w:left="1512"/>
        <w:jc w:val="both"/>
        <w:rPr>
          <w:szCs w:val="32"/>
        </w:rPr>
      </w:pPr>
      <w:r w:rsidRPr="00381CF4">
        <w:rPr>
          <w:szCs w:val="32"/>
        </w:rPr>
        <w:t xml:space="preserve">la probabilidad de ocurrencia </w:t>
      </w:r>
    </w:p>
    <w:p w:rsidR="00381CF4" w:rsidRDefault="00381CF4" w:rsidP="00381CF4">
      <w:pPr>
        <w:pStyle w:val="Prrafodelista"/>
        <w:numPr>
          <w:ilvl w:val="0"/>
          <w:numId w:val="4"/>
        </w:numPr>
        <w:ind w:left="1512"/>
        <w:jc w:val="both"/>
        <w:rPr>
          <w:sz w:val="28"/>
          <w:szCs w:val="32"/>
        </w:rPr>
      </w:pPr>
      <w:r w:rsidRPr="00381CF4">
        <w:rPr>
          <w:szCs w:val="32"/>
        </w:rPr>
        <w:t>la valoración del impacto.</w:t>
      </w:r>
    </w:p>
    <w:p w:rsidR="00381CF4" w:rsidRDefault="00381CF4" w:rsidP="00381CF4">
      <w:pPr>
        <w:ind w:left="792"/>
        <w:jc w:val="both"/>
        <w:rPr>
          <w:b/>
          <w:noProof/>
        </w:rPr>
      </w:pPr>
      <w:r w:rsidRPr="00381CF4">
        <w:rPr>
          <w:b/>
          <w:noProof/>
        </w:rPr>
        <w:t>CALCULO DEL RIESGO</w:t>
      </w:r>
    </w:p>
    <w:p w:rsidR="00381CF4" w:rsidRDefault="00381CF4" w:rsidP="00381CF4">
      <w:pPr>
        <w:ind w:left="792"/>
        <w:jc w:val="both"/>
        <w:rPr>
          <w:szCs w:val="32"/>
        </w:rPr>
      </w:pPr>
      <w:r w:rsidRPr="00381CF4">
        <w:rPr>
          <w:szCs w:val="32"/>
        </w:rPr>
        <w:t>Para realizar la evaluación de Riesgo determinaremos 2 variables, la probabilidad de ocurrencia y el impacto que causaría si el riesgo se plasmara, según el ISO 31000 el cálculo del riesgo se determina con estas dos variables:</w:t>
      </w:r>
    </w:p>
    <w:p w:rsidR="00205F61" w:rsidRPr="00205F61" w:rsidRDefault="00205F61" w:rsidP="00381CF4">
      <w:pPr>
        <w:ind w:left="792"/>
        <w:jc w:val="both"/>
        <w:rPr>
          <w:szCs w:val="32"/>
        </w:rPr>
      </w:pPr>
    </w:p>
    <w:p w:rsidR="00381CF4" w:rsidRPr="00405CC5" w:rsidRDefault="00381CF4" w:rsidP="00405CC5">
      <w:pPr>
        <w:ind w:left="792"/>
        <w:jc w:val="center"/>
        <w:rPr>
          <w:b/>
          <w:color w:val="2F5496" w:themeColor="accent1" w:themeShade="BF"/>
          <w:sz w:val="24"/>
          <w:szCs w:val="32"/>
        </w:rPr>
      </w:pPr>
      <w:r w:rsidRPr="00381CF4">
        <w:rPr>
          <w:b/>
          <w:color w:val="FF0000"/>
          <w:sz w:val="24"/>
          <w:szCs w:val="32"/>
        </w:rPr>
        <w:t xml:space="preserve">RIESGO </w:t>
      </w:r>
      <w:r w:rsidRPr="00381CF4">
        <w:rPr>
          <w:b/>
          <w:sz w:val="24"/>
          <w:szCs w:val="32"/>
        </w:rPr>
        <w:t xml:space="preserve">= </w:t>
      </w:r>
      <w:r w:rsidRPr="00381CF4">
        <w:rPr>
          <w:b/>
          <w:color w:val="538135" w:themeColor="accent6" w:themeShade="BF"/>
          <w:sz w:val="24"/>
          <w:szCs w:val="32"/>
        </w:rPr>
        <w:t xml:space="preserve">PROBABILIDAD DE OCURRENCIA </w:t>
      </w:r>
      <w:r w:rsidRPr="00381CF4">
        <w:rPr>
          <w:b/>
          <w:sz w:val="24"/>
          <w:szCs w:val="32"/>
        </w:rPr>
        <w:t xml:space="preserve">* </w:t>
      </w:r>
      <w:r w:rsidRPr="00381CF4">
        <w:rPr>
          <w:b/>
          <w:color w:val="2F5496" w:themeColor="accent1" w:themeShade="BF"/>
          <w:sz w:val="24"/>
          <w:szCs w:val="32"/>
        </w:rPr>
        <w:t>VALORACION DEL IMPACTO</w:t>
      </w:r>
    </w:p>
    <w:p w:rsidR="00381CF4" w:rsidRDefault="00381CF4" w:rsidP="00381CF4">
      <w:pPr>
        <w:ind w:left="792"/>
        <w:jc w:val="both"/>
        <w:rPr>
          <w:noProof/>
        </w:rPr>
      </w:pPr>
      <w:r>
        <w:rPr>
          <w:noProof/>
        </w:rPr>
        <w:t>Para ello utilizaremos los siguientes valores:</w:t>
      </w:r>
    </w:p>
    <w:tbl>
      <w:tblPr>
        <w:tblStyle w:val="Tabladecuadrcula4"/>
        <w:tblW w:w="8221" w:type="dxa"/>
        <w:tblInd w:w="846" w:type="dxa"/>
        <w:tblLook w:val="04A0" w:firstRow="1" w:lastRow="0" w:firstColumn="1" w:lastColumn="0" w:noHBand="0" w:noVBand="1"/>
      </w:tblPr>
      <w:tblGrid>
        <w:gridCol w:w="992"/>
        <w:gridCol w:w="2410"/>
        <w:gridCol w:w="4819"/>
      </w:tblGrid>
      <w:tr w:rsidR="00381CF4" w:rsidTr="00DB6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81CF4" w:rsidRPr="00381CF4" w:rsidRDefault="00381CF4" w:rsidP="00F21A07">
            <w:pPr>
              <w:jc w:val="center"/>
              <w:rPr>
                <w:szCs w:val="24"/>
              </w:rPr>
            </w:pPr>
            <w:r w:rsidRPr="00381CF4">
              <w:rPr>
                <w:color w:val="FFFFFF" w:themeColor="background1"/>
                <w:szCs w:val="24"/>
              </w:rPr>
              <w:t>Nivel</w:t>
            </w:r>
          </w:p>
        </w:tc>
        <w:tc>
          <w:tcPr>
            <w:tcW w:w="2410" w:type="dxa"/>
          </w:tcPr>
          <w:p w:rsidR="00381CF4" w:rsidRPr="00381CF4" w:rsidRDefault="00381CF4" w:rsidP="00F21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381CF4">
              <w:rPr>
                <w:color w:val="FFFFFF" w:themeColor="background1"/>
                <w:szCs w:val="24"/>
              </w:rPr>
              <w:t>Descriptor</w:t>
            </w:r>
          </w:p>
        </w:tc>
        <w:tc>
          <w:tcPr>
            <w:tcW w:w="4819" w:type="dxa"/>
          </w:tcPr>
          <w:p w:rsidR="00381CF4" w:rsidRPr="00381CF4" w:rsidRDefault="00381CF4" w:rsidP="00F21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381CF4">
              <w:rPr>
                <w:color w:val="FFFFFF" w:themeColor="background1"/>
                <w:szCs w:val="24"/>
              </w:rPr>
              <w:t>Descripción</w:t>
            </w:r>
          </w:p>
        </w:tc>
      </w:tr>
      <w:tr w:rsidR="00381CF4" w:rsidTr="00DB6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00B050"/>
          </w:tcPr>
          <w:p w:rsidR="00381CF4" w:rsidRPr="00381CF4" w:rsidRDefault="00381CF4" w:rsidP="00F21A07">
            <w:pPr>
              <w:jc w:val="center"/>
              <w:rPr>
                <w:color w:val="FFFFFF" w:themeColor="background1"/>
                <w:szCs w:val="24"/>
              </w:rPr>
            </w:pPr>
            <w:r w:rsidRPr="00381CF4">
              <w:rPr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381CF4" w:rsidRPr="00205F61" w:rsidRDefault="00381CF4" w:rsidP="00DB6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Insignificante</w:t>
            </w:r>
          </w:p>
        </w:tc>
        <w:tc>
          <w:tcPr>
            <w:tcW w:w="4819" w:type="dxa"/>
          </w:tcPr>
          <w:p w:rsidR="00381CF4" w:rsidRPr="00205F61" w:rsidRDefault="00381CF4" w:rsidP="00F21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Si el hecho llegara a presentarse, tendría consecuencias o efectos mínimos sobre la entidad</w:t>
            </w:r>
          </w:p>
        </w:tc>
      </w:tr>
      <w:tr w:rsidR="00381CF4" w:rsidTr="00DB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8D08D" w:themeFill="accent6" w:themeFillTint="99"/>
          </w:tcPr>
          <w:p w:rsidR="00381CF4" w:rsidRPr="00381CF4" w:rsidRDefault="00381CF4" w:rsidP="00F21A07">
            <w:pPr>
              <w:jc w:val="center"/>
              <w:rPr>
                <w:szCs w:val="24"/>
              </w:rPr>
            </w:pPr>
            <w:r w:rsidRPr="00381CF4">
              <w:rPr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381CF4" w:rsidRPr="00205F61" w:rsidRDefault="00381CF4" w:rsidP="00DB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Menor</w:t>
            </w:r>
          </w:p>
        </w:tc>
        <w:tc>
          <w:tcPr>
            <w:tcW w:w="4819" w:type="dxa"/>
          </w:tcPr>
          <w:p w:rsidR="00381CF4" w:rsidRPr="00205F61" w:rsidRDefault="00381CF4" w:rsidP="00F21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Si el hecho llegara a presentarse, tendría bajo impacto o efecto sobre la entidad</w:t>
            </w:r>
          </w:p>
        </w:tc>
      </w:tr>
      <w:tr w:rsidR="00381CF4" w:rsidTr="00DB6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FFFF00"/>
          </w:tcPr>
          <w:p w:rsidR="00381CF4" w:rsidRPr="00381CF4" w:rsidRDefault="00381CF4" w:rsidP="00F21A07">
            <w:pPr>
              <w:jc w:val="center"/>
              <w:rPr>
                <w:szCs w:val="24"/>
              </w:rPr>
            </w:pPr>
            <w:r w:rsidRPr="00381CF4">
              <w:rPr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:rsidR="00381CF4" w:rsidRPr="00205F61" w:rsidRDefault="00381CF4" w:rsidP="00DB6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Dañino</w:t>
            </w:r>
          </w:p>
        </w:tc>
        <w:tc>
          <w:tcPr>
            <w:tcW w:w="4819" w:type="dxa"/>
          </w:tcPr>
          <w:p w:rsidR="00381CF4" w:rsidRPr="00205F61" w:rsidRDefault="00381CF4" w:rsidP="00F21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Si el hecho llegara a presentarse, tendría medianas consecuencias o efectos sobre la entidad</w:t>
            </w:r>
          </w:p>
        </w:tc>
      </w:tr>
      <w:tr w:rsidR="00381CF4" w:rsidTr="00DB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F4B083" w:themeFill="accent2" w:themeFillTint="99"/>
          </w:tcPr>
          <w:p w:rsidR="00381CF4" w:rsidRPr="00381CF4" w:rsidRDefault="00381CF4" w:rsidP="00F21A07">
            <w:pPr>
              <w:jc w:val="center"/>
              <w:rPr>
                <w:szCs w:val="24"/>
              </w:rPr>
            </w:pPr>
            <w:r w:rsidRPr="00381CF4">
              <w:rPr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381CF4" w:rsidRPr="00205F61" w:rsidRDefault="00381CF4" w:rsidP="00DB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Severo</w:t>
            </w:r>
          </w:p>
        </w:tc>
        <w:tc>
          <w:tcPr>
            <w:tcW w:w="4819" w:type="dxa"/>
          </w:tcPr>
          <w:p w:rsidR="00381CF4" w:rsidRPr="00205F61" w:rsidRDefault="00381CF4" w:rsidP="00F21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Si el hecho llegara a presentarse, tendría altas consecuencias o efectos sobre la entidad</w:t>
            </w:r>
          </w:p>
        </w:tc>
      </w:tr>
      <w:tr w:rsidR="00381CF4" w:rsidTr="00DB6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FF0000"/>
          </w:tcPr>
          <w:p w:rsidR="00381CF4" w:rsidRPr="00381CF4" w:rsidRDefault="00381CF4" w:rsidP="00F21A07">
            <w:pPr>
              <w:jc w:val="center"/>
              <w:rPr>
                <w:szCs w:val="24"/>
              </w:rPr>
            </w:pPr>
            <w:r w:rsidRPr="00381CF4">
              <w:rPr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:rsidR="00381CF4" w:rsidRPr="00205F61" w:rsidRDefault="00381CF4" w:rsidP="00DB6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Critico</w:t>
            </w:r>
          </w:p>
        </w:tc>
        <w:tc>
          <w:tcPr>
            <w:tcW w:w="4819" w:type="dxa"/>
          </w:tcPr>
          <w:p w:rsidR="00381CF4" w:rsidRPr="00205F61" w:rsidRDefault="00381CF4" w:rsidP="00F21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Si el hecho llegara a presentarse, tendría desastrosas consecuencias o efectos sobre la entidad</w:t>
            </w:r>
          </w:p>
        </w:tc>
      </w:tr>
    </w:tbl>
    <w:p w:rsidR="00381CF4" w:rsidRDefault="00381CF4" w:rsidP="00381CF4">
      <w:pPr>
        <w:ind w:left="792"/>
        <w:jc w:val="both"/>
        <w:rPr>
          <w:noProof/>
        </w:rPr>
      </w:pPr>
    </w:p>
    <w:p w:rsidR="00405CC5" w:rsidRPr="00405CC5" w:rsidRDefault="00405CC5" w:rsidP="00405CC5">
      <w:pPr>
        <w:jc w:val="both"/>
        <w:rPr>
          <w:b/>
          <w:noProof/>
          <w:sz w:val="24"/>
        </w:rPr>
      </w:pPr>
    </w:p>
    <w:tbl>
      <w:tblPr>
        <w:tblStyle w:val="Tabladecuadrcula4"/>
        <w:tblpPr w:leftFromText="141" w:rightFromText="141" w:vertAnchor="page" w:horzAnchor="page" w:tblpX="2538" w:tblpY="1935"/>
        <w:tblW w:w="8217" w:type="dxa"/>
        <w:tblLook w:val="04A0" w:firstRow="1" w:lastRow="0" w:firstColumn="1" w:lastColumn="0" w:noHBand="0" w:noVBand="1"/>
      </w:tblPr>
      <w:tblGrid>
        <w:gridCol w:w="992"/>
        <w:gridCol w:w="1555"/>
        <w:gridCol w:w="3544"/>
        <w:gridCol w:w="2126"/>
      </w:tblGrid>
      <w:tr w:rsidR="00405CC5" w:rsidTr="004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05CC5" w:rsidRPr="00DB69CC" w:rsidRDefault="00405CC5" w:rsidP="00405CC5">
            <w:pPr>
              <w:jc w:val="center"/>
              <w:rPr>
                <w:szCs w:val="24"/>
              </w:rPr>
            </w:pPr>
            <w:r w:rsidRPr="00DB69CC">
              <w:rPr>
                <w:color w:val="FFFFFF" w:themeColor="background1"/>
                <w:szCs w:val="24"/>
              </w:rPr>
              <w:lastRenderedPageBreak/>
              <w:t>Nivel</w:t>
            </w:r>
          </w:p>
        </w:tc>
        <w:tc>
          <w:tcPr>
            <w:tcW w:w="1555" w:type="dxa"/>
          </w:tcPr>
          <w:p w:rsidR="00405CC5" w:rsidRPr="00DB69CC" w:rsidRDefault="00405CC5" w:rsidP="00405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DB69CC">
              <w:rPr>
                <w:color w:val="FFFFFF" w:themeColor="background1"/>
                <w:szCs w:val="24"/>
              </w:rPr>
              <w:t>Descriptor</w:t>
            </w:r>
          </w:p>
        </w:tc>
        <w:tc>
          <w:tcPr>
            <w:tcW w:w="3544" w:type="dxa"/>
          </w:tcPr>
          <w:p w:rsidR="00405CC5" w:rsidRPr="00DB69CC" w:rsidRDefault="00405CC5" w:rsidP="00405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DB69CC">
              <w:rPr>
                <w:color w:val="FFFFFF" w:themeColor="background1"/>
                <w:szCs w:val="24"/>
              </w:rPr>
              <w:t>Descripción</w:t>
            </w:r>
          </w:p>
        </w:tc>
        <w:tc>
          <w:tcPr>
            <w:tcW w:w="2126" w:type="dxa"/>
          </w:tcPr>
          <w:p w:rsidR="00405CC5" w:rsidRPr="00DB69CC" w:rsidRDefault="00405CC5" w:rsidP="00405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DB69CC">
              <w:rPr>
                <w:color w:val="FFFFFF" w:themeColor="background1"/>
                <w:szCs w:val="24"/>
              </w:rPr>
              <w:t>Frecuencia</w:t>
            </w:r>
          </w:p>
        </w:tc>
      </w:tr>
      <w:tr w:rsidR="00405CC5" w:rsidTr="004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00B050"/>
          </w:tcPr>
          <w:p w:rsidR="00405CC5" w:rsidRPr="00DB69CC" w:rsidRDefault="00405CC5" w:rsidP="00405CC5">
            <w:pPr>
              <w:jc w:val="center"/>
              <w:rPr>
                <w:color w:val="FFFFFF" w:themeColor="background1"/>
                <w:szCs w:val="24"/>
              </w:rPr>
            </w:pPr>
            <w:r w:rsidRPr="00DB69CC">
              <w:rPr>
                <w:szCs w:val="24"/>
              </w:rPr>
              <w:t>1</w:t>
            </w:r>
          </w:p>
        </w:tc>
        <w:tc>
          <w:tcPr>
            <w:tcW w:w="1555" w:type="dxa"/>
            <w:vAlign w:val="center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Raro</w:t>
            </w:r>
          </w:p>
        </w:tc>
        <w:tc>
          <w:tcPr>
            <w:tcW w:w="3544" w:type="dxa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El evento ocurre solo en circunstancias excepcionales.</w:t>
            </w:r>
          </w:p>
        </w:tc>
        <w:tc>
          <w:tcPr>
            <w:tcW w:w="2126" w:type="dxa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No se ha presentado en los últimos 3 años</w:t>
            </w:r>
          </w:p>
        </w:tc>
      </w:tr>
      <w:tr w:rsidR="00405CC5" w:rsidTr="004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92D050"/>
          </w:tcPr>
          <w:p w:rsidR="00405CC5" w:rsidRPr="00DB69CC" w:rsidRDefault="00405CC5" w:rsidP="00405CC5">
            <w:pPr>
              <w:jc w:val="center"/>
              <w:rPr>
                <w:szCs w:val="24"/>
              </w:rPr>
            </w:pPr>
            <w:r w:rsidRPr="00DB69CC">
              <w:rPr>
                <w:szCs w:val="24"/>
              </w:rPr>
              <w:t>2</w:t>
            </w:r>
          </w:p>
        </w:tc>
        <w:tc>
          <w:tcPr>
            <w:tcW w:w="1555" w:type="dxa"/>
            <w:vAlign w:val="center"/>
          </w:tcPr>
          <w:p w:rsidR="00405CC5" w:rsidRPr="00205F61" w:rsidRDefault="00405CC5" w:rsidP="00405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Improbable</w:t>
            </w:r>
          </w:p>
        </w:tc>
        <w:tc>
          <w:tcPr>
            <w:tcW w:w="3544" w:type="dxa"/>
          </w:tcPr>
          <w:p w:rsidR="00405CC5" w:rsidRPr="00205F61" w:rsidRDefault="00405CC5" w:rsidP="00405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El evento puede ocurrir en algún momento</w:t>
            </w:r>
          </w:p>
        </w:tc>
        <w:tc>
          <w:tcPr>
            <w:tcW w:w="2126" w:type="dxa"/>
          </w:tcPr>
          <w:p w:rsidR="00405CC5" w:rsidRPr="00205F61" w:rsidRDefault="00405CC5" w:rsidP="00405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Al menos de una vez en los últimos 3 años</w:t>
            </w:r>
          </w:p>
        </w:tc>
      </w:tr>
      <w:tr w:rsidR="00405CC5" w:rsidTr="004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FFFF00"/>
          </w:tcPr>
          <w:p w:rsidR="00405CC5" w:rsidRPr="00DB69CC" w:rsidRDefault="00405CC5" w:rsidP="00405CC5">
            <w:pPr>
              <w:jc w:val="center"/>
              <w:rPr>
                <w:szCs w:val="24"/>
              </w:rPr>
            </w:pPr>
            <w:r w:rsidRPr="00DB69CC">
              <w:rPr>
                <w:szCs w:val="24"/>
              </w:rPr>
              <w:t>3</w:t>
            </w:r>
          </w:p>
        </w:tc>
        <w:tc>
          <w:tcPr>
            <w:tcW w:w="1555" w:type="dxa"/>
            <w:vAlign w:val="center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Posible</w:t>
            </w:r>
          </w:p>
        </w:tc>
        <w:tc>
          <w:tcPr>
            <w:tcW w:w="3544" w:type="dxa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El evento puede ocurrir en algún momento</w:t>
            </w:r>
          </w:p>
        </w:tc>
        <w:tc>
          <w:tcPr>
            <w:tcW w:w="2126" w:type="dxa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Al menos de una vez en los últimos 2 años</w:t>
            </w:r>
          </w:p>
        </w:tc>
      </w:tr>
      <w:tr w:rsidR="00405CC5" w:rsidTr="004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F4B083" w:themeFill="accent2" w:themeFillTint="99"/>
          </w:tcPr>
          <w:p w:rsidR="00405CC5" w:rsidRPr="00DB69CC" w:rsidRDefault="00405CC5" w:rsidP="00405CC5">
            <w:pPr>
              <w:jc w:val="center"/>
              <w:rPr>
                <w:szCs w:val="24"/>
              </w:rPr>
            </w:pPr>
            <w:r w:rsidRPr="00DB69CC">
              <w:rPr>
                <w:szCs w:val="24"/>
              </w:rPr>
              <w:t>4</w:t>
            </w:r>
          </w:p>
        </w:tc>
        <w:tc>
          <w:tcPr>
            <w:tcW w:w="1555" w:type="dxa"/>
            <w:vAlign w:val="center"/>
          </w:tcPr>
          <w:p w:rsidR="00405CC5" w:rsidRPr="00205F61" w:rsidRDefault="00405CC5" w:rsidP="00405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Probable</w:t>
            </w:r>
          </w:p>
        </w:tc>
        <w:tc>
          <w:tcPr>
            <w:tcW w:w="3544" w:type="dxa"/>
          </w:tcPr>
          <w:p w:rsidR="00405CC5" w:rsidRPr="00205F61" w:rsidRDefault="00405CC5" w:rsidP="00405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El evento probablemente ocurrirá en todas las circunstancias</w:t>
            </w:r>
          </w:p>
        </w:tc>
        <w:tc>
          <w:tcPr>
            <w:tcW w:w="2126" w:type="dxa"/>
          </w:tcPr>
          <w:p w:rsidR="00405CC5" w:rsidRPr="00205F61" w:rsidRDefault="00405CC5" w:rsidP="00405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Al menos de una en el último año</w:t>
            </w:r>
          </w:p>
        </w:tc>
      </w:tr>
      <w:tr w:rsidR="00405CC5" w:rsidTr="004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FF0000"/>
          </w:tcPr>
          <w:p w:rsidR="00405CC5" w:rsidRPr="00DB69CC" w:rsidRDefault="00405CC5" w:rsidP="00405CC5">
            <w:pPr>
              <w:jc w:val="center"/>
              <w:rPr>
                <w:szCs w:val="24"/>
              </w:rPr>
            </w:pPr>
            <w:r w:rsidRPr="00DB69CC">
              <w:rPr>
                <w:szCs w:val="24"/>
              </w:rPr>
              <w:t>5</w:t>
            </w:r>
          </w:p>
        </w:tc>
        <w:tc>
          <w:tcPr>
            <w:tcW w:w="1555" w:type="dxa"/>
            <w:vAlign w:val="center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Casi Seguro</w:t>
            </w:r>
          </w:p>
        </w:tc>
        <w:tc>
          <w:tcPr>
            <w:tcW w:w="3544" w:type="dxa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Se espera que el evento ocurra en la mayoría de las circunstancias</w:t>
            </w:r>
          </w:p>
        </w:tc>
        <w:tc>
          <w:tcPr>
            <w:tcW w:w="2126" w:type="dxa"/>
          </w:tcPr>
          <w:p w:rsidR="00405CC5" w:rsidRPr="00205F61" w:rsidRDefault="00405CC5" w:rsidP="00405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05F61">
              <w:rPr>
                <w:szCs w:val="24"/>
              </w:rPr>
              <w:t>Más de una vez al año</w:t>
            </w:r>
          </w:p>
        </w:tc>
      </w:tr>
    </w:tbl>
    <w:p w:rsidR="00405CC5" w:rsidRPr="00405CC5" w:rsidRDefault="00405CC5" w:rsidP="00405CC5">
      <w:pPr>
        <w:jc w:val="both"/>
        <w:rPr>
          <w:b/>
          <w:noProof/>
          <w:sz w:val="24"/>
        </w:rPr>
      </w:pPr>
    </w:p>
    <w:p w:rsidR="00405CC5" w:rsidRPr="00405CC5" w:rsidRDefault="00405CC5" w:rsidP="00405CC5">
      <w:pPr>
        <w:jc w:val="both"/>
        <w:rPr>
          <w:b/>
          <w:noProof/>
          <w:sz w:val="24"/>
        </w:rPr>
      </w:pPr>
    </w:p>
    <w:p w:rsidR="00405CC5" w:rsidRDefault="00405CC5" w:rsidP="00405CC5">
      <w:pPr>
        <w:pStyle w:val="Prrafodelista"/>
        <w:ind w:left="792"/>
        <w:jc w:val="both"/>
        <w:rPr>
          <w:b/>
          <w:noProof/>
          <w:sz w:val="24"/>
        </w:rPr>
      </w:pPr>
    </w:p>
    <w:p w:rsidR="00257092" w:rsidRDefault="00721E7E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>ACTIVIDAD 7:</w:t>
      </w:r>
      <w:r w:rsidR="00381CF4">
        <w:rPr>
          <w:b/>
          <w:noProof/>
          <w:sz w:val="24"/>
        </w:rPr>
        <w:t xml:space="preserve"> Aplicación de los Criterios de Aceptación</w:t>
      </w:r>
    </w:p>
    <w:p w:rsidR="00DB69CC" w:rsidRPr="00DB69CC" w:rsidRDefault="00DB69CC" w:rsidP="00DB69CC">
      <w:pPr>
        <w:pStyle w:val="Prrafodelista"/>
        <w:ind w:left="792"/>
        <w:jc w:val="both"/>
        <w:rPr>
          <w:b/>
          <w:noProof/>
        </w:rPr>
      </w:pPr>
    </w:p>
    <w:p w:rsidR="00DB69CC" w:rsidRPr="00DB69CC" w:rsidRDefault="00DB69CC" w:rsidP="00DB69CC">
      <w:pPr>
        <w:pStyle w:val="Prrafodelista"/>
        <w:ind w:left="792"/>
        <w:jc w:val="both"/>
        <w:rPr>
          <w:szCs w:val="32"/>
        </w:rPr>
      </w:pPr>
      <w:r w:rsidRPr="00DB69CC">
        <w:rPr>
          <w:szCs w:val="32"/>
        </w:rPr>
        <w:t xml:space="preserve">Según el resultado del riesgo, se tiene que analizar </w:t>
      </w:r>
      <w:proofErr w:type="spellStart"/>
      <w:r w:rsidRPr="00DB69CC">
        <w:rPr>
          <w:szCs w:val="32"/>
        </w:rPr>
        <w:t>que</w:t>
      </w:r>
      <w:proofErr w:type="spellEnd"/>
      <w:r w:rsidRPr="00DB69CC">
        <w:rPr>
          <w:szCs w:val="32"/>
        </w:rPr>
        <w:t xml:space="preserve"> cosa hacer con cada uno de los riesgos.</w:t>
      </w:r>
    </w:p>
    <w:p w:rsidR="00DB69CC" w:rsidRPr="00DB69CC" w:rsidRDefault="00DB69CC" w:rsidP="00DB69CC">
      <w:pPr>
        <w:pStyle w:val="Prrafodelista"/>
        <w:ind w:left="792"/>
        <w:jc w:val="both"/>
        <w:rPr>
          <w:szCs w:val="32"/>
        </w:rPr>
      </w:pPr>
      <w:r w:rsidRPr="00DB69CC">
        <w:rPr>
          <w:szCs w:val="32"/>
        </w:rPr>
        <w:t>Por ejemplo, para los que están en un nivel extremo o alto, se puede aplicar una contramedida para llevar el riesgo a un nivel aceptable.</w:t>
      </w:r>
    </w:p>
    <w:p w:rsidR="00DB69CC" w:rsidRDefault="00DB69CC" w:rsidP="00DB69CC">
      <w:pPr>
        <w:pStyle w:val="Prrafodelista"/>
        <w:ind w:left="792"/>
        <w:jc w:val="both"/>
        <w:rPr>
          <w:szCs w:val="32"/>
        </w:rPr>
      </w:pPr>
      <w:r w:rsidRPr="00DB69CC">
        <w:rPr>
          <w:szCs w:val="32"/>
        </w:rPr>
        <w:t>Por otro lado, si se tiene un nivel medio o bajo se puede convivir con dichos riesgos.</w:t>
      </w:r>
      <w:r w:rsidR="00405CC5">
        <w:rPr>
          <w:szCs w:val="32"/>
        </w:rPr>
        <w:t xml:space="preserve"> </w:t>
      </w:r>
      <w:r w:rsidRPr="00DB69CC">
        <w:rPr>
          <w:szCs w:val="32"/>
        </w:rPr>
        <w:t>Todo dependerá de los criterios de aceptación de la Alta Dirección de la Empresa.</w:t>
      </w:r>
    </w:p>
    <w:p w:rsidR="00405CC5" w:rsidRPr="00405CC5" w:rsidRDefault="00405CC5" w:rsidP="00405CC5">
      <w:pPr>
        <w:jc w:val="both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1CF429" wp14:editId="61CF861C">
            <wp:simplePos x="0" y="0"/>
            <wp:positionH relativeFrom="page">
              <wp:align>right</wp:align>
            </wp:positionH>
            <wp:positionV relativeFrom="paragraph">
              <wp:posOffset>346767</wp:posOffset>
            </wp:positionV>
            <wp:extent cx="6019800" cy="4105275"/>
            <wp:effectExtent l="0" t="0" r="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anchor>
        </w:drawing>
      </w:r>
    </w:p>
    <w:p w:rsidR="00405CC5" w:rsidRDefault="00405CC5" w:rsidP="00DB69CC">
      <w:pPr>
        <w:pStyle w:val="Prrafodelista"/>
        <w:ind w:left="792"/>
        <w:jc w:val="both"/>
        <w:rPr>
          <w:sz w:val="28"/>
          <w:szCs w:val="32"/>
        </w:rPr>
      </w:pPr>
    </w:p>
    <w:p w:rsidR="00721E7E" w:rsidRDefault="00DB69CC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>ACTIVIDAD 8: Asignación de los Propietarios del Riesgo</w:t>
      </w:r>
    </w:p>
    <w:p w:rsidR="00DB69CC" w:rsidRPr="00DB69CC" w:rsidRDefault="00DB69CC" w:rsidP="00DB69CC">
      <w:pPr>
        <w:pStyle w:val="Prrafodelista"/>
        <w:ind w:left="792"/>
        <w:jc w:val="both"/>
        <w:rPr>
          <w:b/>
          <w:noProof/>
        </w:rPr>
      </w:pPr>
    </w:p>
    <w:p w:rsidR="00DB69CC" w:rsidRPr="00DB69CC" w:rsidRDefault="00DB69CC" w:rsidP="00DB69CC">
      <w:pPr>
        <w:pStyle w:val="Prrafodelista"/>
        <w:ind w:left="792"/>
        <w:jc w:val="both"/>
        <w:rPr>
          <w:sz w:val="28"/>
          <w:szCs w:val="32"/>
        </w:rPr>
      </w:pPr>
      <w:r w:rsidRPr="00DB69CC">
        <w:rPr>
          <w:szCs w:val="32"/>
        </w:rPr>
        <w:t xml:space="preserve">Una vez ya se </w:t>
      </w:r>
      <w:r w:rsidR="00B67449" w:rsidRPr="00DB69CC">
        <w:rPr>
          <w:szCs w:val="32"/>
        </w:rPr>
        <w:t>tomó</w:t>
      </w:r>
      <w:r w:rsidRPr="00DB69CC">
        <w:rPr>
          <w:szCs w:val="32"/>
        </w:rPr>
        <w:t xml:space="preserve"> una postura para aplicar alguna contramedida en la actividad anterior, se tiene que determinar </w:t>
      </w:r>
      <w:r w:rsidR="00B67449" w:rsidRPr="00DB69CC">
        <w:rPr>
          <w:szCs w:val="32"/>
        </w:rPr>
        <w:t>quién</w:t>
      </w:r>
      <w:r w:rsidRPr="00DB69CC">
        <w:rPr>
          <w:szCs w:val="32"/>
        </w:rPr>
        <w:t xml:space="preserve"> va a implementar dichas salvaguardas y </w:t>
      </w:r>
      <w:r w:rsidR="00883711" w:rsidRPr="00DB69CC">
        <w:rPr>
          <w:szCs w:val="32"/>
        </w:rPr>
        <w:t>también</w:t>
      </w:r>
      <w:bookmarkStart w:id="0" w:name="_GoBack"/>
      <w:bookmarkEnd w:id="0"/>
      <w:r w:rsidRPr="00DB69CC">
        <w:rPr>
          <w:szCs w:val="32"/>
        </w:rPr>
        <w:t xml:space="preserve"> quien será el dueño de cada uno de sus riegos.</w:t>
      </w:r>
    </w:p>
    <w:p w:rsidR="00DB69CC" w:rsidRPr="00DB69CC" w:rsidRDefault="00DB69CC" w:rsidP="00DB69CC">
      <w:pPr>
        <w:ind w:left="792"/>
        <w:jc w:val="both"/>
        <w:rPr>
          <w:b/>
          <w:noProof/>
          <w:sz w:val="24"/>
        </w:rPr>
      </w:pPr>
    </w:p>
    <w:p w:rsidR="00DB69CC" w:rsidRDefault="00DB69CC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>ACTIVIDAD 9: Elaboración del Plan de Tratamiento de los Riesgos</w:t>
      </w:r>
    </w:p>
    <w:p w:rsidR="00DB69CC" w:rsidRPr="00DB69CC" w:rsidRDefault="00DB69CC" w:rsidP="00DB69CC">
      <w:pPr>
        <w:pStyle w:val="Prrafodelista"/>
        <w:ind w:left="792"/>
        <w:jc w:val="both"/>
        <w:rPr>
          <w:b/>
          <w:noProof/>
        </w:rPr>
      </w:pPr>
    </w:p>
    <w:p w:rsidR="00DB69CC" w:rsidRPr="00DB69CC" w:rsidRDefault="00DB69CC" w:rsidP="00DB69CC">
      <w:pPr>
        <w:pStyle w:val="Prrafodelista"/>
        <w:ind w:left="792"/>
        <w:jc w:val="both"/>
        <w:rPr>
          <w:szCs w:val="32"/>
        </w:rPr>
      </w:pPr>
      <w:r w:rsidRPr="00DB69CC">
        <w:rPr>
          <w:szCs w:val="32"/>
        </w:rPr>
        <w:t xml:space="preserve">Después de que se </w:t>
      </w:r>
      <w:proofErr w:type="spellStart"/>
      <w:r w:rsidRPr="00DB69CC">
        <w:rPr>
          <w:szCs w:val="32"/>
        </w:rPr>
        <w:t>calculo</w:t>
      </w:r>
      <w:proofErr w:type="spellEnd"/>
      <w:r w:rsidRPr="00DB69CC">
        <w:rPr>
          <w:szCs w:val="32"/>
        </w:rPr>
        <w:t xml:space="preserve"> el riesgo, se tiene que sugerir un plan que se va a ejecutar.</w:t>
      </w:r>
    </w:p>
    <w:p w:rsidR="00DB69CC" w:rsidRPr="00DB69CC" w:rsidRDefault="00DB69CC" w:rsidP="00DB69CC">
      <w:pPr>
        <w:pStyle w:val="Prrafodelista"/>
        <w:ind w:left="792"/>
        <w:jc w:val="both"/>
        <w:rPr>
          <w:sz w:val="28"/>
          <w:szCs w:val="32"/>
        </w:rPr>
      </w:pPr>
      <w:r w:rsidRPr="00DB69CC">
        <w:rPr>
          <w:szCs w:val="32"/>
        </w:rPr>
        <w:t>Por ejemplo, calendario de fechas importantes, los recursos que se utilizarán o los que serán necesarios, etc.</w:t>
      </w:r>
    </w:p>
    <w:p w:rsidR="00DB69CC" w:rsidRPr="00DB69CC" w:rsidRDefault="00DB69CC" w:rsidP="00DB69CC">
      <w:pPr>
        <w:ind w:left="792"/>
        <w:jc w:val="both"/>
        <w:rPr>
          <w:b/>
          <w:noProof/>
          <w:sz w:val="24"/>
        </w:rPr>
      </w:pPr>
    </w:p>
    <w:p w:rsidR="00DB69CC" w:rsidRDefault="00DB69CC" w:rsidP="00721E7E">
      <w:pPr>
        <w:pStyle w:val="Prrafodelista"/>
        <w:numPr>
          <w:ilvl w:val="1"/>
          <w:numId w:val="9"/>
        </w:numPr>
        <w:jc w:val="both"/>
        <w:rPr>
          <w:b/>
          <w:noProof/>
          <w:sz w:val="24"/>
        </w:rPr>
      </w:pPr>
      <w:r>
        <w:rPr>
          <w:b/>
          <w:noProof/>
          <w:sz w:val="24"/>
        </w:rPr>
        <w:t>ACTIVIDAD 10: Evaluación del Riesgo Residual</w:t>
      </w:r>
    </w:p>
    <w:p w:rsidR="00DB69CC" w:rsidRPr="00DB69CC" w:rsidRDefault="00DB69CC" w:rsidP="00DB69CC">
      <w:pPr>
        <w:pStyle w:val="Prrafodelista"/>
        <w:ind w:left="792"/>
        <w:jc w:val="both"/>
        <w:rPr>
          <w:b/>
          <w:noProof/>
        </w:rPr>
      </w:pPr>
    </w:p>
    <w:p w:rsidR="00DB69CC" w:rsidRPr="00914726" w:rsidRDefault="00DB69CC" w:rsidP="00DB69CC">
      <w:pPr>
        <w:ind w:left="792"/>
        <w:jc w:val="both"/>
        <w:rPr>
          <w:sz w:val="28"/>
          <w:szCs w:val="32"/>
        </w:rPr>
      </w:pPr>
      <w:r w:rsidRPr="00DB69CC">
        <w:rPr>
          <w:szCs w:val="32"/>
        </w:rPr>
        <w:t xml:space="preserve">Finalmente, luego de que se </w:t>
      </w:r>
      <w:r w:rsidR="00B67449" w:rsidRPr="00DB69CC">
        <w:rPr>
          <w:szCs w:val="32"/>
        </w:rPr>
        <w:t>implementó</w:t>
      </w:r>
      <w:r w:rsidRPr="00DB69CC">
        <w:rPr>
          <w:szCs w:val="32"/>
        </w:rPr>
        <w:t xml:space="preserve"> alguna contramedida se tiene que medir en qué situación se encuentra el riego y ver </w:t>
      </w:r>
      <w:r w:rsidR="00B67449" w:rsidRPr="00DB69CC">
        <w:rPr>
          <w:szCs w:val="32"/>
        </w:rPr>
        <w:t>cuándo</w:t>
      </w:r>
      <w:r w:rsidRPr="00DB69CC">
        <w:rPr>
          <w:szCs w:val="32"/>
        </w:rPr>
        <w:t xml:space="preserve"> se ha reducido.</w:t>
      </w:r>
    </w:p>
    <w:sectPr w:rsidR="00DB69CC" w:rsidRPr="00914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49A"/>
    <w:multiLevelType w:val="hybridMultilevel"/>
    <w:tmpl w:val="065E8BDE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750301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0476CA"/>
    <w:multiLevelType w:val="hybridMultilevel"/>
    <w:tmpl w:val="10E44E2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73D92"/>
    <w:multiLevelType w:val="hybridMultilevel"/>
    <w:tmpl w:val="65DE8F42"/>
    <w:lvl w:ilvl="0" w:tplc="DF6E3B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477E1"/>
    <w:multiLevelType w:val="hybridMultilevel"/>
    <w:tmpl w:val="3B709CB4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B411DD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8A649A"/>
    <w:multiLevelType w:val="hybridMultilevel"/>
    <w:tmpl w:val="71FEB5A0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4C02A79"/>
    <w:multiLevelType w:val="hybridMultilevel"/>
    <w:tmpl w:val="3AD2073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615E"/>
    <w:multiLevelType w:val="hybridMultilevel"/>
    <w:tmpl w:val="86B45134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5D5E33CB"/>
    <w:multiLevelType w:val="hybridMultilevel"/>
    <w:tmpl w:val="54E687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62389"/>
    <w:multiLevelType w:val="hybridMultilevel"/>
    <w:tmpl w:val="98F0B8EA"/>
    <w:lvl w:ilvl="0" w:tplc="516CEC0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2431"/>
    <w:multiLevelType w:val="hybridMultilevel"/>
    <w:tmpl w:val="422C03B2"/>
    <w:lvl w:ilvl="0" w:tplc="280A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1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69"/>
    <w:rsid w:val="0002758B"/>
    <w:rsid w:val="000373B3"/>
    <w:rsid w:val="0019675F"/>
    <w:rsid w:val="001A22FC"/>
    <w:rsid w:val="001F327A"/>
    <w:rsid w:val="00205F61"/>
    <w:rsid w:val="00257092"/>
    <w:rsid w:val="002D619E"/>
    <w:rsid w:val="00316D01"/>
    <w:rsid w:val="00381CF4"/>
    <w:rsid w:val="00405CC5"/>
    <w:rsid w:val="00461176"/>
    <w:rsid w:val="004857CE"/>
    <w:rsid w:val="005556D7"/>
    <w:rsid w:val="00563CD9"/>
    <w:rsid w:val="006019C1"/>
    <w:rsid w:val="00625502"/>
    <w:rsid w:val="00652B1A"/>
    <w:rsid w:val="0066237B"/>
    <w:rsid w:val="00693154"/>
    <w:rsid w:val="006B307F"/>
    <w:rsid w:val="006B6A69"/>
    <w:rsid w:val="00721E7E"/>
    <w:rsid w:val="007746E9"/>
    <w:rsid w:val="007D7ECA"/>
    <w:rsid w:val="00847B26"/>
    <w:rsid w:val="008535DC"/>
    <w:rsid w:val="00883711"/>
    <w:rsid w:val="008C3D93"/>
    <w:rsid w:val="00914726"/>
    <w:rsid w:val="00925CB8"/>
    <w:rsid w:val="00994F5E"/>
    <w:rsid w:val="009C7410"/>
    <w:rsid w:val="00A354A7"/>
    <w:rsid w:val="00AE2CC6"/>
    <w:rsid w:val="00AE314F"/>
    <w:rsid w:val="00B53CE7"/>
    <w:rsid w:val="00B67449"/>
    <w:rsid w:val="00B8437F"/>
    <w:rsid w:val="00C11EE0"/>
    <w:rsid w:val="00CB5EE2"/>
    <w:rsid w:val="00D21435"/>
    <w:rsid w:val="00DA65E2"/>
    <w:rsid w:val="00DB69CC"/>
    <w:rsid w:val="00E0422E"/>
    <w:rsid w:val="00EA5408"/>
    <w:rsid w:val="00F3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DA333"/>
  <w15:chartTrackingRefBased/>
  <w15:docId w15:val="{FD7BAC66-9401-4979-8951-B24ED57D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A69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A69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721E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72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275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image" Target="media/image10.png"/><Relationship Id="rId33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32" Type="http://schemas.openxmlformats.org/officeDocument/2006/relationships/diagramColors" Target="diagrams/colors3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diagramColors" Target="diagrams/colors2.xml"/><Relationship Id="rId31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image" Target="media/image12.jpeg"/><Relationship Id="rId30" Type="http://schemas.openxmlformats.org/officeDocument/2006/relationships/diagramLayout" Target="diagrams/layout3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20362B-30D2-4D76-8CB9-920F7F8609FB}" type="doc">
      <dgm:prSet loTypeId="urn:microsoft.com/office/officeart/2005/8/layout/bProcess3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7D6479D-3F34-44BA-89E2-D24BF4A9A1E7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Establecer el alcance de la Gestión del Riesgo.</a:t>
          </a:r>
        </a:p>
      </dgm:t>
    </dgm:pt>
    <dgm:pt modelId="{86898FF1-AF77-473D-BF3B-57F2D8617B29}" type="parTrans" cxnId="{A5DB4B84-F3DC-4A52-9A38-BAE21144B616}">
      <dgm:prSet/>
      <dgm:spPr/>
      <dgm:t>
        <a:bodyPr/>
        <a:lstStyle/>
        <a:p>
          <a:endParaRPr lang="es-PE"/>
        </a:p>
      </dgm:t>
    </dgm:pt>
    <dgm:pt modelId="{1648227A-F447-4F79-96E5-238659E76CD9}" type="sibTrans" cxnId="{A5DB4B84-F3DC-4A52-9A38-BAE21144B616}">
      <dgm:prSet/>
      <dgm:spPr/>
      <dgm:t>
        <a:bodyPr/>
        <a:lstStyle/>
        <a:p>
          <a:endParaRPr lang="es-PE"/>
        </a:p>
      </dgm:t>
    </dgm:pt>
    <dgm:pt modelId="{20716E73-B220-4E6D-9930-750BC5F9B1B7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Realizar el inventario de Activos por Procesos</a:t>
          </a:r>
        </a:p>
      </dgm:t>
    </dgm:pt>
    <dgm:pt modelId="{CF8DFB64-D9AB-4161-B757-B6F8562A03EE}" type="parTrans" cxnId="{9CF691DF-9FFF-4F3C-924C-91FBA63D102F}">
      <dgm:prSet/>
      <dgm:spPr/>
      <dgm:t>
        <a:bodyPr/>
        <a:lstStyle/>
        <a:p>
          <a:endParaRPr lang="es-PE"/>
        </a:p>
      </dgm:t>
    </dgm:pt>
    <dgm:pt modelId="{51F53865-AACF-480D-910B-9F627CABA4C2}" type="sibTrans" cxnId="{9CF691DF-9FFF-4F3C-924C-91FBA63D102F}">
      <dgm:prSet/>
      <dgm:spPr/>
      <dgm:t>
        <a:bodyPr/>
        <a:lstStyle/>
        <a:p>
          <a:endParaRPr lang="es-PE"/>
        </a:p>
      </dgm:t>
    </dgm:pt>
    <dgm:pt modelId="{B11886A9-C584-4120-933E-0F99125ACFFB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Asignación de propietarios de los activos</a:t>
          </a:r>
        </a:p>
      </dgm:t>
    </dgm:pt>
    <dgm:pt modelId="{F4E67CA3-73FF-4D5B-A547-6E14D80206DE}" type="parTrans" cxnId="{1E075BD2-D823-4B43-98C7-169F3B752723}">
      <dgm:prSet/>
      <dgm:spPr/>
      <dgm:t>
        <a:bodyPr/>
        <a:lstStyle/>
        <a:p>
          <a:endParaRPr lang="es-PE"/>
        </a:p>
      </dgm:t>
    </dgm:pt>
    <dgm:pt modelId="{2B281B77-0DF6-4717-B811-A0EADAAC0579}" type="sibTrans" cxnId="{1E075BD2-D823-4B43-98C7-169F3B752723}">
      <dgm:prSet/>
      <dgm:spPr/>
      <dgm:t>
        <a:bodyPr/>
        <a:lstStyle/>
        <a:p>
          <a:endParaRPr lang="es-PE"/>
        </a:p>
      </dgm:t>
    </dgm:pt>
    <dgm:pt modelId="{04C69F02-BCAA-4AB2-B3F7-F73BA835E1A5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Valoración de Activos en base a la Confidencialidad, Disponibilidad e Integridad</a:t>
          </a:r>
        </a:p>
      </dgm:t>
    </dgm:pt>
    <dgm:pt modelId="{7CE1ABD6-75CC-48D1-AA8A-28761EB97D4F}" type="parTrans" cxnId="{04659190-0E39-462F-A619-DFD2F7338605}">
      <dgm:prSet/>
      <dgm:spPr/>
      <dgm:t>
        <a:bodyPr/>
        <a:lstStyle/>
        <a:p>
          <a:endParaRPr lang="es-PE"/>
        </a:p>
      </dgm:t>
    </dgm:pt>
    <dgm:pt modelId="{E8E33A46-4D9F-430A-AF78-797AC451C72B}" type="sibTrans" cxnId="{04659190-0E39-462F-A619-DFD2F7338605}">
      <dgm:prSet/>
      <dgm:spPr/>
      <dgm:t>
        <a:bodyPr/>
        <a:lstStyle/>
        <a:p>
          <a:endParaRPr lang="es-PE"/>
        </a:p>
      </dgm:t>
    </dgm:pt>
    <dgm:pt modelId="{6899AF71-F4D2-4822-808E-224681A1FDD8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PE"/>
            <a:t>Detección de Amenazas y vulnerabilidades, según inventario de Activos</a:t>
          </a:r>
        </a:p>
      </dgm:t>
    </dgm:pt>
    <dgm:pt modelId="{07D6D51F-EF42-4C6F-A28C-DA3E059E71F9}" type="parTrans" cxnId="{B93E301B-3387-45F2-AEE8-6DD66E04F712}">
      <dgm:prSet/>
      <dgm:spPr/>
      <dgm:t>
        <a:bodyPr/>
        <a:lstStyle/>
        <a:p>
          <a:endParaRPr lang="es-PE"/>
        </a:p>
      </dgm:t>
    </dgm:pt>
    <dgm:pt modelId="{D7A74621-3E29-462F-9B6A-0BBC01ACC54C}" type="sibTrans" cxnId="{B93E301B-3387-45F2-AEE8-6DD66E04F712}">
      <dgm:prSet/>
      <dgm:spPr/>
      <dgm:t>
        <a:bodyPr/>
        <a:lstStyle/>
        <a:p>
          <a:endParaRPr lang="es-PE"/>
        </a:p>
      </dgm:t>
    </dgm:pt>
    <dgm:pt modelId="{233A76ED-224F-4761-8430-D3AA27DBB356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PE"/>
            <a:t>Evaluación del Riesgo</a:t>
          </a:r>
        </a:p>
      </dgm:t>
    </dgm:pt>
    <dgm:pt modelId="{D4C46259-E7A3-49CE-9824-9D2E31365022}" type="parTrans" cxnId="{8C27E6EA-BB04-4E35-9286-25205B3D952D}">
      <dgm:prSet/>
      <dgm:spPr/>
      <dgm:t>
        <a:bodyPr/>
        <a:lstStyle/>
        <a:p>
          <a:endParaRPr lang="es-PE"/>
        </a:p>
      </dgm:t>
    </dgm:pt>
    <dgm:pt modelId="{538047D6-EF2E-49E5-B8F1-18387B7D4A19}" type="sibTrans" cxnId="{8C27E6EA-BB04-4E35-9286-25205B3D952D}">
      <dgm:prSet/>
      <dgm:spPr/>
      <dgm:t>
        <a:bodyPr/>
        <a:lstStyle/>
        <a:p>
          <a:endParaRPr lang="es-PE"/>
        </a:p>
      </dgm:t>
    </dgm:pt>
    <dgm:pt modelId="{EEB504BE-02FA-40F8-AD9A-378F921D2045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PE"/>
            <a:t>Aplicación de los criterios de aceptación aprobados</a:t>
          </a:r>
        </a:p>
      </dgm:t>
    </dgm:pt>
    <dgm:pt modelId="{13763D02-3502-4F55-A79F-457E756781AA}" type="parTrans" cxnId="{A531D62A-D476-480F-82BF-730A0D3B5CB0}">
      <dgm:prSet/>
      <dgm:spPr/>
      <dgm:t>
        <a:bodyPr/>
        <a:lstStyle/>
        <a:p>
          <a:endParaRPr lang="es-PE"/>
        </a:p>
      </dgm:t>
    </dgm:pt>
    <dgm:pt modelId="{35A7C3AF-68D3-41AA-9CA0-A401955DEA8A}" type="sibTrans" cxnId="{A531D62A-D476-480F-82BF-730A0D3B5CB0}">
      <dgm:prSet/>
      <dgm:spPr/>
      <dgm:t>
        <a:bodyPr/>
        <a:lstStyle/>
        <a:p>
          <a:endParaRPr lang="es-PE"/>
        </a:p>
      </dgm:t>
    </dgm:pt>
    <dgm:pt modelId="{1C4F9F8A-49D2-44AA-95C4-F00EA5AA37C3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PE"/>
            <a:t>Asignación de los propietarios de los riesgos</a:t>
          </a:r>
        </a:p>
      </dgm:t>
    </dgm:pt>
    <dgm:pt modelId="{9E3F9774-DD3E-40D8-A4F8-ED45A21F9270}" type="parTrans" cxnId="{43C8806A-A9BC-4B5A-955F-DAAB687CD950}">
      <dgm:prSet/>
      <dgm:spPr/>
      <dgm:t>
        <a:bodyPr/>
        <a:lstStyle/>
        <a:p>
          <a:endParaRPr lang="es-PE"/>
        </a:p>
      </dgm:t>
    </dgm:pt>
    <dgm:pt modelId="{DA5731F8-A90C-48AE-ADA0-CB5F64EEBD5C}" type="sibTrans" cxnId="{43C8806A-A9BC-4B5A-955F-DAAB687CD950}">
      <dgm:prSet/>
      <dgm:spPr/>
      <dgm:t>
        <a:bodyPr/>
        <a:lstStyle/>
        <a:p>
          <a:endParaRPr lang="es-PE"/>
        </a:p>
      </dgm:t>
    </dgm:pt>
    <dgm:pt modelId="{2EE7151C-060C-40DC-BA45-289325688616}">
      <dgm:prSet/>
      <dgm:spPr>
        <a:solidFill>
          <a:srgbClr val="002060"/>
        </a:solidFill>
      </dgm:spPr>
      <dgm:t>
        <a:bodyPr/>
        <a:lstStyle/>
        <a:p>
          <a:r>
            <a:rPr lang="es-PE"/>
            <a:t>Elaboración de tratamiento de los </a:t>
          </a:r>
          <a:br>
            <a:rPr lang="es-PE"/>
          </a:br>
          <a:r>
            <a:rPr lang="es-PE"/>
            <a:t>riesgos</a:t>
          </a:r>
        </a:p>
      </dgm:t>
    </dgm:pt>
    <dgm:pt modelId="{C7765487-1F1C-412B-968F-06D576DD0E17}" type="parTrans" cxnId="{527D9535-C8BC-4F71-A392-1F68649F15A2}">
      <dgm:prSet/>
      <dgm:spPr/>
      <dgm:t>
        <a:bodyPr/>
        <a:lstStyle/>
        <a:p>
          <a:endParaRPr lang="es-PE"/>
        </a:p>
      </dgm:t>
    </dgm:pt>
    <dgm:pt modelId="{0EF7C861-A25E-43BC-AA72-50A1AD3085AF}" type="sibTrans" cxnId="{527D9535-C8BC-4F71-A392-1F68649F15A2}">
      <dgm:prSet/>
      <dgm:spPr/>
      <dgm:t>
        <a:bodyPr/>
        <a:lstStyle/>
        <a:p>
          <a:endParaRPr lang="es-PE"/>
        </a:p>
      </dgm:t>
    </dgm:pt>
    <dgm:pt modelId="{9824B5D3-20F4-4842-B7D3-578D44B6DD53}">
      <dgm:prSet/>
      <dgm:spPr>
        <a:solidFill>
          <a:srgbClr val="002060"/>
        </a:solidFill>
      </dgm:spPr>
      <dgm:t>
        <a:bodyPr/>
        <a:lstStyle/>
        <a:p>
          <a:r>
            <a:rPr lang="es-PE"/>
            <a:t>Evaluación del riesgo residual</a:t>
          </a:r>
        </a:p>
      </dgm:t>
    </dgm:pt>
    <dgm:pt modelId="{65B26AEE-B52C-4C34-8B35-E4FBBD61333C}" type="parTrans" cxnId="{23DFAF27-F52F-4092-9764-E6FC74815587}">
      <dgm:prSet/>
      <dgm:spPr/>
      <dgm:t>
        <a:bodyPr/>
        <a:lstStyle/>
        <a:p>
          <a:endParaRPr lang="es-PE"/>
        </a:p>
      </dgm:t>
    </dgm:pt>
    <dgm:pt modelId="{D7B3D4FA-D55F-47C0-B1AE-139FD9323452}" type="sibTrans" cxnId="{23DFAF27-F52F-4092-9764-E6FC74815587}">
      <dgm:prSet/>
      <dgm:spPr/>
      <dgm:t>
        <a:bodyPr/>
        <a:lstStyle/>
        <a:p>
          <a:endParaRPr lang="es-PE"/>
        </a:p>
      </dgm:t>
    </dgm:pt>
    <dgm:pt modelId="{2567363A-E2A6-487B-BF20-C110B5DFC8D1}" type="pres">
      <dgm:prSet presAssocID="{E420362B-30D2-4D76-8CB9-920F7F8609FB}" presName="Name0" presStyleCnt="0">
        <dgm:presLayoutVars>
          <dgm:dir/>
          <dgm:resizeHandles val="exact"/>
        </dgm:presLayoutVars>
      </dgm:prSet>
      <dgm:spPr/>
    </dgm:pt>
    <dgm:pt modelId="{25EF0E78-64D0-4E93-B918-34D2F9A37BAA}" type="pres">
      <dgm:prSet presAssocID="{87D6479D-3F34-44BA-89E2-D24BF4A9A1E7}" presName="node" presStyleLbl="node1" presStyleIdx="0" presStyleCnt="10">
        <dgm:presLayoutVars>
          <dgm:bulletEnabled val="1"/>
        </dgm:presLayoutVars>
      </dgm:prSet>
      <dgm:spPr/>
    </dgm:pt>
    <dgm:pt modelId="{78A67719-08F0-49A4-95EF-3F458874CB15}" type="pres">
      <dgm:prSet presAssocID="{1648227A-F447-4F79-96E5-238659E76CD9}" presName="sibTrans" presStyleLbl="sibTrans1D1" presStyleIdx="0" presStyleCnt="9"/>
      <dgm:spPr/>
    </dgm:pt>
    <dgm:pt modelId="{4BB9950A-9516-4011-B469-0920E2ABACEC}" type="pres">
      <dgm:prSet presAssocID="{1648227A-F447-4F79-96E5-238659E76CD9}" presName="connectorText" presStyleLbl="sibTrans1D1" presStyleIdx="0" presStyleCnt="9"/>
      <dgm:spPr/>
    </dgm:pt>
    <dgm:pt modelId="{209920A6-2943-409C-8CBE-EA22B20F9DC8}" type="pres">
      <dgm:prSet presAssocID="{20716E73-B220-4E6D-9930-750BC5F9B1B7}" presName="node" presStyleLbl="node1" presStyleIdx="1" presStyleCnt="10">
        <dgm:presLayoutVars>
          <dgm:bulletEnabled val="1"/>
        </dgm:presLayoutVars>
      </dgm:prSet>
      <dgm:spPr/>
    </dgm:pt>
    <dgm:pt modelId="{102F6D20-7CE8-4438-909E-BB0B525665F0}" type="pres">
      <dgm:prSet presAssocID="{51F53865-AACF-480D-910B-9F627CABA4C2}" presName="sibTrans" presStyleLbl="sibTrans1D1" presStyleIdx="1" presStyleCnt="9"/>
      <dgm:spPr/>
    </dgm:pt>
    <dgm:pt modelId="{FDB911D1-2AAC-4090-9391-05EF4C548874}" type="pres">
      <dgm:prSet presAssocID="{51F53865-AACF-480D-910B-9F627CABA4C2}" presName="connectorText" presStyleLbl="sibTrans1D1" presStyleIdx="1" presStyleCnt="9"/>
      <dgm:spPr/>
    </dgm:pt>
    <dgm:pt modelId="{F45DC3E4-BE36-41AB-9D50-BD5D43495F7D}" type="pres">
      <dgm:prSet presAssocID="{B11886A9-C584-4120-933E-0F99125ACFFB}" presName="node" presStyleLbl="node1" presStyleIdx="2" presStyleCnt="10">
        <dgm:presLayoutVars>
          <dgm:bulletEnabled val="1"/>
        </dgm:presLayoutVars>
      </dgm:prSet>
      <dgm:spPr/>
    </dgm:pt>
    <dgm:pt modelId="{6CA38E61-8A68-4A9F-B64E-A957FC0C8A71}" type="pres">
      <dgm:prSet presAssocID="{2B281B77-0DF6-4717-B811-A0EADAAC0579}" presName="sibTrans" presStyleLbl="sibTrans1D1" presStyleIdx="2" presStyleCnt="9"/>
      <dgm:spPr/>
    </dgm:pt>
    <dgm:pt modelId="{9E4B67E5-41D4-44E7-B75D-CF3F6A8A2A42}" type="pres">
      <dgm:prSet presAssocID="{2B281B77-0DF6-4717-B811-A0EADAAC0579}" presName="connectorText" presStyleLbl="sibTrans1D1" presStyleIdx="2" presStyleCnt="9"/>
      <dgm:spPr/>
    </dgm:pt>
    <dgm:pt modelId="{FD81DD61-798B-4FBA-9A67-59BBB24A0300}" type="pres">
      <dgm:prSet presAssocID="{04C69F02-BCAA-4AB2-B3F7-F73BA835E1A5}" presName="node" presStyleLbl="node1" presStyleIdx="3" presStyleCnt="10">
        <dgm:presLayoutVars>
          <dgm:bulletEnabled val="1"/>
        </dgm:presLayoutVars>
      </dgm:prSet>
      <dgm:spPr/>
    </dgm:pt>
    <dgm:pt modelId="{7244A6BF-B1F9-4D44-9397-630775C41BBA}" type="pres">
      <dgm:prSet presAssocID="{E8E33A46-4D9F-430A-AF78-797AC451C72B}" presName="sibTrans" presStyleLbl="sibTrans1D1" presStyleIdx="3" presStyleCnt="9"/>
      <dgm:spPr/>
    </dgm:pt>
    <dgm:pt modelId="{98DA1E85-F59C-4099-8EEA-9419D21CB9A3}" type="pres">
      <dgm:prSet presAssocID="{E8E33A46-4D9F-430A-AF78-797AC451C72B}" presName="connectorText" presStyleLbl="sibTrans1D1" presStyleIdx="3" presStyleCnt="9"/>
      <dgm:spPr/>
    </dgm:pt>
    <dgm:pt modelId="{81ED400A-B3CD-45D7-8CC9-61B84B5EF66D}" type="pres">
      <dgm:prSet presAssocID="{6899AF71-F4D2-4822-808E-224681A1FDD8}" presName="node" presStyleLbl="node1" presStyleIdx="4" presStyleCnt="10">
        <dgm:presLayoutVars>
          <dgm:bulletEnabled val="1"/>
        </dgm:presLayoutVars>
      </dgm:prSet>
      <dgm:spPr/>
    </dgm:pt>
    <dgm:pt modelId="{94752778-541A-46D5-8726-5D356AF94DE0}" type="pres">
      <dgm:prSet presAssocID="{D7A74621-3E29-462F-9B6A-0BBC01ACC54C}" presName="sibTrans" presStyleLbl="sibTrans1D1" presStyleIdx="4" presStyleCnt="9"/>
      <dgm:spPr/>
    </dgm:pt>
    <dgm:pt modelId="{C18C42A8-49EB-472B-A646-B246BF165F41}" type="pres">
      <dgm:prSet presAssocID="{D7A74621-3E29-462F-9B6A-0BBC01ACC54C}" presName="connectorText" presStyleLbl="sibTrans1D1" presStyleIdx="4" presStyleCnt="9"/>
      <dgm:spPr/>
    </dgm:pt>
    <dgm:pt modelId="{6D13D18E-D621-43A0-AFC4-147D7E6BE86E}" type="pres">
      <dgm:prSet presAssocID="{233A76ED-224F-4761-8430-D3AA27DBB356}" presName="node" presStyleLbl="node1" presStyleIdx="5" presStyleCnt="10">
        <dgm:presLayoutVars>
          <dgm:bulletEnabled val="1"/>
        </dgm:presLayoutVars>
      </dgm:prSet>
      <dgm:spPr/>
    </dgm:pt>
    <dgm:pt modelId="{5C4E1126-A90B-4900-A161-39C1AD939035}" type="pres">
      <dgm:prSet presAssocID="{538047D6-EF2E-49E5-B8F1-18387B7D4A19}" presName="sibTrans" presStyleLbl="sibTrans1D1" presStyleIdx="5" presStyleCnt="9"/>
      <dgm:spPr/>
    </dgm:pt>
    <dgm:pt modelId="{0A503725-E94E-4146-97FE-059D8C23920E}" type="pres">
      <dgm:prSet presAssocID="{538047D6-EF2E-49E5-B8F1-18387B7D4A19}" presName="connectorText" presStyleLbl="sibTrans1D1" presStyleIdx="5" presStyleCnt="9"/>
      <dgm:spPr/>
    </dgm:pt>
    <dgm:pt modelId="{D347AFCC-BA54-4A18-B963-C0BBA9E4D3FD}" type="pres">
      <dgm:prSet presAssocID="{EEB504BE-02FA-40F8-AD9A-378F921D2045}" presName="node" presStyleLbl="node1" presStyleIdx="6" presStyleCnt="10">
        <dgm:presLayoutVars>
          <dgm:bulletEnabled val="1"/>
        </dgm:presLayoutVars>
      </dgm:prSet>
      <dgm:spPr/>
    </dgm:pt>
    <dgm:pt modelId="{11551F3B-C682-48AE-99A6-19FE658B554B}" type="pres">
      <dgm:prSet presAssocID="{35A7C3AF-68D3-41AA-9CA0-A401955DEA8A}" presName="sibTrans" presStyleLbl="sibTrans1D1" presStyleIdx="6" presStyleCnt="9"/>
      <dgm:spPr/>
    </dgm:pt>
    <dgm:pt modelId="{2983575E-5AE6-423D-ABA1-1A5A89965060}" type="pres">
      <dgm:prSet presAssocID="{35A7C3AF-68D3-41AA-9CA0-A401955DEA8A}" presName="connectorText" presStyleLbl="sibTrans1D1" presStyleIdx="6" presStyleCnt="9"/>
      <dgm:spPr/>
    </dgm:pt>
    <dgm:pt modelId="{3BD43FD6-D352-4946-8EC1-679F430745C4}" type="pres">
      <dgm:prSet presAssocID="{1C4F9F8A-49D2-44AA-95C4-F00EA5AA37C3}" presName="node" presStyleLbl="node1" presStyleIdx="7" presStyleCnt="10">
        <dgm:presLayoutVars>
          <dgm:bulletEnabled val="1"/>
        </dgm:presLayoutVars>
      </dgm:prSet>
      <dgm:spPr/>
    </dgm:pt>
    <dgm:pt modelId="{152B49A7-1F4F-4AE2-BCD9-70D3D9544879}" type="pres">
      <dgm:prSet presAssocID="{DA5731F8-A90C-48AE-ADA0-CB5F64EEBD5C}" presName="sibTrans" presStyleLbl="sibTrans1D1" presStyleIdx="7" presStyleCnt="9"/>
      <dgm:spPr/>
    </dgm:pt>
    <dgm:pt modelId="{884BE204-EC8F-4391-8F7C-8E912FFCE8A1}" type="pres">
      <dgm:prSet presAssocID="{DA5731F8-A90C-48AE-ADA0-CB5F64EEBD5C}" presName="connectorText" presStyleLbl="sibTrans1D1" presStyleIdx="7" presStyleCnt="9"/>
      <dgm:spPr/>
    </dgm:pt>
    <dgm:pt modelId="{85E5B4DA-DDF1-4882-924C-229500B5AB90}" type="pres">
      <dgm:prSet presAssocID="{2EE7151C-060C-40DC-BA45-289325688616}" presName="node" presStyleLbl="node1" presStyleIdx="8" presStyleCnt="10">
        <dgm:presLayoutVars>
          <dgm:bulletEnabled val="1"/>
        </dgm:presLayoutVars>
      </dgm:prSet>
      <dgm:spPr/>
    </dgm:pt>
    <dgm:pt modelId="{A6635D18-E8F1-4947-B7B3-B6C2F700395F}" type="pres">
      <dgm:prSet presAssocID="{0EF7C861-A25E-43BC-AA72-50A1AD3085AF}" presName="sibTrans" presStyleLbl="sibTrans1D1" presStyleIdx="8" presStyleCnt="9"/>
      <dgm:spPr/>
    </dgm:pt>
    <dgm:pt modelId="{093AFEA7-9349-428F-9941-A89767DB0993}" type="pres">
      <dgm:prSet presAssocID="{0EF7C861-A25E-43BC-AA72-50A1AD3085AF}" presName="connectorText" presStyleLbl="sibTrans1D1" presStyleIdx="8" presStyleCnt="9"/>
      <dgm:spPr/>
    </dgm:pt>
    <dgm:pt modelId="{1AEEE002-4665-41D1-B8E1-0193F26D4E89}" type="pres">
      <dgm:prSet presAssocID="{9824B5D3-20F4-4842-B7D3-578D44B6DD53}" presName="node" presStyleLbl="node1" presStyleIdx="9" presStyleCnt="10">
        <dgm:presLayoutVars>
          <dgm:bulletEnabled val="1"/>
        </dgm:presLayoutVars>
      </dgm:prSet>
      <dgm:spPr/>
    </dgm:pt>
  </dgm:ptLst>
  <dgm:cxnLst>
    <dgm:cxn modelId="{20292404-CD6A-4FD7-9A4D-591326AFC67E}" type="presOf" srcId="{538047D6-EF2E-49E5-B8F1-18387B7D4A19}" destId="{5C4E1126-A90B-4900-A161-39C1AD939035}" srcOrd="0" destOrd="0" presId="urn:microsoft.com/office/officeart/2005/8/layout/bProcess3"/>
    <dgm:cxn modelId="{7BBA4007-1CEF-408D-BDE6-CD701B109CE0}" type="presOf" srcId="{D7A74621-3E29-462F-9B6A-0BBC01ACC54C}" destId="{C18C42A8-49EB-472B-A646-B246BF165F41}" srcOrd="1" destOrd="0" presId="urn:microsoft.com/office/officeart/2005/8/layout/bProcess3"/>
    <dgm:cxn modelId="{9A699F07-56C9-4B34-997F-A81EA9DFF1F5}" type="presOf" srcId="{E420362B-30D2-4D76-8CB9-920F7F8609FB}" destId="{2567363A-E2A6-487B-BF20-C110B5DFC8D1}" srcOrd="0" destOrd="0" presId="urn:microsoft.com/office/officeart/2005/8/layout/bProcess3"/>
    <dgm:cxn modelId="{96C2B507-EDC3-480D-8F54-3B6265C3B217}" type="presOf" srcId="{2B281B77-0DF6-4717-B811-A0EADAAC0579}" destId="{6CA38E61-8A68-4A9F-B64E-A957FC0C8A71}" srcOrd="0" destOrd="0" presId="urn:microsoft.com/office/officeart/2005/8/layout/bProcess3"/>
    <dgm:cxn modelId="{E2831E18-9D71-4773-A8B5-25B33FB2D174}" type="presOf" srcId="{DA5731F8-A90C-48AE-ADA0-CB5F64EEBD5C}" destId="{152B49A7-1F4F-4AE2-BCD9-70D3D9544879}" srcOrd="0" destOrd="0" presId="urn:microsoft.com/office/officeart/2005/8/layout/bProcess3"/>
    <dgm:cxn modelId="{B93E301B-3387-45F2-AEE8-6DD66E04F712}" srcId="{E420362B-30D2-4D76-8CB9-920F7F8609FB}" destId="{6899AF71-F4D2-4822-808E-224681A1FDD8}" srcOrd="4" destOrd="0" parTransId="{07D6D51F-EF42-4C6F-A28C-DA3E059E71F9}" sibTransId="{D7A74621-3E29-462F-9B6A-0BBC01ACC54C}"/>
    <dgm:cxn modelId="{0DCA641C-FEA9-42F7-9A96-2498C62FD237}" type="presOf" srcId="{DA5731F8-A90C-48AE-ADA0-CB5F64EEBD5C}" destId="{884BE204-EC8F-4391-8F7C-8E912FFCE8A1}" srcOrd="1" destOrd="0" presId="urn:microsoft.com/office/officeart/2005/8/layout/bProcess3"/>
    <dgm:cxn modelId="{23DFAF27-F52F-4092-9764-E6FC74815587}" srcId="{E420362B-30D2-4D76-8CB9-920F7F8609FB}" destId="{9824B5D3-20F4-4842-B7D3-578D44B6DD53}" srcOrd="9" destOrd="0" parTransId="{65B26AEE-B52C-4C34-8B35-E4FBBD61333C}" sibTransId="{D7B3D4FA-D55F-47C0-B1AE-139FD9323452}"/>
    <dgm:cxn modelId="{A531D62A-D476-480F-82BF-730A0D3B5CB0}" srcId="{E420362B-30D2-4D76-8CB9-920F7F8609FB}" destId="{EEB504BE-02FA-40F8-AD9A-378F921D2045}" srcOrd="6" destOrd="0" parTransId="{13763D02-3502-4F55-A79F-457E756781AA}" sibTransId="{35A7C3AF-68D3-41AA-9CA0-A401955DEA8A}"/>
    <dgm:cxn modelId="{8EDA3335-8A38-4EBB-AF9F-7D9F3B3DC598}" type="presOf" srcId="{6899AF71-F4D2-4822-808E-224681A1FDD8}" destId="{81ED400A-B3CD-45D7-8CC9-61B84B5EF66D}" srcOrd="0" destOrd="0" presId="urn:microsoft.com/office/officeart/2005/8/layout/bProcess3"/>
    <dgm:cxn modelId="{527D9535-C8BC-4F71-A392-1F68649F15A2}" srcId="{E420362B-30D2-4D76-8CB9-920F7F8609FB}" destId="{2EE7151C-060C-40DC-BA45-289325688616}" srcOrd="8" destOrd="0" parTransId="{C7765487-1F1C-412B-968F-06D576DD0E17}" sibTransId="{0EF7C861-A25E-43BC-AA72-50A1AD3085AF}"/>
    <dgm:cxn modelId="{5032FD3A-F17D-4E0E-9235-2688ADC0DCDC}" type="presOf" srcId="{1648227A-F447-4F79-96E5-238659E76CD9}" destId="{78A67719-08F0-49A4-95EF-3F458874CB15}" srcOrd="0" destOrd="0" presId="urn:microsoft.com/office/officeart/2005/8/layout/bProcess3"/>
    <dgm:cxn modelId="{735A293B-DFFB-46B1-9C56-7758A7DAE152}" type="presOf" srcId="{20716E73-B220-4E6D-9930-750BC5F9B1B7}" destId="{209920A6-2943-409C-8CBE-EA22B20F9DC8}" srcOrd="0" destOrd="0" presId="urn:microsoft.com/office/officeart/2005/8/layout/bProcess3"/>
    <dgm:cxn modelId="{FEC0DC3C-431C-4DC8-8842-6463DF0F3DC6}" type="presOf" srcId="{0EF7C861-A25E-43BC-AA72-50A1AD3085AF}" destId="{A6635D18-E8F1-4947-B7B3-B6C2F700395F}" srcOrd="0" destOrd="0" presId="urn:microsoft.com/office/officeart/2005/8/layout/bProcess3"/>
    <dgm:cxn modelId="{9B05D163-4354-45E1-B9C8-EB3B4326A89E}" type="presOf" srcId="{35A7C3AF-68D3-41AA-9CA0-A401955DEA8A}" destId="{11551F3B-C682-48AE-99A6-19FE658B554B}" srcOrd="0" destOrd="0" presId="urn:microsoft.com/office/officeart/2005/8/layout/bProcess3"/>
    <dgm:cxn modelId="{F7D91545-49A8-423D-9660-E9E1978838E3}" type="presOf" srcId="{538047D6-EF2E-49E5-B8F1-18387B7D4A19}" destId="{0A503725-E94E-4146-97FE-059D8C23920E}" srcOrd="1" destOrd="0" presId="urn:microsoft.com/office/officeart/2005/8/layout/bProcess3"/>
    <dgm:cxn modelId="{B0767666-8A0B-4049-92D0-563E4F17EA87}" type="presOf" srcId="{E8E33A46-4D9F-430A-AF78-797AC451C72B}" destId="{98DA1E85-F59C-4099-8EEA-9419D21CB9A3}" srcOrd="1" destOrd="0" presId="urn:microsoft.com/office/officeart/2005/8/layout/bProcess3"/>
    <dgm:cxn modelId="{43C8806A-A9BC-4B5A-955F-DAAB687CD950}" srcId="{E420362B-30D2-4D76-8CB9-920F7F8609FB}" destId="{1C4F9F8A-49D2-44AA-95C4-F00EA5AA37C3}" srcOrd="7" destOrd="0" parTransId="{9E3F9774-DD3E-40D8-A4F8-ED45A21F9270}" sibTransId="{DA5731F8-A90C-48AE-ADA0-CB5F64EEBD5C}"/>
    <dgm:cxn modelId="{6884786F-AEE4-43ED-BEA9-AD7095925E86}" type="presOf" srcId="{1C4F9F8A-49D2-44AA-95C4-F00EA5AA37C3}" destId="{3BD43FD6-D352-4946-8EC1-679F430745C4}" srcOrd="0" destOrd="0" presId="urn:microsoft.com/office/officeart/2005/8/layout/bProcess3"/>
    <dgm:cxn modelId="{B8DE5050-496F-40D3-992E-68D62E762B00}" type="presOf" srcId="{1648227A-F447-4F79-96E5-238659E76CD9}" destId="{4BB9950A-9516-4011-B469-0920E2ABACEC}" srcOrd="1" destOrd="0" presId="urn:microsoft.com/office/officeart/2005/8/layout/bProcess3"/>
    <dgm:cxn modelId="{BEAAB452-B74B-4FE1-A7CB-3634C914EA35}" type="presOf" srcId="{233A76ED-224F-4761-8430-D3AA27DBB356}" destId="{6D13D18E-D621-43A0-AFC4-147D7E6BE86E}" srcOrd="0" destOrd="0" presId="urn:microsoft.com/office/officeart/2005/8/layout/bProcess3"/>
    <dgm:cxn modelId="{B897FE52-A620-420F-8BB3-1B9C39DD6AAE}" type="presOf" srcId="{2B281B77-0DF6-4717-B811-A0EADAAC0579}" destId="{9E4B67E5-41D4-44E7-B75D-CF3F6A8A2A42}" srcOrd="1" destOrd="0" presId="urn:microsoft.com/office/officeart/2005/8/layout/bProcess3"/>
    <dgm:cxn modelId="{2CD8FC7A-48FD-47AB-9D3C-93A303BE3F9E}" type="presOf" srcId="{EEB504BE-02FA-40F8-AD9A-378F921D2045}" destId="{D347AFCC-BA54-4A18-B963-C0BBA9E4D3FD}" srcOrd="0" destOrd="0" presId="urn:microsoft.com/office/officeart/2005/8/layout/bProcess3"/>
    <dgm:cxn modelId="{98901B7B-0C34-4DB7-9D9D-D34D985527E6}" type="presOf" srcId="{51F53865-AACF-480D-910B-9F627CABA4C2}" destId="{FDB911D1-2AAC-4090-9391-05EF4C548874}" srcOrd="1" destOrd="0" presId="urn:microsoft.com/office/officeart/2005/8/layout/bProcess3"/>
    <dgm:cxn modelId="{A5DB4B84-F3DC-4A52-9A38-BAE21144B616}" srcId="{E420362B-30D2-4D76-8CB9-920F7F8609FB}" destId="{87D6479D-3F34-44BA-89E2-D24BF4A9A1E7}" srcOrd="0" destOrd="0" parTransId="{86898FF1-AF77-473D-BF3B-57F2D8617B29}" sibTransId="{1648227A-F447-4F79-96E5-238659E76CD9}"/>
    <dgm:cxn modelId="{1C932390-D071-43D7-99A8-1BFC2E3AF187}" type="presOf" srcId="{0EF7C861-A25E-43BC-AA72-50A1AD3085AF}" destId="{093AFEA7-9349-428F-9941-A89767DB0993}" srcOrd="1" destOrd="0" presId="urn:microsoft.com/office/officeart/2005/8/layout/bProcess3"/>
    <dgm:cxn modelId="{04659190-0E39-462F-A619-DFD2F7338605}" srcId="{E420362B-30D2-4D76-8CB9-920F7F8609FB}" destId="{04C69F02-BCAA-4AB2-B3F7-F73BA835E1A5}" srcOrd="3" destOrd="0" parTransId="{7CE1ABD6-75CC-48D1-AA8A-28761EB97D4F}" sibTransId="{E8E33A46-4D9F-430A-AF78-797AC451C72B}"/>
    <dgm:cxn modelId="{B31F109F-0F16-4D28-A6B7-536AE360E974}" type="presOf" srcId="{9824B5D3-20F4-4842-B7D3-578D44B6DD53}" destId="{1AEEE002-4665-41D1-B8E1-0193F26D4E89}" srcOrd="0" destOrd="0" presId="urn:microsoft.com/office/officeart/2005/8/layout/bProcess3"/>
    <dgm:cxn modelId="{234F03A6-1224-4717-9D3E-8301FB8969C7}" type="presOf" srcId="{2EE7151C-060C-40DC-BA45-289325688616}" destId="{85E5B4DA-DDF1-4882-924C-229500B5AB90}" srcOrd="0" destOrd="0" presId="urn:microsoft.com/office/officeart/2005/8/layout/bProcess3"/>
    <dgm:cxn modelId="{43B275BD-DE3C-471F-BFE7-35A6269EFE7F}" type="presOf" srcId="{B11886A9-C584-4120-933E-0F99125ACFFB}" destId="{F45DC3E4-BE36-41AB-9D50-BD5D43495F7D}" srcOrd="0" destOrd="0" presId="urn:microsoft.com/office/officeart/2005/8/layout/bProcess3"/>
    <dgm:cxn modelId="{342B8CC0-5979-43EC-A235-A84DD7122B3A}" type="presOf" srcId="{D7A74621-3E29-462F-9B6A-0BBC01ACC54C}" destId="{94752778-541A-46D5-8726-5D356AF94DE0}" srcOrd="0" destOrd="0" presId="urn:microsoft.com/office/officeart/2005/8/layout/bProcess3"/>
    <dgm:cxn modelId="{311791C8-0447-4DD0-88CD-31069CC15438}" type="presOf" srcId="{04C69F02-BCAA-4AB2-B3F7-F73BA835E1A5}" destId="{FD81DD61-798B-4FBA-9A67-59BBB24A0300}" srcOrd="0" destOrd="0" presId="urn:microsoft.com/office/officeart/2005/8/layout/bProcess3"/>
    <dgm:cxn modelId="{550F4DCF-AB12-4BBA-80F4-CC6F1D1CBC50}" type="presOf" srcId="{87D6479D-3F34-44BA-89E2-D24BF4A9A1E7}" destId="{25EF0E78-64D0-4E93-B918-34D2F9A37BAA}" srcOrd="0" destOrd="0" presId="urn:microsoft.com/office/officeart/2005/8/layout/bProcess3"/>
    <dgm:cxn modelId="{1E075BD2-D823-4B43-98C7-169F3B752723}" srcId="{E420362B-30D2-4D76-8CB9-920F7F8609FB}" destId="{B11886A9-C584-4120-933E-0F99125ACFFB}" srcOrd="2" destOrd="0" parTransId="{F4E67CA3-73FF-4D5B-A547-6E14D80206DE}" sibTransId="{2B281B77-0DF6-4717-B811-A0EADAAC0579}"/>
    <dgm:cxn modelId="{9CF691DF-9FFF-4F3C-924C-91FBA63D102F}" srcId="{E420362B-30D2-4D76-8CB9-920F7F8609FB}" destId="{20716E73-B220-4E6D-9930-750BC5F9B1B7}" srcOrd="1" destOrd="0" parTransId="{CF8DFB64-D9AB-4161-B757-B6F8562A03EE}" sibTransId="{51F53865-AACF-480D-910B-9F627CABA4C2}"/>
    <dgm:cxn modelId="{8C27E6EA-BB04-4E35-9286-25205B3D952D}" srcId="{E420362B-30D2-4D76-8CB9-920F7F8609FB}" destId="{233A76ED-224F-4761-8430-D3AA27DBB356}" srcOrd="5" destOrd="0" parTransId="{D4C46259-E7A3-49CE-9824-9D2E31365022}" sibTransId="{538047D6-EF2E-49E5-B8F1-18387B7D4A19}"/>
    <dgm:cxn modelId="{4FAB27F6-C9E9-455F-849A-AFE995D2E3B3}" type="presOf" srcId="{E8E33A46-4D9F-430A-AF78-797AC451C72B}" destId="{7244A6BF-B1F9-4D44-9397-630775C41BBA}" srcOrd="0" destOrd="0" presId="urn:microsoft.com/office/officeart/2005/8/layout/bProcess3"/>
    <dgm:cxn modelId="{AF8D5CFB-C112-47C8-8E75-A69DC826851E}" type="presOf" srcId="{51F53865-AACF-480D-910B-9F627CABA4C2}" destId="{102F6D20-7CE8-4438-909E-BB0B525665F0}" srcOrd="0" destOrd="0" presId="urn:microsoft.com/office/officeart/2005/8/layout/bProcess3"/>
    <dgm:cxn modelId="{033923FD-14E0-4E21-8550-395C34353AFA}" type="presOf" srcId="{35A7C3AF-68D3-41AA-9CA0-A401955DEA8A}" destId="{2983575E-5AE6-423D-ABA1-1A5A89965060}" srcOrd="1" destOrd="0" presId="urn:microsoft.com/office/officeart/2005/8/layout/bProcess3"/>
    <dgm:cxn modelId="{3AAC6C60-FC3C-48F2-A939-F531F4A50F3E}" type="presParOf" srcId="{2567363A-E2A6-487B-BF20-C110B5DFC8D1}" destId="{25EF0E78-64D0-4E93-B918-34D2F9A37BAA}" srcOrd="0" destOrd="0" presId="urn:microsoft.com/office/officeart/2005/8/layout/bProcess3"/>
    <dgm:cxn modelId="{63F6803B-A2CB-42FE-BB7D-9C05EA243F25}" type="presParOf" srcId="{2567363A-E2A6-487B-BF20-C110B5DFC8D1}" destId="{78A67719-08F0-49A4-95EF-3F458874CB15}" srcOrd="1" destOrd="0" presId="urn:microsoft.com/office/officeart/2005/8/layout/bProcess3"/>
    <dgm:cxn modelId="{4709E5BA-7D4C-4629-8606-AC846BCBF9B3}" type="presParOf" srcId="{78A67719-08F0-49A4-95EF-3F458874CB15}" destId="{4BB9950A-9516-4011-B469-0920E2ABACEC}" srcOrd="0" destOrd="0" presId="urn:microsoft.com/office/officeart/2005/8/layout/bProcess3"/>
    <dgm:cxn modelId="{6C0984B9-AF8C-4F9C-B449-00712FEE5A27}" type="presParOf" srcId="{2567363A-E2A6-487B-BF20-C110B5DFC8D1}" destId="{209920A6-2943-409C-8CBE-EA22B20F9DC8}" srcOrd="2" destOrd="0" presId="urn:microsoft.com/office/officeart/2005/8/layout/bProcess3"/>
    <dgm:cxn modelId="{4A7E1565-32E6-4B25-9E29-881E2E4BF368}" type="presParOf" srcId="{2567363A-E2A6-487B-BF20-C110B5DFC8D1}" destId="{102F6D20-7CE8-4438-909E-BB0B525665F0}" srcOrd="3" destOrd="0" presId="urn:microsoft.com/office/officeart/2005/8/layout/bProcess3"/>
    <dgm:cxn modelId="{0A4D30E1-E879-4DD2-A752-4C6CD175D037}" type="presParOf" srcId="{102F6D20-7CE8-4438-909E-BB0B525665F0}" destId="{FDB911D1-2AAC-4090-9391-05EF4C548874}" srcOrd="0" destOrd="0" presId="urn:microsoft.com/office/officeart/2005/8/layout/bProcess3"/>
    <dgm:cxn modelId="{C0127635-5F6B-44DA-9C6D-D30AB1FB0052}" type="presParOf" srcId="{2567363A-E2A6-487B-BF20-C110B5DFC8D1}" destId="{F45DC3E4-BE36-41AB-9D50-BD5D43495F7D}" srcOrd="4" destOrd="0" presId="urn:microsoft.com/office/officeart/2005/8/layout/bProcess3"/>
    <dgm:cxn modelId="{DE6F35B4-504A-456C-B9C0-FE0D2EE9197C}" type="presParOf" srcId="{2567363A-E2A6-487B-BF20-C110B5DFC8D1}" destId="{6CA38E61-8A68-4A9F-B64E-A957FC0C8A71}" srcOrd="5" destOrd="0" presId="urn:microsoft.com/office/officeart/2005/8/layout/bProcess3"/>
    <dgm:cxn modelId="{3E839EFB-D767-4299-904A-A324CD012BE1}" type="presParOf" srcId="{6CA38E61-8A68-4A9F-B64E-A957FC0C8A71}" destId="{9E4B67E5-41D4-44E7-B75D-CF3F6A8A2A42}" srcOrd="0" destOrd="0" presId="urn:microsoft.com/office/officeart/2005/8/layout/bProcess3"/>
    <dgm:cxn modelId="{EB6849A1-E63C-42A7-BB4C-7B566018A876}" type="presParOf" srcId="{2567363A-E2A6-487B-BF20-C110B5DFC8D1}" destId="{FD81DD61-798B-4FBA-9A67-59BBB24A0300}" srcOrd="6" destOrd="0" presId="urn:microsoft.com/office/officeart/2005/8/layout/bProcess3"/>
    <dgm:cxn modelId="{3A1EBBBD-F66C-4B09-8952-1299958D56A4}" type="presParOf" srcId="{2567363A-E2A6-487B-BF20-C110B5DFC8D1}" destId="{7244A6BF-B1F9-4D44-9397-630775C41BBA}" srcOrd="7" destOrd="0" presId="urn:microsoft.com/office/officeart/2005/8/layout/bProcess3"/>
    <dgm:cxn modelId="{0F4EC52B-396E-41D3-B126-0A5C119972A5}" type="presParOf" srcId="{7244A6BF-B1F9-4D44-9397-630775C41BBA}" destId="{98DA1E85-F59C-4099-8EEA-9419D21CB9A3}" srcOrd="0" destOrd="0" presId="urn:microsoft.com/office/officeart/2005/8/layout/bProcess3"/>
    <dgm:cxn modelId="{2B33033E-1D5C-4898-B9D3-D9328802285C}" type="presParOf" srcId="{2567363A-E2A6-487B-BF20-C110B5DFC8D1}" destId="{81ED400A-B3CD-45D7-8CC9-61B84B5EF66D}" srcOrd="8" destOrd="0" presId="urn:microsoft.com/office/officeart/2005/8/layout/bProcess3"/>
    <dgm:cxn modelId="{BF803082-F91A-4A92-8CC8-29A9D69882A1}" type="presParOf" srcId="{2567363A-E2A6-487B-BF20-C110B5DFC8D1}" destId="{94752778-541A-46D5-8726-5D356AF94DE0}" srcOrd="9" destOrd="0" presId="urn:microsoft.com/office/officeart/2005/8/layout/bProcess3"/>
    <dgm:cxn modelId="{4FC49286-1F79-4F7C-B0F9-1C35EC059B1B}" type="presParOf" srcId="{94752778-541A-46D5-8726-5D356AF94DE0}" destId="{C18C42A8-49EB-472B-A646-B246BF165F41}" srcOrd="0" destOrd="0" presId="urn:microsoft.com/office/officeart/2005/8/layout/bProcess3"/>
    <dgm:cxn modelId="{4DF100D8-0494-41F6-A611-95B09A219062}" type="presParOf" srcId="{2567363A-E2A6-487B-BF20-C110B5DFC8D1}" destId="{6D13D18E-D621-43A0-AFC4-147D7E6BE86E}" srcOrd="10" destOrd="0" presId="urn:microsoft.com/office/officeart/2005/8/layout/bProcess3"/>
    <dgm:cxn modelId="{801F6453-CB14-41FF-871A-D8043A9583DD}" type="presParOf" srcId="{2567363A-E2A6-487B-BF20-C110B5DFC8D1}" destId="{5C4E1126-A90B-4900-A161-39C1AD939035}" srcOrd="11" destOrd="0" presId="urn:microsoft.com/office/officeart/2005/8/layout/bProcess3"/>
    <dgm:cxn modelId="{CC32763D-0CB9-4874-AF64-552580F0E333}" type="presParOf" srcId="{5C4E1126-A90B-4900-A161-39C1AD939035}" destId="{0A503725-E94E-4146-97FE-059D8C23920E}" srcOrd="0" destOrd="0" presId="urn:microsoft.com/office/officeart/2005/8/layout/bProcess3"/>
    <dgm:cxn modelId="{C14002E5-7F1E-4DBC-B592-E84C02EC49B7}" type="presParOf" srcId="{2567363A-E2A6-487B-BF20-C110B5DFC8D1}" destId="{D347AFCC-BA54-4A18-B963-C0BBA9E4D3FD}" srcOrd="12" destOrd="0" presId="urn:microsoft.com/office/officeart/2005/8/layout/bProcess3"/>
    <dgm:cxn modelId="{ECF2E0CC-9B3D-48E8-88DA-1776757FDF6E}" type="presParOf" srcId="{2567363A-E2A6-487B-BF20-C110B5DFC8D1}" destId="{11551F3B-C682-48AE-99A6-19FE658B554B}" srcOrd="13" destOrd="0" presId="urn:microsoft.com/office/officeart/2005/8/layout/bProcess3"/>
    <dgm:cxn modelId="{00CF97CF-F4D1-4548-9ABA-EE70D7CCFFEA}" type="presParOf" srcId="{11551F3B-C682-48AE-99A6-19FE658B554B}" destId="{2983575E-5AE6-423D-ABA1-1A5A89965060}" srcOrd="0" destOrd="0" presId="urn:microsoft.com/office/officeart/2005/8/layout/bProcess3"/>
    <dgm:cxn modelId="{42DFCD3D-48E0-4840-B7FC-A83B43E09B4C}" type="presParOf" srcId="{2567363A-E2A6-487B-BF20-C110B5DFC8D1}" destId="{3BD43FD6-D352-4946-8EC1-679F430745C4}" srcOrd="14" destOrd="0" presId="urn:microsoft.com/office/officeart/2005/8/layout/bProcess3"/>
    <dgm:cxn modelId="{ED5197CF-E2F0-4229-A176-E92C7E69A406}" type="presParOf" srcId="{2567363A-E2A6-487B-BF20-C110B5DFC8D1}" destId="{152B49A7-1F4F-4AE2-BCD9-70D3D9544879}" srcOrd="15" destOrd="0" presId="urn:microsoft.com/office/officeart/2005/8/layout/bProcess3"/>
    <dgm:cxn modelId="{7FBEC1F0-91E3-43C7-980B-5B9B9504FFEB}" type="presParOf" srcId="{152B49A7-1F4F-4AE2-BCD9-70D3D9544879}" destId="{884BE204-EC8F-4391-8F7C-8E912FFCE8A1}" srcOrd="0" destOrd="0" presId="urn:microsoft.com/office/officeart/2005/8/layout/bProcess3"/>
    <dgm:cxn modelId="{165DBE8C-E05D-4D86-A514-7A6B824EAC78}" type="presParOf" srcId="{2567363A-E2A6-487B-BF20-C110B5DFC8D1}" destId="{85E5B4DA-DDF1-4882-924C-229500B5AB90}" srcOrd="16" destOrd="0" presId="urn:microsoft.com/office/officeart/2005/8/layout/bProcess3"/>
    <dgm:cxn modelId="{C791389E-4BD1-49EB-8D56-A699700F212A}" type="presParOf" srcId="{2567363A-E2A6-487B-BF20-C110B5DFC8D1}" destId="{A6635D18-E8F1-4947-B7B3-B6C2F700395F}" srcOrd="17" destOrd="0" presId="urn:microsoft.com/office/officeart/2005/8/layout/bProcess3"/>
    <dgm:cxn modelId="{E0FB66EF-0FA7-4817-BB14-F1F4DA6109C3}" type="presParOf" srcId="{A6635D18-E8F1-4947-B7B3-B6C2F700395F}" destId="{093AFEA7-9349-428F-9941-A89767DB0993}" srcOrd="0" destOrd="0" presId="urn:microsoft.com/office/officeart/2005/8/layout/bProcess3"/>
    <dgm:cxn modelId="{B209A6E5-CF3E-475E-9D69-9F52316920C5}" type="presParOf" srcId="{2567363A-E2A6-487B-BF20-C110B5DFC8D1}" destId="{1AEEE002-4665-41D1-B8E1-0193F26D4E89}" srcOrd="1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0ED173-17CF-4D90-918B-CA53E5520EB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1A0E644-8CC7-4FB0-ACA8-59BCEEF42881}">
      <dgm:prSet phldrT="[Texto]" custT="1"/>
      <dgm:spPr/>
      <dgm:t>
        <a:bodyPr/>
        <a:lstStyle/>
        <a:p>
          <a:r>
            <a:rPr lang="es-PE" sz="1600"/>
            <a:t>Proceso A</a:t>
          </a:r>
        </a:p>
      </dgm:t>
    </dgm:pt>
    <dgm:pt modelId="{4F40F383-A2B3-451C-8FED-91E8B6AC0902}" type="parTrans" cxnId="{F9A0E236-C993-43EE-80EA-8590A5DFAEB2}">
      <dgm:prSet/>
      <dgm:spPr/>
      <dgm:t>
        <a:bodyPr/>
        <a:lstStyle/>
        <a:p>
          <a:endParaRPr lang="es-PE"/>
        </a:p>
      </dgm:t>
    </dgm:pt>
    <dgm:pt modelId="{86C9BB05-8879-4F4E-A54C-AF86F31DA5D7}" type="sibTrans" cxnId="{F9A0E236-C993-43EE-80EA-8590A5DFAEB2}">
      <dgm:prSet/>
      <dgm:spPr/>
      <dgm:t>
        <a:bodyPr/>
        <a:lstStyle/>
        <a:p>
          <a:endParaRPr lang="es-PE"/>
        </a:p>
      </dgm:t>
    </dgm:pt>
    <dgm:pt modelId="{8C4870F7-3DCC-443F-B09E-8A0007C4340B}">
      <dgm:prSet phldrT="[Texto]" custT="1"/>
      <dgm:spPr/>
      <dgm:t>
        <a:bodyPr/>
        <a:lstStyle/>
        <a:p>
          <a:r>
            <a:rPr lang="es-PE" sz="1600"/>
            <a:t>Proceso B</a:t>
          </a:r>
        </a:p>
      </dgm:t>
    </dgm:pt>
    <dgm:pt modelId="{6C8F6854-1CC4-4DE1-9FEB-240069C358DA}" type="parTrans" cxnId="{CDD5E0FE-5671-4818-BD9F-C5622020E21E}">
      <dgm:prSet/>
      <dgm:spPr/>
      <dgm:t>
        <a:bodyPr/>
        <a:lstStyle/>
        <a:p>
          <a:endParaRPr lang="es-PE"/>
        </a:p>
      </dgm:t>
    </dgm:pt>
    <dgm:pt modelId="{79F0E7C8-12A0-4663-85E5-AD7B25335A03}" type="sibTrans" cxnId="{CDD5E0FE-5671-4818-BD9F-C5622020E21E}">
      <dgm:prSet/>
      <dgm:spPr/>
      <dgm:t>
        <a:bodyPr/>
        <a:lstStyle/>
        <a:p>
          <a:endParaRPr lang="es-PE"/>
        </a:p>
      </dgm:t>
    </dgm:pt>
    <dgm:pt modelId="{2EAE3DC6-F3BD-49FF-A917-BC944AF07DF6}">
      <dgm:prSet phldrT="[Texto]" custT="1"/>
      <dgm:spPr/>
      <dgm:t>
        <a:bodyPr/>
        <a:lstStyle/>
        <a:p>
          <a:r>
            <a:rPr lang="es-PE" sz="1600"/>
            <a:t>Proceso C</a:t>
          </a:r>
        </a:p>
      </dgm:t>
    </dgm:pt>
    <dgm:pt modelId="{4B6CFAC5-7630-481E-9683-559D9A871A2C}" type="parTrans" cxnId="{9B3694E1-9B8F-496F-90F2-AF40FA7FDD33}">
      <dgm:prSet/>
      <dgm:spPr/>
      <dgm:t>
        <a:bodyPr/>
        <a:lstStyle/>
        <a:p>
          <a:endParaRPr lang="es-PE"/>
        </a:p>
      </dgm:t>
    </dgm:pt>
    <dgm:pt modelId="{E63CF494-1FED-482E-85F9-93CEF0DA925F}" type="sibTrans" cxnId="{9B3694E1-9B8F-496F-90F2-AF40FA7FDD33}">
      <dgm:prSet/>
      <dgm:spPr/>
      <dgm:t>
        <a:bodyPr/>
        <a:lstStyle/>
        <a:p>
          <a:endParaRPr lang="es-PE"/>
        </a:p>
      </dgm:t>
    </dgm:pt>
    <dgm:pt modelId="{DEFAACAA-9980-4E29-BD8F-E4CBF9CA300C}" type="pres">
      <dgm:prSet presAssocID="{370ED173-17CF-4D90-918B-CA53E5520EB6}" presName="Name0" presStyleCnt="0">
        <dgm:presLayoutVars>
          <dgm:dir/>
          <dgm:resizeHandles val="exact"/>
        </dgm:presLayoutVars>
      </dgm:prSet>
      <dgm:spPr/>
    </dgm:pt>
    <dgm:pt modelId="{950475C4-8C1C-46E5-8A4F-75B12F5F4824}" type="pres">
      <dgm:prSet presAssocID="{A1A0E644-8CC7-4FB0-ACA8-59BCEEF42881}" presName="node" presStyleLbl="node1" presStyleIdx="0" presStyleCnt="3">
        <dgm:presLayoutVars>
          <dgm:bulletEnabled val="1"/>
        </dgm:presLayoutVars>
      </dgm:prSet>
      <dgm:spPr/>
    </dgm:pt>
    <dgm:pt modelId="{17963D65-9E48-4D4D-A7BE-7920AD659663}" type="pres">
      <dgm:prSet presAssocID="{86C9BB05-8879-4F4E-A54C-AF86F31DA5D7}" presName="sibTrans" presStyleLbl="sibTrans2D1" presStyleIdx="0" presStyleCnt="2" custFlipVert="1" custScaleY="51630"/>
      <dgm:spPr/>
    </dgm:pt>
    <dgm:pt modelId="{D9130AAC-EF3B-4527-95A0-F35C4A858BDD}" type="pres">
      <dgm:prSet presAssocID="{86C9BB05-8879-4F4E-A54C-AF86F31DA5D7}" presName="connectorText" presStyleLbl="sibTrans2D1" presStyleIdx="0" presStyleCnt="2"/>
      <dgm:spPr/>
    </dgm:pt>
    <dgm:pt modelId="{BDEE58AC-718B-4E38-B26E-E60013A55A4A}" type="pres">
      <dgm:prSet presAssocID="{8C4870F7-3DCC-443F-B09E-8A0007C4340B}" presName="node" presStyleLbl="node1" presStyleIdx="1" presStyleCnt="3">
        <dgm:presLayoutVars>
          <dgm:bulletEnabled val="1"/>
        </dgm:presLayoutVars>
      </dgm:prSet>
      <dgm:spPr/>
    </dgm:pt>
    <dgm:pt modelId="{B4738968-05E6-4605-9988-29949845CFB3}" type="pres">
      <dgm:prSet presAssocID="{79F0E7C8-12A0-4663-85E5-AD7B25335A03}" presName="sibTrans" presStyleLbl="sibTrans2D1" presStyleIdx="1" presStyleCnt="2" custScaleY="46214"/>
      <dgm:spPr/>
    </dgm:pt>
    <dgm:pt modelId="{9F4FAE89-391F-40E4-A8C7-421E8D8D6558}" type="pres">
      <dgm:prSet presAssocID="{79F0E7C8-12A0-4663-85E5-AD7B25335A03}" presName="connectorText" presStyleLbl="sibTrans2D1" presStyleIdx="1" presStyleCnt="2"/>
      <dgm:spPr/>
    </dgm:pt>
    <dgm:pt modelId="{2D5148EB-869C-4F7B-9E64-1BB048AE445E}" type="pres">
      <dgm:prSet presAssocID="{2EAE3DC6-F3BD-49FF-A917-BC944AF07DF6}" presName="node" presStyleLbl="node1" presStyleIdx="2" presStyleCnt="3">
        <dgm:presLayoutVars>
          <dgm:bulletEnabled val="1"/>
        </dgm:presLayoutVars>
      </dgm:prSet>
      <dgm:spPr/>
    </dgm:pt>
  </dgm:ptLst>
  <dgm:cxnLst>
    <dgm:cxn modelId="{DBB94906-4558-4FB1-9127-F6E82A704582}" type="presOf" srcId="{A1A0E644-8CC7-4FB0-ACA8-59BCEEF42881}" destId="{950475C4-8C1C-46E5-8A4F-75B12F5F4824}" srcOrd="0" destOrd="0" presId="urn:microsoft.com/office/officeart/2005/8/layout/process1"/>
    <dgm:cxn modelId="{55F05710-8395-4E8E-81BC-1925951B0F7E}" type="presOf" srcId="{370ED173-17CF-4D90-918B-CA53E5520EB6}" destId="{DEFAACAA-9980-4E29-BD8F-E4CBF9CA300C}" srcOrd="0" destOrd="0" presId="urn:microsoft.com/office/officeart/2005/8/layout/process1"/>
    <dgm:cxn modelId="{F9A0E236-C993-43EE-80EA-8590A5DFAEB2}" srcId="{370ED173-17CF-4D90-918B-CA53E5520EB6}" destId="{A1A0E644-8CC7-4FB0-ACA8-59BCEEF42881}" srcOrd="0" destOrd="0" parTransId="{4F40F383-A2B3-451C-8FED-91E8B6AC0902}" sibTransId="{86C9BB05-8879-4F4E-A54C-AF86F31DA5D7}"/>
    <dgm:cxn modelId="{6F666C3F-58C3-49C4-829B-D0429721052E}" type="presOf" srcId="{86C9BB05-8879-4F4E-A54C-AF86F31DA5D7}" destId="{D9130AAC-EF3B-4527-95A0-F35C4A858BDD}" srcOrd="1" destOrd="0" presId="urn:microsoft.com/office/officeart/2005/8/layout/process1"/>
    <dgm:cxn modelId="{41E40C54-4800-43E4-847E-CFDCD81DB1D7}" type="presOf" srcId="{8C4870F7-3DCC-443F-B09E-8A0007C4340B}" destId="{BDEE58AC-718B-4E38-B26E-E60013A55A4A}" srcOrd="0" destOrd="0" presId="urn:microsoft.com/office/officeart/2005/8/layout/process1"/>
    <dgm:cxn modelId="{E572F589-4D52-46A0-A2B9-4403507B25FB}" type="presOf" srcId="{79F0E7C8-12A0-4663-85E5-AD7B25335A03}" destId="{9F4FAE89-391F-40E4-A8C7-421E8D8D6558}" srcOrd="1" destOrd="0" presId="urn:microsoft.com/office/officeart/2005/8/layout/process1"/>
    <dgm:cxn modelId="{DFA4D19D-775D-4B57-9C47-ADA95713C78F}" type="presOf" srcId="{2EAE3DC6-F3BD-49FF-A917-BC944AF07DF6}" destId="{2D5148EB-869C-4F7B-9E64-1BB048AE445E}" srcOrd="0" destOrd="0" presId="urn:microsoft.com/office/officeart/2005/8/layout/process1"/>
    <dgm:cxn modelId="{2FBE76D8-4900-4D1C-8A20-5A3D71491DE1}" type="presOf" srcId="{86C9BB05-8879-4F4E-A54C-AF86F31DA5D7}" destId="{17963D65-9E48-4D4D-A7BE-7920AD659663}" srcOrd="0" destOrd="0" presId="urn:microsoft.com/office/officeart/2005/8/layout/process1"/>
    <dgm:cxn modelId="{E44F64DF-2251-44E9-9A6F-E8EB404E86B5}" type="presOf" srcId="{79F0E7C8-12A0-4663-85E5-AD7B25335A03}" destId="{B4738968-05E6-4605-9988-29949845CFB3}" srcOrd="0" destOrd="0" presId="urn:microsoft.com/office/officeart/2005/8/layout/process1"/>
    <dgm:cxn modelId="{9B3694E1-9B8F-496F-90F2-AF40FA7FDD33}" srcId="{370ED173-17CF-4D90-918B-CA53E5520EB6}" destId="{2EAE3DC6-F3BD-49FF-A917-BC944AF07DF6}" srcOrd="2" destOrd="0" parTransId="{4B6CFAC5-7630-481E-9683-559D9A871A2C}" sibTransId="{E63CF494-1FED-482E-85F9-93CEF0DA925F}"/>
    <dgm:cxn modelId="{CDD5E0FE-5671-4818-BD9F-C5622020E21E}" srcId="{370ED173-17CF-4D90-918B-CA53E5520EB6}" destId="{8C4870F7-3DCC-443F-B09E-8A0007C4340B}" srcOrd="1" destOrd="0" parTransId="{6C8F6854-1CC4-4DE1-9FEB-240069C358DA}" sibTransId="{79F0E7C8-12A0-4663-85E5-AD7B25335A03}"/>
    <dgm:cxn modelId="{C6EEF2A5-3458-4F0E-8543-85DD96F68F70}" type="presParOf" srcId="{DEFAACAA-9980-4E29-BD8F-E4CBF9CA300C}" destId="{950475C4-8C1C-46E5-8A4F-75B12F5F4824}" srcOrd="0" destOrd="0" presId="urn:microsoft.com/office/officeart/2005/8/layout/process1"/>
    <dgm:cxn modelId="{D5A355E0-9F36-4B12-B5F4-9C0213AC5305}" type="presParOf" srcId="{DEFAACAA-9980-4E29-BD8F-E4CBF9CA300C}" destId="{17963D65-9E48-4D4D-A7BE-7920AD659663}" srcOrd="1" destOrd="0" presId="urn:microsoft.com/office/officeart/2005/8/layout/process1"/>
    <dgm:cxn modelId="{0468F80A-3602-4704-AD09-2DCA78FC30A9}" type="presParOf" srcId="{17963D65-9E48-4D4D-A7BE-7920AD659663}" destId="{D9130AAC-EF3B-4527-95A0-F35C4A858BDD}" srcOrd="0" destOrd="0" presId="urn:microsoft.com/office/officeart/2005/8/layout/process1"/>
    <dgm:cxn modelId="{9135E86A-5D21-464B-AD59-49F10C058AE6}" type="presParOf" srcId="{DEFAACAA-9980-4E29-BD8F-E4CBF9CA300C}" destId="{BDEE58AC-718B-4E38-B26E-E60013A55A4A}" srcOrd="2" destOrd="0" presId="urn:microsoft.com/office/officeart/2005/8/layout/process1"/>
    <dgm:cxn modelId="{DCBE3A1E-B367-466A-9E33-6494BB458A10}" type="presParOf" srcId="{DEFAACAA-9980-4E29-BD8F-E4CBF9CA300C}" destId="{B4738968-05E6-4605-9988-29949845CFB3}" srcOrd="3" destOrd="0" presId="urn:microsoft.com/office/officeart/2005/8/layout/process1"/>
    <dgm:cxn modelId="{A6C1BF0E-E0F0-4D0E-872E-8A7A0328CC2C}" type="presParOf" srcId="{B4738968-05E6-4605-9988-29949845CFB3}" destId="{9F4FAE89-391F-40E4-A8C7-421E8D8D6558}" srcOrd="0" destOrd="0" presId="urn:microsoft.com/office/officeart/2005/8/layout/process1"/>
    <dgm:cxn modelId="{B7B386E4-83EA-4998-98A9-7DF436CF91A8}" type="presParOf" srcId="{DEFAACAA-9980-4E29-BD8F-E4CBF9CA300C}" destId="{2D5148EB-869C-4F7B-9E64-1BB048AE445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9FB24A2-1EC3-476C-9E53-42C28708B83C}" type="doc">
      <dgm:prSet loTypeId="urn:microsoft.com/office/officeart/2005/8/layout/StepDownProcess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7BCA51A4-5501-4C0B-870B-6144549C6EC0}">
      <dgm:prSet phldrT="[Texto]"/>
      <dgm:spPr/>
      <dgm:t>
        <a:bodyPr/>
        <a:lstStyle/>
        <a:p>
          <a:r>
            <a:rPr lang="es-PE"/>
            <a:t>Azumir el Riesgo</a:t>
          </a:r>
        </a:p>
      </dgm:t>
    </dgm:pt>
    <dgm:pt modelId="{01C8DF36-171E-468B-AC20-8A5C04243E70}" type="parTrans" cxnId="{385526A9-BEDE-4B83-9C47-BAB66790CC20}">
      <dgm:prSet/>
      <dgm:spPr/>
      <dgm:t>
        <a:bodyPr/>
        <a:lstStyle/>
        <a:p>
          <a:endParaRPr lang="es-PE"/>
        </a:p>
      </dgm:t>
    </dgm:pt>
    <dgm:pt modelId="{1B27F288-47FA-48B0-8FCD-7B4C9B2A8A3F}" type="sibTrans" cxnId="{385526A9-BEDE-4B83-9C47-BAB66790CC20}">
      <dgm:prSet/>
      <dgm:spPr/>
      <dgm:t>
        <a:bodyPr/>
        <a:lstStyle/>
        <a:p>
          <a:endParaRPr lang="es-PE"/>
        </a:p>
      </dgm:t>
    </dgm:pt>
    <dgm:pt modelId="{FA7D9450-E534-4B8A-9C22-F99B70049A6B}">
      <dgm:prSet phldrT="[Texto]" custT="1"/>
      <dgm:spPr/>
      <dgm:t>
        <a:bodyPr/>
        <a:lstStyle/>
        <a:p>
          <a:pPr algn="just"/>
          <a:r>
            <a:rPr lang="es-PE" sz="1000"/>
            <a:t>Simplemente acepta la perdida probable y se elabora planes de contingencia para su manejo.</a:t>
          </a:r>
        </a:p>
      </dgm:t>
    </dgm:pt>
    <dgm:pt modelId="{FC55C651-1A23-46CE-A1DE-840D80736458}" type="parTrans" cxnId="{87E3F9DC-AFBD-4103-8964-05B85099F2A8}">
      <dgm:prSet/>
      <dgm:spPr/>
      <dgm:t>
        <a:bodyPr/>
        <a:lstStyle/>
        <a:p>
          <a:endParaRPr lang="es-PE"/>
        </a:p>
      </dgm:t>
    </dgm:pt>
    <dgm:pt modelId="{183B4029-62D0-4E5D-A2EB-82BEC8EBBEDA}" type="sibTrans" cxnId="{87E3F9DC-AFBD-4103-8964-05B85099F2A8}">
      <dgm:prSet/>
      <dgm:spPr/>
      <dgm:t>
        <a:bodyPr/>
        <a:lstStyle/>
        <a:p>
          <a:endParaRPr lang="es-PE"/>
        </a:p>
      </dgm:t>
    </dgm:pt>
    <dgm:pt modelId="{F00D109C-D5A8-49EF-A39A-0CAFFF1175D7}">
      <dgm:prSet phldrT="[Texto]"/>
      <dgm:spPr/>
      <dgm:t>
        <a:bodyPr/>
        <a:lstStyle/>
        <a:p>
          <a:r>
            <a:rPr lang="es-PE"/>
            <a:t>Reducir el Riesgo</a:t>
          </a:r>
        </a:p>
      </dgm:t>
    </dgm:pt>
    <dgm:pt modelId="{81CA2451-CCC9-40DA-A389-DB4C814922B6}" type="parTrans" cxnId="{5330F62F-DD8C-461D-A0A2-0B277AB99C25}">
      <dgm:prSet/>
      <dgm:spPr/>
      <dgm:t>
        <a:bodyPr/>
        <a:lstStyle/>
        <a:p>
          <a:endParaRPr lang="es-PE"/>
        </a:p>
      </dgm:t>
    </dgm:pt>
    <dgm:pt modelId="{829697DD-80A1-43B5-B6F9-376C89012EB0}" type="sibTrans" cxnId="{5330F62F-DD8C-461D-A0A2-0B277AB99C25}">
      <dgm:prSet/>
      <dgm:spPr/>
      <dgm:t>
        <a:bodyPr/>
        <a:lstStyle/>
        <a:p>
          <a:endParaRPr lang="es-PE"/>
        </a:p>
      </dgm:t>
    </dgm:pt>
    <dgm:pt modelId="{7EDBDAC2-D0DE-4ED8-9A12-89043F4B7A91}">
      <dgm:prSet phldrT="[Texto]" custT="1"/>
      <dgm:spPr/>
      <dgm:t>
        <a:bodyPr/>
        <a:lstStyle/>
        <a:p>
          <a:pPr algn="just"/>
          <a:r>
            <a:rPr lang="es-PE" sz="1050"/>
            <a:t>Implica tomar medidas encaminadas a disminuir tanto la probabilidad (medidas de prevención ), como el impacto (medidas de protección). La reducción del riesgo es probablemente el metodo mas sencillo y económico para superar las debilidades antes de aplicar medidas mas costosas y dificiles.</a:t>
          </a:r>
        </a:p>
      </dgm:t>
    </dgm:pt>
    <dgm:pt modelId="{D6D8AE54-0738-449D-9D76-A6B282E12A8B}" type="parTrans" cxnId="{2256C468-683B-4EEC-AF63-0020C22A4552}">
      <dgm:prSet/>
      <dgm:spPr/>
      <dgm:t>
        <a:bodyPr/>
        <a:lstStyle/>
        <a:p>
          <a:endParaRPr lang="es-PE"/>
        </a:p>
      </dgm:t>
    </dgm:pt>
    <dgm:pt modelId="{F3F7FCC8-6165-4DEC-8AB9-B42C28CF5AF7}" type="sibTrans" cxnId="{2256C468-683B-4EEC-AF63-0020C22A4552}">
      <dgm:prSet/>
      <dgm:spPr/>
      <dgm:t>
        <a:bodyPr/>
        <a:lstStyle/>
        <a:p>
          <a:endParaRPr lang="es-PE"/>
        </a:p>
      </dgm:t>
    </dgm:pt>
    <dgm:pt modelId="{0010EA18-5F80-415A-9289-0A23EC8D2EAD}">
      <dgm:prSet phldrT="[Texto]"/>
      <dgm:spPr/>
      <dgm:t>
        <a:bodyPr/>
        <a:lstStyle/>
        <a:p>
          <a:r>
            <a:rPr lang="es-PE"/>
            <a:t>Compartir o Transferir el Riesgo</a:t>
          </a:r>
        </a:p>
      </dgm:t>
    </dgm:pt>
    <dgm:pt modelId="{F2FA2997-4FC2-46BE-A45E-8973C4571D44}" type="parTrans" cxnId="{4DF834EB-5702-4F80-9F0E-DC5D77318433}">
      <dgm:prSet/>
      <dgm:spPr/>
      <dgm:t>
        <a:bodyPr/>
        <a:lstStyle/>
        <a:p>
          <a:endParaRPr lang="es-PE"/>
        </a:p>
      </dgm:t>
    </dgm:pt>
    <dgm:pt modelId="{CC32DE96-E8FF-4B76-9571-82DD02E20451}" type="sibTrans" cxnId="{4DF834EB-5702-4F80-9F0E-DC5D77318433}">
      <dgm:prSet/>
      <dgm:spPr/>
      <dgm:t>
        <a:bodyPr/>
        <a:lstStyle/>
        <a:p>
          <a:endParaRPr lang="es-PE"/>
        </a:p>
      </dgm:t>
    </dgm:pt>
    <dgm:pt modelId="{F5A82A8A-519C-47C3-AF96-324292FB11A2}">
      <dgm:prSet phldrT="[Texto]" custT="1"/>
      <dgm:spPr/>
      <dgm:t>
        <a:bodyPr/>
        <a:lstStyle/>
        <a:p>
          <a:pPr algn="just"/>
          <a:r>
            <a:rPr lang="es-PE" sz="1050"/>
            <a:t>Reduce su efecto a travez del traspaso de las pérdidas a otras organizaciones, como en el casode los contratos de seguros o a travez de otros medios que permitan distribuir una porción del riesgo con otra entidad. </a:t>
          </a:r>
        </a:p>
      </dgm:t>
    </dgm:pt>
    <dgm:pt modelId="{3169D84F-2B45-40C2-AA72-6400F3DB13CF}" type="parTrans" cxnId="{2E613220-4B74-4F90-8AA3-26DDD051FD81}">
      <dgm:prSet/>
      <dgm:spPr/>
      <dgm:t>
        <a:bodyPr/>
        <a:lstStyle/>
        <a:p>
          <a:endParaRPr lang="es-PE"/>
        </a:p>
      </dgm:t>
    </dgm:pt>
    <dgm:pt modelId="{006D5D4D-0F11-49EE-B1B2-849B24C3BE7F}" type="sibTrans" cxnId="{2E613220-4B74-4F90-8AA3-26DDD051FD81}">
      <dgm:prSet/>
      <dgm:spPr/>
      <dgm:t>
        <a:bodyPr/>
        <a:lstStyle/>
        <a:p>
          <a:endParaRPr lang="es-PE"/>
        </a:p>
      </dgm:t>
    </dgm:pt>
    <dgm:pt modelId="{A7A235C9-1401-492F-BFE0-50C18A8EC15D}">
      <dgm:prSet/>
      <dgm:spPr/>
      <dgm:t>
        <a:bodyPr/>
        <a:lstStyle/>
        <a:p>
          <a:r>
            <a:rPr lang="es-PE"/>
            <a:t>Evitar el Riesgo</a:t>
          </a:r>
        </a:p>
      </dgm:t>
    </dgm:pt>
    <dgm:pt modelId="{49F8A574-7743-4DCB-B895-EC3C17FC87E7}" type="parTrans" cxnId="{B70206ED-33B6-46BF-992E-E2CCC6167D93}">
      <dgm:prSet/>
      <dgm:spPr/>
      <dgm:t>
        <a:bodyPr/>
        <a:lstStyle/>
        <a:p>
          <a:endParaRPr lang="es-PE"/>
        </a:p>
      </dgm:t>
    </dgm:pt>
    <dgm:pt modelId="{41D66F4F-F524-4C63-AEA2-42A3FA572D66}" type="sibTrans" cxnId="{B70206ED-33B6-46BF-992E-E2CCC6167D93}">
      <dgm:prSet/>
      <dgm:spPr/>
      <dgm:t>
        <a:bodyPr/>
        <a:lstStyle/>
        <a:p>
          <a:endParaRPr lang="es-PE"/>
        </a:p>
      </dgm:t>
    </dgm:pt>
    <dgm:pt modelId="{23FA9A74-E44D-4591-8652-878E7D6028A7}">
      <dgm:prSet custT="1"/>
      <dgm:spPr/>
      <dgm:t>
        <a:bodyPr/>
        <a:lstStyle/>
        <a:p>
          <a:pPr algn="just"/>
          <a:r>
            <a:rPr lang="es-PE" sz="1100"/>
            <a:t>Tomar las medidas encaminadas a prevenir su materialización. Es siempre la primera alternativa a considerar, se logra cuando al interior de los procesos se generan cambios sustancialespor mejoramiento, rediseño o eliminación, resultado de unos adecuados controles</a:t>
          </a:r>
        </a:p>
      </dgm:t>
    </dgm:pt>
    <dgm:pt modelId="{4210749F-F66D-4B5C-AEB9-D4960B8B0AE4}" type="parTrans" cxnId="{620D1589-996E-4F30-BD84-7DEC7730F278}">
      <dgm:prSet/>
      <dgm:spPr/>
      <dgm:t>
        <a:bodyPr/>
        <a:lstStyle/>
        <a:p>
          <a:endParaRPr lang="es-PE"/>
        </a:p>
      </dgm:t>
    </dgm:pt>
    <dgm:pt modelId="{CFB4BAE5-74CC-40F2-8DF9-A99F939A6854}" type="sibTrans" cxnId="{620D1589-996E-4F30-BD84-7DEC7730F278}">
      <dgm:prSet/>
      <dgm:spPr/>
      <dgm:t>
        <a:bodyPr/>
        <a:lstStyle/>
        <a:p>
          <a:endParaRPr lang="es-PE"/>
        </a:p>
      </dgm:t>
    </dgm:pt>
    <dgm:pt modelId="{5D9DAC5C-84FB-4D4F-A4BC-D482E30F37B4}" type="pres">
      <dgm:prSet presAssocID="{99FB24A2-1EC3-476C-9E53-42C28708B83C}" presName="rootnode" presStyleCnt="0">
        <dgm:presLayoutVars>
          <dgm:chMax/>
          <dgm:chPref/>
          <dgm:dir/>
          <dgm:animLvl val="lvl"/>
        </dgm:presLayoutVars>
      </dgm:prSet>
      <dgm:spPr/>
    </dgm:pt>
    <dgm:pt modelId="{4A6E0491-529D-4A71-9051-F62282BECE4C}" type="pres">
      <dgm:prSet presAssocID="{7BCA51A4-5501-4C0B-870B-6144549C6EC0}" presName="composite" presStyleCnt="0"/>
      <dgm:spPr/>
    </dgm:pt>
    <dgm:pt modelId="{A12EBEE1-9A9E-46F9-91D7-315CCCD96CA7}" type="pres">
      <dgm:prSet presAssocID="{7BCA51A4-5501-4C0B-870B-6144549C6EC0}" presName="bentUpArrow1" presStyleLbl="alignImgPlace1" presStyleIdx="0" presStyleCnt="3" custScaleX="52184" custScaleY="72735" custLinFactNeighborX="-7900" custLinFactNeighborY="-36671"/>
      <dgm:spPr/>
    </dgm:pt>
    <dgm:pt modelId="{5F1EA3F8-3D27-4B35-B461-2F1A2EFB9529}" type="pres">
      <dgm:prSet presAssocID="{7BCA51A4-5501-4C0B-870B-6144549C6EC0}" presName="ParentText" presStyleLbl="node1" presStyleIdx="0" presStyleCnt="4" custScaleX="79972" custScaleY="70625" custLinFactNeighborX="5648" custLinFactNeighborY="-34999">
        <dgm:presLayoutVars>
          <dgm:chMax val="1"/>
          <dgm:chPref val="1"/>
          <dgm:bulletEnabled val="1"/>
        </dgm:presLayoutVars>
      </dgm:prSet>
      <dgm:spPr/>
    </dgm:pt>
    <dgm:pt modelId="{BEA997B2-55D0-4B44-9A82-EC3672A902C6}" type="pres">
      <dgm:prSet presAssocID="{7BCA51A4-5501-4C0B-870B-6144549C6EC0}" presName="ChildText" presStyleLbl="revTx" presStyleIdx="0" presStyleCnt="4" custScaleX="213851" custLinFactNeighborX="73320" custLinFactNeighborY="-27869">
        <dgm:presLayoutVars>
          <dgm:chMax val="0"/>
          <dgm:chPref val="0"/>
          <dgm:bulletEnabled val="1"/>
        </dgm:presLayoutVars>
      </dgm:prSet>
      <dgm:spPr/>
    </dgm:pt>
    <dgm:pt modelId="{83C6A8AE-AF76-4517-97DA-0697829B3609}" type="pres">
      <dgm:prSet presAssocID="{1B27F288-47FA-48B0-8FCD-7B4C9B2A8A3F}" presName="sibTrans" presStyleCnt="0"/>
      <dgm:spPr/>
    </dgm:pt>
    <dgm:pt modelId="{A6C92885-1EB4-4E4E-AB22-BAB183836DC0}" type="pres">
      <dgm:prSet presAssocID="{F00D109C-D5A8-49EF-A39A-0CAFFF1175D7}" presName="composite" presStyleCnt="0"/>
      <dgm:spPr/>
    </dgm:pt>
    <dgm:pt modelId="{76B38899-7E9C-4A0A-B442-6C3C66B7F7D7}" type="pres">
      <dgm:prSet presAssocID="{F00D109C-D5A8-49EF-A39A-0CAFFF1175D7}" presName="bentUpArrow1" presStyleLbl="alignImgPlace1" presStyleIdx="1" presStyleCnt="3" custScaleX="62366" custScaleY="69594" custLinFactX="-37026" custLinFactNeighborX="-100000" custLinFactNeighborY="-30469"/>
      <dgm:spPr/>
    </dgm:pt>
    <dgm:pt modelId="{BDD01CD4-E8D8-437C-9EB3-165A9C8189BE}" type="pres">
      <dgm:prSet presAssocID="{F00D109C-D5A8-49EF-A39A-0CAFFF1175D7}" presName="ParentText" presStyleLbl="node1" presStyleIdx="1" presStyleCnt="4" custScaleX="72356" custScaleY="73578" custLinFactNeighborX="-97377" custLinFactNeighborY="-30038">
        <dgm:presLayoutVars>
          <dgm:chMax val="1"/>
          <dgm:chPref val="1"/>
          <dgm:bulletEnabled val="1"/>
        </dgm:presLayoutVars>
      </dgm:prSet>
      <dgm:spPr/>
    </dgm:pt>
    <dgm:pt modelId="{9A8303AC-5AB1-4346-AC2F-F32A0E0EB0B4}" type="pres">
      <dgm:prSet presAssocID="{F00D109C-D5A8-49EF-A39A-0CAFFF1175D7}" presName="ChildText" presStyleLbl="revTx" presStyleIdx="1" presStyleCnt="4" custScaleX="489724" custScaleY="149366" custLinFactNeighborX="54889" custLinFactNeighborY="-24822">
        <dgm:presLayoutVars>
          <dgm:chMax val="0"/>
          <dgm:chPref val="0"/>
          <dgm:bulletEnabled val="1"/>
        </dgm:presLayoutVars>
      </dgm:prSet>
      <dgm:spPr/>
    </dgm:pt>
    <dgm:pt modelId="{3D95D824-91DD-4D89-87A8-6D63EB5816C1}" type="pres">
      <dgm:prSet presAssocID="{829697DD-80A1-43B5-B6F9-376C89012EB0}" presName="sibTrans" presStyleCnt="0"/>
      <dgm:spPr/>
    </dgm:pt>
    <dgm:pt modelId="{7538DEF3-6EA7-473B-BB2B-8BEE2064AB9C}" type="pres">
      <dgm:prSet presAssocID="{0010EA18-5F80-415A-9289-0A23EC8D2EAD}" presName="composite" presStyleCnt="0"/>
      <dgm:spPr/>
    </dgm:pt>
    <dgm:pt modelId="{0B793EE1-7BBE-4A28-AEA3-F681A770FC80}" type="pres">
      <dgm:prSet presAssocID="{0010EA18-5F80-415A-9289-0A23EC8D2EAD}" presName="bentUpArrow1" presStyleLbl="alignImgPlace1" presStyleIdx="2" presStyleCnt="3" custScaleX="57420" custScaleY="64150" custLinFactNeighborX="-98914" custLinFactNeighborY="-7539"/>
      <dgm:spPr/>
    </dgm:pt>
    <dgm:pt modelId="{D01E45DD-DBAC-4463-BE7B-CC93B4B3F60C}" type="pres">
      <dgm:prSet presAssocID="{0010EA18-5F80-415A-9289-0A23EC8D2EAD}" presName="ParentText" presStyleLbl="node1" presStyleIdx="2" presStyleCnt="4" custScaleX="81275" custScaleY="70667" custLinFactNeighborX="-77267" custLinFactNeighborY="7960">
        <dgm:presLayoutVars>
          <dgm:chMax val="1"/>
          <dgm:chPref val="1"/>
          <dgm:bulletEnabled val="1"/>
        </dgm:presLayoutVars>
      </dgm:prSet>
      <dgm:spPr/>
    </dgm:pt>
    <dgm:pt modelId="{CD6D49ED-5691-4F42-AECE-A50397D1E601}" type="pres">
      <dgm:prSet presAssocID="{0010EA18-5F80-415A-9289-0A23EC8D2EAD}" presName="ChildText" presStyleLbl="revTx" presStyleIdx="2" presStyleCnt="4" custScaleX="330673" custLinFactNeighborX="12548" custLinFactNeighborY="4330">
        <dgm:presLayoutVars>
          <dgm:chMax val="0"/>
          <dgm:chPref val="0"/>
          <dgm:bulletEnabled val="1"/>
        </dgm:presLayoutVars>
      </dgm:prSet>
      <dgm:spPr/>
    </dgm:pt>
    <dgm:pt modelId="{8CC6B890-EB89-4A3A-AD89-974D86E5F96D}" type="pres">
      <dgm:prSet presAssocID="{CC32DE96-E8FF-4B76-9571-82DD02E20451}" presName="sibTrans" presStyleCnt="0"/>
      <dgm:spPr/>
    </dgm:pt>
    <dgm:pt modelId="{9C879E24-4496-433B-A036-B6B4287B0F0C}" type="pres">
      <dgm:prSet presAssocID="{A7A235C9-1401-492F-BFE0-50C18A8EC15D}" presName="composite" presStyleCnt="0"/>
      <dgm:spPr/>
    </dgm:pt>
    <dgm:pt modelId="{41E1609C-FEF0-4958-B897-3445A3921F22}" type="pres">
      <dgm:prSet presAssocID="{A7A235C9-1401-492F-BFE0-50C18A8EC15D}" presName="ParentText" presStyleLbl="node1" presStyleIdx="3" presStyleCnt="4" custScaleX="71419" custScaleY="81562" custLinFactX="-4236" custLinFactNeighborX="-100000" custLinFactNeighborY="28961">
        <dgm:presLayoutVars>
          <dgm:chMax val="1"/>
          <dgm:chPref val="1"/>
          <dgm:bulletEnabled val="1"/>
        </dgm:presLayoutVars>
      </dgm:prSet>
      <dgm:spPr/>
    </dgm:pt>
    <dgm:pt modelId="{4B2638AC-A042-49CC-8DAC-D007F3815D2A}" type="pres">
      <dgm:prSet presAssocID="{A7A235C9-1401-492F-BFE0-50C18A8EC15D}" presName="FinalChildText" presStyleLbl="revTx" presStyleIdx="3" presStyleCnt="4" custScaleX="342684" custLinFactNeighborX="-25753" custLinFactNeighborY="54081">
        <dgm:presLayoutVars>
          <dgm:chMax val="0"/>
          <dgm:chPref val="0"/>
          <dgm:bulletEnabled val="1"/>
        </dgm:presLayoutVars>
      </dgm:prSet>
      <dgm:spPr/>
    </dgm:pt>
  </dgm:ptLst>
  <dgm:cxnLst>
    <dgm:cxn modelId="{2E613220-4B74-4F90-8AA3-26DDD051FD81}" srcId="{0010EA18-5F80-415A-9289-0A23EC8D2EAD}" destId="{F5A82A8A-519C-47C3-AF96-324292FB11A2}" srcOrd="0" destOrd="0" parTransId="{3169D84F-2B45-40C2-AA72-6400F3DB13CF}" sibTransId="{006D5D4D-0F11-49EE-B1B2-849B24C3BE7F}"/>
    <dgm:cxn modelId="{A8D44A2F-8FD7-4C72-BFC9-E7599D95F8B6}" type="presOf" srcId="{7EDBDAC2-D0DE-4ED8-9A12-89043F4B7A91}" destId="{9A8303AC-5AB1-4346-AC2F-F32A0E0EB0B4}" srcOrd="0" destOrd="0" presId="urn:microsoft.com/office/officeart/2005/8/layout/StepDownProcess"/>
    <dgm:cxn modelId="{5330F62F-DD8C-461D-A0A2-0B277AB99C25}" srcId="{99FB24A2-1EC3-476C-9E53-42C28708B83C}" destId="{F00D109C-D5A8-49EF-A39A-0CAFFF1175D7}" srcOrd="1" destOrd="0" parTransId="{81CA2451-CCC9-40DA-A389-DB4C814922B6}" sibTransId="{829697DD-80A1-43B5-B6F9-376C89012EB0}"/>
    <dgm:cxn modelId="{3D035E63-9591-4FFD-BFE0-7CD19A6D7E59}" type="presOf" srcId="{FA7D9450-E534-4B8A-9C22-F99B70049A6B}" destId="{BEA997B2-55D0-4B44-9A82-EC3672A902C6}" srcOrd="0" destOrd="0" presId="urn:microsoft.com/office/officeart/2005/8/layout/StepDownProcess"/>
    <dgm:cxn modelId="{2256C468-683B-4EEC-AF63-0020C22A4552}" srcId="{F00D109C-D5A8-49EF-A39A-0CAFFF1175D7}" destId="{7EDBDAC2-D0DE-4ED8-9A12-89043F4B7A91}" srcOrd="0" destOrd="0" parTransId="{D6D8AE54-0738-449D-9D76-A6B282E12A8B}" sibTransId="{F3F7FCC8-6165-4DEC-8AB9-B42C28CF5AF7}"/>
    <dgm:cxn modelId="{FD8F3B6C-4A1A-40C2-8654-949627A9087A}" type="presOf" srcId="{99FB24A2-1EC3-476C-9E53-42C28708B83C}" destId="{5D9DAC5C-84FB-4D4F-A4BC-D482E30F37B4}" srcOrd="0" destOrd="0" presId="urn:microsoft.com/office/officeart/2005/8/layout/StepDownProcess"/>
    <dgm:cxn modelId="{CB5E3A4E-EA66-4F8B-BB84-CEA8D52F800C}" type="presOf" srcId="{7BCA51A4-5501-4C0B-870B-6144549C6EC0}" destId="{5F1EA3F8-3D27-4B35-B461-2F1A2EFB9529}" srcOrd="0" destOrd="0" presId="urn:microsoft.com/office/officeart/2005/8/layout/StepDownProcess"/>
    <dgm:cxn modelId="{A03D3787-AD28-40C4-AEC2-1979B22D1E5F}" type="presOf" srcId="{F5A82A8A-519C-47C3-AF96-324292FB11A2}" destId="{CD6D49ED-5691-4F42-AECE-A50397D1E601}" srcOrd="0" destOrd="0" presId="urn:microsoft.com/office/officeart/2005/8/layout/StepDownProcess"/>
    <dgm:cxn modelId="{620D1589-996E-4F30-BD84-7DEC7730F278}" srcId="{A7A235C9-1401-492F-BFE0-50C18A8EC15D}" destId="{23FA9A74-E44D-4591-8652-878E7D6028A7}" srcOrd="0" destOrd="0" parTransId="{4210749F-F66D-4B5C-AEB9-D4960B8B0AE4}" sibTransId="{CFB4BAE5-74CC-40F2-8DF9-A99F939A6854}"/>
    <dgm:cxn modelId="{6E2FD292-0C90-412D-81D2-BFEB188737AF}" type="presOf" srcId="{A7A235C9-1401-492F-BFE0-50C18A8EC15D}" destId="{41E1609C-FEF0-4958-B897-3445A3921F22}" srcOrd="0" destOrd="0" presId="urn:microsoft.com/office/officeart/2005/8/layout/StepDownProcess"/>
    <dgm:cxn modelId="{385526A9-BEDE-4B83-9C47-BAB66790CC20}" srcId="{99FB24A2-1EC3-476C-9E53-42C28708B83C}" destId="{7BCA51A4-5501-4C0B-870B-6144549C6EC0}" srcOrd="0" destOrd="0" parTransId="{01C8DF36-171E-468B-AC20-8A5C04243E70}" sibTransId="{1B27F288-47FA-48B0-8FCD-7B4C9B2A8A3F}"/>
    <dgm:cxn modelId="{A9A75ECD-7D3E-47F1-987B-BC2EE84358DD}" type="presOf" srcId="{0010EA18-5F80-415A-9289-0A23EC8D2EAD}" destId="{D01E45DD-DBAC-4463-BE7B-CC93B4B3F60C}" srcOrd="0" destOrd="0" presId="urn:microsoft.com/office/officeart/2005/8/layout/StepDownProcess"/>
    <dgm:cxn modelId="{87E3F9DC-AFBD-4103-8964-05B85099F2A8}" srcId="{7BCA51A4-5501-4C0B-870B-6144549C6EC0}" destId="{FA7D9450-E534-4B8A-9C22-F99B70049A6B}" srcOrd="0" destOrd="0" parTransId="{FC55C651-1A23-46CE-A1DE-840D80736458}" sibTransId="{183B4029-62D0-4E5D-A2EB-82BEC8EBBEDA}"/>
    <dgm:cxn modelId="{56BE30DF-3B48-491F-80E6-033060650085}" type="presOf" srcId="{F00D109C-D5A8-49EF-A39A-0CAFFF1175D7}" destId="{BDD01CD4-E8D8-437C-9EB3-165A9C8189BE}" srcOrd="0" destOrd="0" presId="urn:microsoft.com/office/officeart/2005/8/layout/StepDownProcess"/>
    <dgm:cxn modelId="{CF0A2DE6-8BD3-4299-BBF4-D9D5771DD3D3}" type="presOf" srcId="{23FA9A74-E44D-4591-8652-878E7D6028A7}" destId="{4B2638AC-A042-49CC-8DAC-D007F3815D2A}" srcOrd="0" destOrd="0" presId="urn:microsoft.com/office/officeart/2005/8/layout/StepDownProcess"/>
    <dgm:cxn modelId="{4DF834EB-5702-4F80-9F0E-DC5D77318433}" srcId="{99FB24A2-1EC3-476C-9E53-42C28708B83C}" destId="{0010EA18-5F80-415A-9289-0A23EC8D2EAD}" srcOrd="2" destOrd="0" parTransId="{F2FA2997-4FC2-46BE-A45E-8973C4571D44}" sibTransId="{CC32DE96-E8FF-4B76-9571-82DD02E20451}"/>
    <dgm:cxn modelId="{B70206ED-33B6-46BF-992E-E2CCC6167D93}" srcId="{99FB24A2-1EC3-476C-9E53-42C28708B83C}" destId="{A7A235C9-1401-492F-BFE0-50C18A8EC15D}" srcOrd="3" destOrd="0" parTransId="{49F8A574-7743-4DCB-B895-EC3C17FC87E7}" sibTransId="{41D66F4F-F524-4C63-AEA2-42A3FA572D66}"/>
    <dgm:cxn modelId="{D8DA64B3-AC64-482D-AC38-09F1EFDEBA53}" type="presParOf" srcId="{5D9DAC5C-84FB-4D4F-A4BC-D482E30F37B4}" destId="{4A6E0491-529D-4A71-9051-F62282BECE4C}" srcOrd="0" destOrd="0" presId="urn:microsoft.com/office/officeart/2005/8/layout/StepDownProcess"/>
    <dgm:cxn modelId="{DC251982-6427-4766-9F8C-093C37539A35}" type="presParOf" srcId="{4A6E0491-529D-4A71-9051-F62282BECE4C}" destId="{A12EBEE1-9A9E-46F9-91D7-315CCCD96CA7}" srcOrd="0" destOrd="0" presId="urn:microsoft.com/office/officeart/2005/8/layout/StepDownProcess"/>
    <dgm:cxn modelId="{C8022F7C-F3D2-460E-8D21-B33201F68E38}" type="presParOf" srcId="{4A6E0491-529D-4A71-9051-F62282BECE4C}" destId="{5F1EA3F8-3D27-4B35-B461-2F1A2EFB9529}" srcOrd="1" destOrd="0" presId="urn:microsoft.com/office/officeart/2005/8/layout/StepDownProcess"/>
    <dgm:cxn modelId="{09A7417F-077B-4B3B-ACF8-DE3FC5FEDB4C}" type="presParOf" srcId="{4A6E0491-529D-4A71-9051-F62282BECE4C}" destId="{BEA997B2-55D0-4B44-9A82-EC3672A902C6}" srcOrd="2" destOrd="0" presId="urn:microsoft.com/office/officeart/2005/8/layout/StepDownProcess"/>
    <dgm:cxn modelId="{E729EB73-F90D-4FCE-AE25-816CDACBAC92}" type="presParOf" srcId="{5D9DAC5C-84FB-4D4F-A4BC-D482E30F37B4}" destId="{83C6A8AE-AF76-4517-97DA-0697829B3609}" srcOrd="1" destOrd="0" presId="urn:microsoft.com/office/officeart/2005/8/layout/StepDownProcess"/>
    <dgm:cxn modelId="{638DC099-61BA-4545-8EF3-9255EB4F6345}" type="presParOf" srcId="{5D9DAC5C-84FB-4D4F-A4BC-D482E30F37B4}" destId="{A6C92885-1EB4-4E4E-AB22-BAB183836DC0}" srcOrd="2" destOrd="0" presId="urn:microsoft.com/office/officeart/2005/8/layout/StepDownProcess"/>
    <dgm:cxn modelId="{947CB308-C8C1-4A4C-AB83-BD92B69E0FF8}" type="presParOf" srcId="{A6C92885-1EB4-4E4E-AB22-BAB183836DC0}" destId="{76B38899-7E9C-4A0A-B442-6C3C66B7F7D7}" srcOrd="0" destOrd="0" presId="urn:microsoft.com/office/officeart/2005/8/layout/StepDownProcess"/>
    <dgm:cxn modelId="{9C0A32A3-699C-4856-8B84-EDDF77958520}" type="presParOf" srcId="{A6C92885-1EB4-4E4E-AB22-BAB183836DC0}" destId="{BDD01CD4-E8D8-437C-9EB3-165A9C8189BE}" srcOrd="1" destOrd="0" presId="urn:microsoft.com/office/officeart/2005/8/layout/StepDownProcess"/>
    <dgm:cxn modelId="{5E6BD6DC-15DB-4F8E-8E81-BD4B99D6C834}" type="presParOf" srcId="{A6C92885-1EB4-4E4E-AB22-BAB183836DC0}" destId="{9A8303AC-5AB1-4346-AC2F-F32A0E0EB0B4}" srcOrd="2" destOrd="0" presId="urn:microsoft.com/office/officeart/2005/8/layout/StepDownProcess"/>
    <dgm:cxn modelId="{D96C2A74-2428-484B-A292-554AEB6FE647}" type="presParOf" srcId="{5D9DAC5C-84FB-4D4F-A4BC-D482E30F37B4}" destId="{3D95D824-91DD-4D89-87A8-6D63EB5816C1}" srcOrd="3" destOrd="0" presId="urn:microsoft.com/office/officeart/2005/8/layout/StepDownProcess"/>
    <dgm:cxn modelId="{75B268EE-8011-45A4-BC2E-8BAB30BD5F77}" type="presParOf" srcId="{5D9DAC5C-84FB-4D4F-A4BC-D482E30F37B4}" destId="{7538DEF3-6EA7-473B-BB2B-8BEE2064AB9C}" srcOrd="4" destOrd="0" presId="urn:microsoft.com/office/officeart/2005/8/layout/StepDownProcess"/>
    <dgm:cxn modelId="{99E8994F-4E47-4693-B26A-A715232DE4D2}" type="presParOf" srcId="{7538DEF3-6EA7-473B-BB2B-8BEE2064AB9C}" destId="{0B793EE1-7BBE-4A28-AEA3-F681A770FC80}" srcOrd="0" destOrd="0" presId="urn:microsoft.com/office/officeart/2005/8/layout/StepDownProcess"/>
    <dgm:cxn modelId="{A3CE9A11-E369-4B22-BBAD-D10A701E0CFE}" type="presParOf" srcId="{7538DEF3-6EA7-473B-BB2B-8BEE2064AB9C}" destId="{D01E45DD-DBAC-4463-BE7B-CC93B4B3F60C}" srcOrd="1" destOrd="0" presId="urn:microsoft.com/office/officeart/2005/8/layout/StepDownProcess"/>
    <dgm:cxn modelId="{64ADC1D4-A0F9-4075-A3DF-E3913C449715}" type="presParOf" srcId="{7538DEF3-6EA7-473B-BB2B-8BEE2064AB9C}" destId="{CD6D49ED-5691-4F42-AECE-A50397D1E601}" srcOrd="2" destOrd="0" presId="urn:microsoft.com/office/officeart/2005/8/layout/StepDownProcess"/>
    <dgm:cxn modelId="{571F035D-6376-4CCB-992C-45BE748710D9}" type="presParOf" srcId="{5D9DAC5C-84FB-4D4F-A4BC-D482E30F37B4}" destId="{8CC6B890-EB89-4A3A-AD89-974D86E5F96D}" srcOrd="5" destOrd="0" presId="urn:microsoft.com/office/officeart/2005/8/layout/StepDownProcess"/>
    <dgm:cxn modelId="{48410F18-2F45-4E16-8EFA-E804D3EC045C}" type="presParOf" srcId="{5D9DAC5C-84FB-4D4F-A4BC-D482E30F37B4}" destId="{9C879E24-4496-433B-A036-B6B4287B0F0C}" srcOrd="6" destOrd="0" presId="urn:microsoft.com/office/officeart/2005/8/layout/StepDownProcess"/>
    <dgm:cxn modelId="{CCBD66BC-D12B-4FDE-9F1F-2BEBA628314F}" type="presParOf" srcId="{9C879E24-4496-433B-A036-B6B4287B0F0C}" destId="{41E1609C-FEF0-4958-B897-3445A3921F22}" srcOrd="0" destOrd="0" presId="urn:microsoft.com/office/officeart/2005/8/layout/StepDownProcess"/>
    <dgm:cxn modelId="{723359D3-9B31-4986-9BBC-D3377473451C}" type="presParOf" srcId="{9C879E24-4496-433B-A036-B6B4287B0F0C}" destId="{4B2638AC-A042-49CC-8DAC-D007F3815D2A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A67719-08F0-49A4-95EF-3F458874CB15}">
      <dsp:nvSpPr>
        <dsp:cNvPr id="0" name=""/>
        <dsp:cNvSpPr/>
      </dsp:nvSpPr>
      <dsp:spPr>
        <a:xfrm>
          <a:off x="1234064" y="835421"/>
          <a:ext cx="2533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3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1353657" y="879721"/>
        <a:ext cx="14199" cy="2839"/>
      </dsp:txXfrm>
    </dsp:sp>
    <dsp:sp modelId="{25EF0E78-64D0-4E93-B918-34D2F9A37BAA}">
      <dsp:nvSpPr>
        <dsp:cNvPr id="0" name=""/>
        <dsp:cNvSpPr/>
      </dsp:nvSpPr>
      <dsp:spPr>
        <a:xfrm>
          <a:off x="1152" y="510727"/>
          <a:ext cx="1234712" cy="740827"/>
        </a:xfrm>
        <a:prstGeom prst="rect">
          <a:avLst/>
        </a:prstGeom>
        <a:solidFill>
          <a:schemeClr val="accent3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Establecer el alcance de la Gestión del Riesgo.</a:t>
          </a:r>
        </a:p>
      </dsp:txBody>
      <dsp:txXfrm>
        <a:off x="1152" y="510727"/>
        <a:ext cx="1234712" cy="740827"/>
      </dsp:txXfrm>
    </dsp:sp>
    <dsp:sp modelId="{102F6D20-7CE8-4438-909E-BB0B525665F0}">
      <dsp:nvSpPr>
        <dsp:cNvPr id="0" name=""/>
        <dsp:cNvSpPr/>
      </dsp:nvSpPr>
      <dsp:spPr>
        <a:xfrm>
          <a:off x="2752760" y="835421"/>
          <a:ext cx="2533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3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872352" y="879721"/>
        <a:ext cx="14199" cy="2839"/>
      </dsp:txXfrm>
    </dsp:sp>
    <dsp:sp modelId="{209920A6-2943-409C-8CBE-EA22B20F9DC8}">
      <dsp:nvSpPr>
        <dsp:cNvPr id="0" name=""/>
        <dsp:cNvSpPr/>
      </dsp:nvSpPr>
      <dsp:spPr>
        <a:xfrm>
          <a:off x="1519848" y="510727"/>
          <a:ext cx="1234712" cy="740827"/>
        </a:xfrm>
        <a:prstGeom prst="rect">
          <a:avLst/>
        </a:prstGeom>
        <a:solidFill>
          <a:schemeClr val="accent3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Realizar el inventario de Activos por Procesos</a:t>
          </a:r>
        </a:p>
      </dsp:txBody>
      <dsp:txXfrm>
        <a:off x="1519848" y="510727"/>
        <a:ext cx="1234712" cy="740827"/>
      </dsp:txXfrm>
    </dsp:sp>
    <dsp:sp modelId="{6CA38E61-8A68-4A9F-B64E-A957FC0C8A71}">
      <dsp:nvSpPr>
        <dsp:cNvPr id="0" name=""/>
        <dsp:cNvSpPr/>
      </dsp:nvSpPr>
      <dsp:spPr>
        <a:xfrm>
          <a:off x="4271456" y="835421"/>
          <a:ext cx="2533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3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4391048" y="879721"/>
        <a:ext cx="14199" cy="2839"/>
      </dsp:txXfrm>
    </dsp:sp>
    <dsp:sp modelId="{F45DC3E4-BE36-41AB-9D50-BD5D43495F7D}">
      <dsp:nvSpPr>
        <dsp:cNvPr id="0" name=""/>
        <dsp:cNvSpPr/>
      </dsp:nvSpPr>
      <dsp:spPr>
        <a:xfrm>
          <a:off x="3038544" y="510727"/>
          <a:ext cx="1234712" cy="740827"/>
        </a:xfrm>
        <a:prstGeom prst="rect">
          <a:avLst/>
        </a:prstGeom>
        <a:solidFill>
          <a:schemeClr val="accent3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Asignación de propietarios de los activos</a:t>
          </a:r>
        </a:p>
      </dsp:txBody>
      <dsp:txXfrm>
        <a:off x="3038544" y="510727"/>
        <a:ext cx="1234712" cy="740827"/>
      </dsp:txXfrm>
    </dsp:sp>
    <dsp:sp modelId="{7244A6BF-B1F9-4D44-9397-630775C41BBA}">
      <dsp:nvSpPr>
        <dsp:cNvPr id="0" name=""/>
        <dsp:cNvSpPr/>
      </dsp:nvSpPr>
      <dsp:spPr>
        <a:xfrm>
          <a:off x="618508" y="1249755"/>
          <a:ext cx="4556087" cy="253383"/>
        </a:xfrm>
        <a:custGeom>
          <a:avLst/>
          <a:gdLst/>
          <a:ahLst/>
          <a:cxnLst/>
          <a:rect l="0" t="0" r="0" b="0"/>
          <a:pathLst>
            <a:path>
              <a:moveTo>
                <a:pt x="4556087" y="0"/>
              </a:moveTo>
              <a:lnTo>
                <a:pt x="4556087" y="143791"/>
              </a:lnTo>
              <a:lnTo>
                <a:pt x="0" y="143791"/>
              </a:lnTo>
              <a:lnTo>
                <a:pt x="0" y="2533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782429" y="1375027"/>
        <a:ext cx="228246" cy="2839"/>
      </dsp:txXfrm>
    </dsp:sp>
    <dsp:sp modelId="{FD81DD61-798B-4FBA-9A67-59BBB24A0300}">
      <dsp:nvSpPr>
        <dsp:cNvPr id="0" name=""/>
        <dsp:cNvSpPr/>
      </dsp:nvSpPr>
      <dsp:spPr>
        <a:xfrm>
          <a:off x="4557240" y="510727"/>
          <a:ext cx="1234712" cy="740827"/>
        </a:xfrm>
        <a:prstGeom prst="rect">
          <a:avLst/>
        </a:prstGeom>
        <a:solidFill>
          <a:schemeClr val="accent3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Valoración de Activos en base a la Confidencialidad, Disponibilidad e Integridad</a:t>
          </a:r>
        </a:p>
      </dsp:txBody>
      <dsp:txXfrm>
        <a:off x="4557240" y="510727"/>
        <a:ext cx="1234712" cy="740827"/>
      </dsp:txXfrm>
    </dsp:sp>
    <dsp:sp modelId="{94752778-541A-46D5-8726-5D356AF94DE0}">
      <dsp:nvSpPr>
        <dsp:cNvPr id="0" name=""/>
        <dsp:cNvSpPr/>
      </dsp:nvSpPr>
      <dsp:spPr>
        <a:xfrm>
          <a:off x="1234064" y="1860232"/>
          <a:ext cx="2533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3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1353657" y="1904532"/>
        <a:ext cx="14199" cy="2839"/>
      </dsp:txXfrm>
    </dsp:sp>
    <dsp:sp modelId="{81ED400A-B3CD-45D7-8CC9-61B84B5EF66D}">
      <dsp:nvSpPr>
        <dsp:cNvPr id="0" name=""/>
        <dsp:cNvSpPr/>
      </dsp:nvSpPr>
      <dsp:spPr>
        <a:xfrm>
          <a:off x="1152" y="1535538"/>
          <a:ext cx="1234712" cy="740827"/>
        </a:xfrm>
        <a:prstGeom prst="rect">
          <a:avLst/>
        </a:prstGeom>
        <a:solidFill>
          <a:schemeClr val="accent5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Detección de Amenazas y vulnerabilidades, según inventario de Activos</a:t>
          </a:r>
        </a:p>
      </dsp:txBody>
      <dsp:txXfrm>
        <a:off x="1152" y="1535538"/>
        <a:ext cx="1234712" cy="740827"/>
      </dsp:txXfrm>
    </dsp:sp>
    <dsp:sp modelId="{5C4E1126-A90B-4900-A161-39C1AD939035}">
      <dsp:nvSpPr>
        <dsp:cNvPr id="0" name=""/>
        <dsp:cNvSpPr/>
      </dsp:nvSpPr>
      <dsp:spPr>
        <a:xfrm>
          <a:off x="2752760" y="1860232"/>
          <a:ext cx="2533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3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872352" y="1904532"/>
        <a:ext cx="14199" cy="2839"/>
      </dsp:txXfrm>
    </dsp:sp>
    <dsp:sp modelId="{6D13D18E-D621-43A0-AFC4-147D7E6BE86E}">
      <dsp:nvSpPr>
        <dsp:cNvPr id="0" name=""/>
        <dsp:cNvSpPr/>
      </dsp:nvSpPr>
      <dsp:spPr>
        <a:xfrm>
          <a:off x="1519848" y="1535538"/>
          <a:ext cx="1234712" cy="740827"/>
        </a:xfrm>
        <a:prstGeom prst="rect">
          <a:avLst/>
        </a:prstGeom>
        <a:solidFill>
          <a:schemeClr val="accent5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Evaluación del Riesgo</a:t>
          </a:r>
        </a:p>
      </dsp:txBody>
      <dsp:txXfrm>
        <a:off x="1519848" y="1535538"/>
        <a:ext cx="1234712" cy="740827"/>
      </dsp:txXfrm>
    </dsp:sp>
    <dsp:sp modelId="{11551F3B-C682-48AE-99A6-19FE658B554B}">
      <dsp:nvSpPr>
        <dsp:cNvPr id="0" name=""/>
        <dsp:cNvSpPr/>
      </dsp:nvSpPr>
      <dsp:spPr>
        <a:xfrm>
          <a:off x="4271456" y="1860232"/>
          <a:ext cx="2533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3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4391048" y="1904532"/>
        <a:ext cx="14199" cy="2839"/>
      </dsp:txXfrm>
    </dsp:sp>
    <dsp:sp modelId="{D347AFCC-BA54-4A18-B963-C0BBA9E4D3FD}">
      <dsp:nvSpPr>
        <dsp:cNvPr id="0" name=""/>
        <dsp:cNvSpPr/>
      </dsp:nvSpPr>
      <dsp:spPr>
        <a:xfrm>
          <a:off x="3038544" y="1535538"/>
          <a:ext cx="1234712" cy="740827"/>
        </a:xfrm>
        <a:prstGeom prst="rect">
          <a:avLst/>
        </a:prstGeom>
        <a:solidFill>
          <a:schemeClr val="accent5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Aplicación de los criterios de aceptación aprobados</a:t>
          </a:r>
        </a:p>
      </dsp:txBody>
      <dsp:txXfrm>
        <a:off x="3038544" y="1535538"/>
        <a:ext cx="1234712" cy="740827"/>
      </dsp:txXfrm>
    </dsp:sp>
    <dsp:sp modelId="{152B49A7-1F4F-4AE2-BCD9-70D3D9544879}">
      <dsp:nvSpPr>
        <dsp:cNvPr id="0" name=""/>
        <dsp:cNvSpPr/>
      </dsp:nvSpPr>
      <dsp:spPr>
        <a:xfrm>
          <a:off x="618508" y="2274566"/>
          <a:ext cx="4556087" cy="253383"/>
        </a:xfrm>
        <a:custGeom>
          <a:avLst/>
          <a:gdLst/>
          <a:ahLst/>
          <a:cxnLst/>
          <a:rect l="0" t="0" r="0" b="0"/>
          <a:pathLst>
            <a:path>
              <a:moveTo>
                <a:pt x="4556087" y="0"/>
              </a:moveTo>
              <a:lnTo>
                <a:pt x="4556087" y="143791"/>
              </a:lnTo>
              <a:lnTo>
                <a:pt x="0" y="143791"/>
              </a:lnTo>
              <a:lnTo>
                <a:pt x="0" y="2533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782429" y="2399838"/>
        <a:ext cx="228246" cy="2839"/>
      </dsp:txXfrm>
    </dsp:sp>
    <dsp:sp modelId="{3BD43FD6-D352-4946-8EC1-679F430745C4}">
      <dsp:nvSpPr>
        <dsp:cNvPr id="0" name=""/>
        <dsp:cNvSpPr/>
      </dsp:nvSpPr>
      <dsp:spPr>
        <a:xfrm>
          <a:off x="4557240" y="1535538"/>
          <a:ext cx="1234712" cy="740827"/>
        </a:xfrm>
        <a:prstGeom prst="rect">
          <a:avLst/>
        </a:prstGeom>
        <a:solidFill>
          <a:schemeClr val="accent5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Asignación de los propietarios de los riesgos</a:t>
          </a:r>
        </a:p>
      </dsp:txBody>
      <dsp:txXfrm>
        <a:off x="4557240" y="1535538"/>
        <a:ext cx="1234712" cy="740827"/>
      </dsp:txXfrm>
    </dsp:sp>
    <dsp:sp modelId="{A6635D18-E8F1-4947-B7B3-B6C2F700395F}">
      <dsp:nvSpPr>
        <dsp:cNvPr id="0" name=""/>
        <dsp:cNvSpPr/>
      </dsp:nvSpPr>
      <dsp:spPr>
        <a:xfrm>
          <a:off x="1234064" y="2885043"/>
          <a:ext cx="2533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3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1353657" y="2929343"/>
        <a:ext cx="14199" cy="2839"/>
      </dsp:txXfrm>
    </dsp:sp>
    <dsp:sp modelId="{85E5B4DA-DDF1-4882-924C-229500B5AB90}">
      <dsp:nvSpPr>
        <dsp:cNvPr id="0" name=""/>
        <dsp:cNvSpPr/>
      </dsp:nvSpPr>
      <dsp:spPr>
        <a:xfrm>
          <a:off x="1152" y="2560349"/>
          <a:ext cx="1234712" cy="740827"/>
        </a:xfrm>
        <a:prstGeom prst="rect">
          <a:avLst/>
        </a:prstGeom>
        <a:solidFill>
          <a:srgbClr val="00206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Elaboración de tratamiento de los </a:t>
          </a:r>
          <a:br>
            <a:rPr lang="es-PE" sz="800" kern="1200"/>
          </a:br>
          <a:r>
            <a:rPr lang="es-PE" sz="800" kern="1200"/>
            <a:t>riesgos</a:t>
          </a:r>
        </a:p>
      </dsp:txBody>
      <dsp:txXfrm>
        <a:off x="1152" y="2560349"/>
        <a:ext cx="1234712" cy="740827"/>
      </dsp:txXfrm>
    </dsp:sp>
    <dsp:sp modelId="{1AEEE002-4665-41D1-B8E1-0193F26D4E89}">
      <dsp:nvSpPr>
        <dsp:cNvPr id="0" name=""/>
        <dsp:cNvSpPr/>
      </dsp:nvSpPr>
      <dsp:spPr>
        <a:xfrm>
          <a:off x="1519848" y="2560349"/>
          <a:ext cx="1234712" cy="740827"/>
        </a:xfrm>
        <a:prstGeom prst="rect">
          <a:avLst/>
        </a:prstGeom>
        <a:solidFill>
          <a:srgbClr val="00206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Evaluación del riesgo residual</a:t>
          </a:r>
        </a:p>
      </dsp:txBody>
      <dsp:txXfrm>
        <a:off x="1519848" y="2560349"/>
        <a:ext cx="1234712" cy="7408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0475C4-8C1C-46E5-8A4F-75B12F5F4824}">
      <dsp:nvSpPr>
        <dsp:cNvPr id="0" name=""/>
        <dsp:cNvSpPr/>
      </dsp:nvSpPr>
      <dsp:spPr>
        <a:xfrm>
          <a:off x="4746" y="331447"/>
          <a:ext cx="1418565" cy="851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Proceso A</a:t>
          </a:r>
        </a:p>
      </dsp:txBody>
      <dsp:txXfrm>
        <a:off x="29675" y="356376"/>
        <a:ext cx="1368707" cy="801281"/>
      </dsp:txXfrm>
    </dsp:sp>
    <dsp:sp modelId="{17963D65-9E48-4D4D-A7BE-7920AD659663}">
      <dsp:nvSpPr>
        <dsp:cNvPr id="0" name=""/>
        <dsp:cNvSpPr/>
      </dsp:nvSpPr>
      <dsp:spPr>
        <a:xfrm flipV="1">
          <a:off x="1565167" y="666199"/>
          <a:ext cx="300735" cy="1816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700" kern="1200"/>
        </a:p>
      </dsp:txBody>
      <dsp:txXfrm rot="10800000">
        <a:off x="1565167" y="702526"/>
        <a:ext cx="246244" cy="108982"/>
      </dsp:txXfrm>
    </dsp:sp>
    <dsp:sp modelId="{BDEE58AC-718B-4E38-B26E-E60013A55A4A}">
      <dsp:nvSpPr>
        <dsp:cNvPr id="0" name=""/>
        <dsp:cNvSpPr/>
      </dsp:nvSpPr>
      <dsp:spPr>
        <a:xfrm>
          <a:off x="1990737" y="331447"/>
          <a:ext cx="1418565" cy="851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Proceso B</a:t>
          </a:r>
        </a:p>
      </dsp:txBody>
      <dsp:txXfrm>
        <a:off x="2015666" y="356376"/>
        <a:ext cx="1368707" cy="801281"/>
      </dsp:txXfrm>
    </dsp:sp>
    <dsp:sp modelId="{B4738968-05E6-4605-9988-29949845CFB3}">
      <dsp:nvSpPr>
        <dsp:cNvPr id="0" name=""/>
        <dsp:cNvSpPr/>
      </dsp:nvSpPr>
      <dsp:spPr>
        <a:xfrm>
          <a:off x="3551159" y="675726"/>
          <a:ext cx="300735" cy="162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600" kern="1200"/>
        </a:p>
      </dsp:txBody>
      <dsp:txXfrm>
        <a:off x="3551159" y="708242"/>
        <a:ext cx="251960" cy="97550"/>
      </dsp:txXfrm>
    </dsp:sp>
    <dsp:sp modelId="{2D5148EB-869C-4F7B-9E64-1BB048AE445E}">
      <dsp:nvSpPr>
        <dsp:cNvPr id="0" name=""/>
        <dsp:cNvSpPr/>
      </dsp:nvSpPr>
      <dsp:spPr>
        <a:xfrm>
          <a:off x="3976728" y="331447"/>
          <a:ext cx="1418565" cy="851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Proceso C</a:t>
          </a:r>
        </a:p>
      </dsp:txBody>
      <dsp:txXfrm>
        <a:off x="4001657" y="356376"/>
        <a:ext cx="1368707" cy="8012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2EBEE1-9A9E-46F9-91D7-315CCCD96CA7}">
      <dsp:nvSpPr>
        <dsp:cNvPr id="0" name=""/>
        <dsp:cNvSpPr/>
      </dsp:nvSpPr>
      <dsp:spPr>
        <a:xfrm rot="5400000">
          <a:off x="97643" y="1211285"/>
          <a:ext cx="478251" cy="39063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F1EA3F8-3D27-4B35-B461-2F1A2EFB9529}">
      <dsp:nvSpPr>
        <dsp:cNvPr id="0" name=""/>
        <dsp:cNvSpPr/>
      </dsp:nvSpPr>
      <dsp:spPr>
        <a:xfrm>
          <a:off x="66299" y="387188"/>
          <a:ext cx="885198" cy="5471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Azumir el Riesgo</a:t>
          </a:r>
        </a:p>
      </dsp:txBody>
      <dsp:txXfrm>
        <a:off x="93015" y="413904"/>
        <a:ext cx="831766" cy="493759"/>
      </dsp:txXfrm>
    </dsp:sp>
    <dsp:sp modelId="{BEA997B2-55D0-4B44-9A82-EC3672A902C6}">
      <dsp:nvSpPr>
        <dsp:cNvPr id="0" name=""/>
        <dsp:cNvSpPr/>
      </dsp:nvSpPr>
      <dsp:spPr>
        <a:xfrm>
          <a:off x="1131808" y="443932"/>
          <a:ext cx="1721593" cy="626214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just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000" kern="1200"/>
            <a:t>Simplemente acepta la perdida probable y se elabora planes de contingencia para su manejo.</a:t>
          </a:r>
        </a:p>
      </dsp:txBody>
      <dsp:txXfrm>
        <a:off x="1131808" y="443932"/>
        <a:ext cx="1721593" cy="626214"/>
      </dsp:txXfrm>
    </dsp:sp>
    <dsp:sp modelId="{76B38899-7E9C-4A0A-B442-6C3C66B7F7D7}">
      <dsp:nvSpPr>
        <dsp:cNvPr id="0" name=""/>
        <dsp:cNvSpPr/>
      </dsp:nvSpPr>
      <dsp:spPr>
        <a:xfrm rot="5400000">
          <a:off x="798546" y="2075332"/>
          <a:ext cx="457598" cy="46685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BDD01CD4-E8D8-437C-9EB3-165A9C8189BE}">
      <dsp:nvSpPr>
        <dsp:cNvPr id="0" name=""/>
        <dsp:cNvSpPr/>
      </dsp:nvSpPr>
      <dsp:spPr>
        <a:xfrm>
          <a:off x="625255" y="1275562"/>
          <a:ext cx="800898" cy="5700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Reducir el Riesgo</a:t>
          </a:r>
        </a:p>
      </dsp:txBody>
      <dsp:txXfrm>
        <a:off x="653089" y="1303396"/>
        <a:ext cx="745230" cy="514402"/>
      </dsp:txXfrm>
    </dsp:sp>
    <dsp:sp modelId="{9A8303AC-5AB1-4346-AC2F-F32A0E0EB0B4}">
      <dsp:nvSpPr>
        <dsp:cNvPr id="0" name=""/>
        <dsp:cNvSpPr/>
      </dsp:nvSpPr>
      <dsp:spPr>
        <a:xfrm>
          <a:off x="1530156" y="1169820"/>
          <a:ext cx="3942490" cy="935351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just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050" kern="1200"/>
            <a:t>Implica tomar medidas encaminadas a disminuir tanto la probabilidad (medidas de prevención ), como el impacto (medidas de protección). La reducción del riesgo es probablemente el metodo mas sencillo y económico para superar las debilidades antes de aplicar medidas mas costosas y dificiles.</a:t>
          </a:r>
        </a:p>
      </dsp:txBody>
      <dsp:txXfrm>
        <a:off x="1530156" y="1169820"/>
        <a:ext cx="3942490" cy="935351"/>
      </dsp:txXfrm>
    </dsp:sp>
    <dsp:sp modelId="{0B793EE1-7BBE-4A28-AEA3-F681A770FC80}">
      <dsp:nvSpPr>
        <dsp:cNvPr id="0" name=""/>
        <dsp:cNvSpPr/>
      </dsp:nvSpPr>
      <dsp:spPr>
        <a:xfrm rot="5400000">
          <a:off x="1620762" y="2941096"/>
          <a:ext cx="421802" cy="42982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01E45DD-DBAC-4463-BE7B-CC93B4B3F60C}">
      <dsp:nvSpPr>
        <dsp:cNvPr id="0" name=""/>
        <dsp:cNvSpPr/>
      </dsp:nvSpPr>
      <dsp:spPr>
        <a:xfrm>
          <a:off x="1317511" y="2277723"/>
          <a:ext cx="899621" cy="54751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Compartir o Transferir el Riesgo</a:t>
          </a:r>
        </a:p>
      </dsp:txBody>
      <dsp:txXfrm>
        <a:off x="1344243" y="2304455"/>
        <a:ext cx="846157" cy="494052"/>
      </dsp:txXfrm>
    </dsp:sp>
    <dsp:sp modelId="{CD6D49ED-5691-4F42-AECE-A50397D1E601}">
      <dsp:nvSpPr>
        <dsp:cNvPr id="0" name=""/>
        <dsp:cNvSpPr/>
      </dsp:nvSpPr>
      <dsp:spPr>
        <a:xfrm>
          <a:off x="2348530" y="2203424"/>
          <a:ext cx="2662061" cy="626214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just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050" kern="1200"/>
            <a:t>Reduce su efecto a travez del traspaso de las pérdidas a otras organizaciones, como en el casode los contratos de seguros o a travez de otros medios que permitan distribuir una porción del riesgo con otra entidad. </a:t>
          </a:r>
        </a:p>
      </dsp:txBody>
      <dsp:txXfrm>
        <a:off x="2348530" y="2203424"/>
        <a:ext cx="2662061" cy="626214"/>
      </dsp:txXfrm>
    </dsp:sp>
    <dsp:sp modelId="{41E1609C-FEF0-4958-B897-3445A3921F22}">
      <dsp:nvSpPr>
        <dsp:cNvPr id="0" name=""/>
        <dsp:cNvSpPr/>
      </dsp:nvSpPr>
      <dsp:spPr>
        <a:xfrm>
          <a:off x="2131637" y="3079278"/>
          <a:ext cx="790526" cy="6319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Evitar el Riesgo</a:t>
          </a:r>
        </a:p>
      </dsp:txBody>
      <dsp:txXfrm>
        <a:off x="2162491" y="3110132"/>
        <a:ext cx="728818" cy="570221"/>
      </dsp:txXfrm>
    </dsp:sp>
    <dsp:sp modelId="{4B2638AC-A042-49CC-8DAC-D007F3815D2A}">
      <dsp:nvSpPr>
        <dsp:cNvPr id="0" name=""/>
        <dsp:cNvSpPr/>
      </dsp:nvSpPr>
      <dsp:spPr>
        <a:xfrm>
          <a:off x="3049939" y="3196022"/>
          <a:ext cx="2758754" cy="626214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100" kern="1200"/>
            <a:t>Tomar las medidas encaminadas a prevenir su materialización. Es siempre la primera alternativa a considerar, se logra cuando al interior de los procesos se generan cambios sustancialespor mejoramiento, rediseño o eliminación, resultado de unos adecuados controles</a:t>
          </a:r>
        </a:p>
      </dsp:txBody>
      <dsp:txXfrm>
        <a:off x="3049939" y="3196022"/>
        <a:ext cx="2758754" cy="626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D62F-D859-4874-A22B-F5FF8547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Moreno</dc:creator>
  <cp:keywords/>
  <dc:description/>
  <cp:lastModifiedBy>Ernesto</cp:lastModifiedBy>
  <cp:revision>4</cp:revision>
  <dcterms:created xsi:type="dcterms:W3CDTF">2018-06-27T02:36:00Z</dcterms:created>
  <dcterms:modified xsi:type="dcterms:W3CDTF">2018-07-01T18:47:00Z</dcterms:modified>
</cp:coreProperties>
</file>