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CE041" w14:textId="77777777" w:rsidR="00C3687F" w:rsidRPr="00C3687F" w:rsidRDefault="00C3687F" w:rsidP="00C3687F">
      <w:pPr>
        <w:rPr>
          <w:b/>
          <w:bCs/>
          <w:sz w:val="32"/>
          <w:szCs w:val="32"/>
          <w:lang w:val="en-US"/>
        </w:rPr>
      </w:pPr>
      <w:r w:rsidRPr="00C3687F">
        <w:rPr>
          <w:b/>
          <w:bCs/>
          <w:sz w:val="32"/>
          <w:szCs w:val="32"/>
          <w:lang w:val="en-US"/>
        </w:rPr>
        <w:t>System Documentation</w:t>
      </w:r>
    </w:p>
    <w:p w14:paraId="75341858" w14:textId="77777777" w:rsidR="00C3687F" w:rsidRDefault="00C3687F" w:rsidP="00C3687F">
      <w:pPr>
        <w:rPr>
          <w:i/>
          <w:iCs/>
          <w:lang w:val="en-US"/>
        </w:rPr>
      </w:pPr>
      <w:r w:rsidRPr="00C3687F">
        <w:rPr>
          <w:i/>
          <w:iCs/>
          <w:lang w:val="en-US"/>
        </w:rPr>
        <w:t>Environmental requirements, deployment instructions, and troubleshooting.</w:t>
      </w:r>
    </w:p>
    <w:p w14:paraId="5233D330" w14:textId="77777777" w:rsidR="00C3687F" w:rsidRPr="00C3687F" w:rsidRDefault="00C3687F" w:rsidP="00C3687F">
      <w:pPr>
        <w:rPr>
          <w:lang w:val="en-US"/>
        </w:rPr>
      </w:pPr>
    </w:p>
    <w:p w14:paraId="6A96D630" w14:textId="77777777" w:rsidR="00C3687F" w:rsidRPr="00C3687F" w:rsidRDefault="00C3687F" w:rsidP="00C3687F">
      <w:pPr>
        <w:rPr>
          <w:b/>
          <w:bCs/>
          <w:sz w:val="24"/>
          <w:szCs w:val="24"/>
        </w:rPr>
      </w:pPr>
      <w:r w:rsidRPr="00C3687F">
        <w:rPr>
          <w:b/>
          <w:bCs/>
          <w:sz w:val="24"/>
          <w:szCs w:val="24"/>
        </w:rPr>
        <w:t>1. Environmental Requirements</w:t>
      </w:r>
    </w:p>
    <w:p w14:paraId="37A3D0C5" w14:textId="77777777" w:rsidR="00C3687F" w:rsidRPr="00C3687F" w:rsidRDefault="00C3687F" w:rsidP="00C3687F">
      <w:pPr>
        <w:numPr>
          <w:ilvl w:val="0"/>
          <w:numId w:val="15"/>
        </w:numPr>
        <w:rPr>
          <w:lang w:val="en-US"/>
        </w:rPr>
      </w:pPr>
      <w:r w:rsidRPr="00C3687F">
        <w:rPr>
          <w:b/>
          <w:bCs/>
          <w:lang w:val="en-US"/>
        </w:rPr>
        <w:t>Software:</w:t>
      </w:r>
      <w:r w:rsidRPr="00C3687F">
        <w:rPr>
          <w:lang w:val="en-US"/>
        </w:rPr>
        <w:t xml:space="preserve"> Microsoft Excel (version 2010 or newer). Full support for RGB color palettes and VBA execution environment is required.</w:t>
      </w:r>
    </w:p>
    <w:p w14:paraId="228CED89" w14:textId="77777777" w:rsidR="00C3687F" w:rsidRPr="00C3687F" w:rsidRDefault="00C3687F" w:rsidP="00C3687F">
      <w:pPr>
        <w:numPr>
          <w:ilvl w:val="0"/>
          <w:numId w:val="15"/>
        </w:numPr>
        <w:rPr>
          <w:lang w:val="en-US"/>
        </w:rPr>
      </w:pPr>
      <w:r w:rsidRPr="00C3687F">
        <w:rPr>
          <w:b/>
          <w:bCs/>
          <w:lang w:val="en-US"/>
        </w:rPr>
        <w:t>Operating System:</w:t>
      </w:r>
      <w:r w:rsidRPr="00C3687F">
        <w:rPr>
          <w:lang w:val="en-US"/>
        </w:rPr>
        <w:t xml:space="preserve"> Windows environment (recommended) or macOS with functional VBA support.</w:t>
      </w:r>
    </w:p>
    <w:p w14:paraId="13815DB0" w14:textId="77777777" w:rsidR="00C3687F" w:rsidRPr="00C3687F" w:rsidRDefault="00C3687F" w:rsidP="00C3687F">
      <w:pPr>
        <w:numPr>
          <w:ilvl w:val="0"/>
          <w:numId w:val="15"/>
        </w:numPr>
        <w:rPr>
          <w:lang w:val="en-US"/>
        </w:rPr>
      </w:pPr>
      <w:r w:rsidRPr="00C3687F">
        <w:rPr>
          <w:b/>
          <w:bCs/>
          <w:lang w:val="en-US"/>
        </w:rPr>
        <w:t>File Compatibility:</w:t>
      </w:r>
      <w:r w:rsidRPr="00C3687F">
        <w:rPr>
          <w:lang w:val="en-US"/>
        </w:rPr>
        <w:t xml:space="preserve"> The application must be maintained in the macro-enabled workbook format (</w:t>
      </w:r>
      <w:r w:rsidRPr="00C3687F">
        <w:rPr>
          <w:b/>
          <w:bCs/>
          <w:lang w:val="en-US"/>
        </w:rPr>
        <w:t>.xlsm</w:t>
      </w:r>
      <w:r w:rsidRPr="00C3687F">
        <w:rPr>
          <w:lang w:val="en-US"/>
        </w:rPr>
        <w:t>).</w:t>
      </w:r>
    </w:p>
    <w:p w14:paraId="13BBE19A" w14:textId="77777777" w:rsidR="00C3687F" w:rsidRDefault="00C3687F" w:rsidP="00C3687F">
      <w:pPr>
        <w:rPr>
          <w:b/>
          <w:bCs/>
          <w:sz w:val="24"/>
          <w:szCs w:val="24"/>
          <w:lang w:val="en-US"/>
        </w:rPr>
      </w:pPr>
    </w:p>
    <w:p w14:paraId="64F3F643" w14:textId="04B0F537" w:rsidR="00C3687F" w:rsidRPr="00C3687F" w:rsidRDefault="00C3687F" w:rsidP="00C3687F">
      <w:pPr>
        <w:rPr>
          <w:b/>
          <w:bCs/>
          <w:sz w:val="24"/>
          <w:szCs w:val="24"/>
          <w:lang w:val="en-US"/>
        </w:rPr>
      </w:pPr>
      <w:r w:rsidRPr="00C3687F">
        <w:rPr>
          <w:b/>
          <w:bCs/>
          <w:sz w:val="24"/>
          <w:szCs w:val="24"/>
          <w:lang w:val="en-US"/>
        </w:rPr>
        <w:t>2. Deployment / Launch Instructions</w:t>
      </w:r>
    </w:p>
    <w:p w14:paraId="7E3B538F" w14:textId="77777777" w:rsidR="00C3687F" w:rsidRPr="00C3687F" w:rsidRDefault="00C3687F" w:rsidP="00C3687F">
      <w:pPr>
        <w:rPr>
          <w:lang w:val="en-US"/>
        </w:rPr>
      </w:pPr>
      <w:r w:rsidRPr="00C3687F">
        <w:rPr>
          <w:lang w:val="en-US"/>
        </w:rPr>
        <w:t>To ensure the game engine initializes correctly, the following sequence must be followed:</w:t>
      </w:r>
    </w:p>
    <w:p w14:paraId="45019261" w14:textId="2C8C5BE2" w:rsidR="00C3687F" w:rsidRPr="00C3687F" w:rsidRDefault="00C3687F" w:rsidP="00C3687F">
      <w:pPr>
        <w:numPr>
          <w:ilvl w:val="0"/>
          <w:numId w:val="16"/>
        </w:numPr>
        <w:rPr>
          <w:lang w:val="en-US"/>
        </w:rPr>
      </w:pPr>
      <w:r w:rsidRPr="00C3687F">
        <w:rPr>
          <w:b/>
          <w:bCs/>
          <w:lang w:val="en-US"/>
        </w:rPr>
        <w:t>File Access:</w:t>
      </w:r>
      <w:r w:rsidRPr="00C3687F">
        <w:rPr>
          <w:lang w:val="en-US"/>
        </w:rPr>
        <w:t xml:space="preserve"> Open the </w:t>
      </w:r>
      <w:r w:rsidR="00F52B63">
        <w:rPr>
          <w:lang w:val="en-US"/>
        </w:rPr>
        <w:t>Game-Visual-Memory</w:t>
      </w:r>
      <w:r w:rsidRPr="00C3687F">
        <w:rPr>
          <w:lang w:val="en-US"/>
        </w:rPr>
        <w:t>.xlsm file.</w:t>
      </w:r>
    </w:p>
    <w:p w14:paraId="68596FC6" w14:textId="77777777" w:rsidR="00C3687F" w:rsidRPr="00C3687F" w:rsidRDefault="00C3687F" w:rsidP="00C3687F">
      <w:pPr>
        <w:numPr>
          <w:ilvl w:val="0"/>
          <w:numId w:val="16"/>
        </w:numPr>
        <w:rPr>
          <w:lang w:val="en-US"/>
        </w:rPr>
      </w:pPr>
      <w:r w:rsidRPr="00C3687F">
        <w:rPr>
          <w:b/>
          <w:bCs/>
          <w:lang w:val="en-US"/>
        </w:rPr>
        <w:t>Protected View:</w:t>
      </w:r>
      <w:r w:rsidRPr="00C3687F">
        <w:rPr>
          <w:lang w:val="en-US"/>
        </w:rPr>
        <w:t xml:space="preserve"> If the file was downloaded from the internet, Excel will open in </w:t>
      </w:r>
      <w:r w:rsidRPr="00C3687F">
        <w:rPr>
          <w:b/>
          <w:bCs/>
          <w:lang w:val="en-US"/>
        </w:rPr>
        <w:t>Protected View</w:t>
      </w:r>
      <w:r w:rsidRPr="00C3687F">
        <w:rPr>
          <w:lang w:val="en-US"/>
        </w:rPr>
        <w:t xml:space="preserve">. The user must click </w:t>
      </w:r>
      <w:r w:rsidRPr="00C3687F">
        <w:rPr>
          <w:b/>
          <w:bCs/>
          <w:lang w:val="en-US"/>
        </w:rPr>
        <w:t>"Enable Editing"</w:t>
      </w:r>
      <w:r w:rsidRPr="00C3687F">
        <w:rPr>
          <w:lang w:val="en-US"/>
        </w:rPr>
        <w:t xml:space="preserve"> in the top yellow bar.</w:t>
      </w:r>
    </w:p>
    <w:p w14:paraId="4A21E548" w14:textId="4F834600" w:rsidR="00C3687F" w:rsidRPr="00C3687F" w:rsidRDefault="00C3687F" w:rsidP="00C3687F">
      <w:pPr>
        <w:numPr>
          <w:ilvl w:val="0"/>
          <w:numId w:val="16"/>
        </w:numPr>
        <w:rPr>
          <w:lang w:val="en-US"/>
        </w:rPr>
      </w:pPr>
      <w:r w:rsidRPr="00C3687F">
        <w:rPr>
          <w:b/>
          <w:bCs/>
          <w:lang w:val="en-US"/>
        </w:rPr>
        <w:t xml:space="preserve">Red Bar Alert: </w:t>
      </w:r>
      <w:r w:rsidRPr="00C3687F">
        <w:rPr>
          <w:lang w:val="en-US"/>
        </w:rPr>
        <w:t xml:space="preserve">If a red bar appears stating the source is untrusted, macros are hard-blocked. Refer to </w:t>
      </w:r>
      <w:r w:rsidRPr="00C3687F">
        <w:rPr>
          <w:b/>
          <w:bCs/>
          <w:lang w:val="en-US"/>
        </w:rPr>
        <w:t>Section 4 (Troubleshooting)</w:t>
      </w:r>
      <w:r w:rsidRPr="00C3687F">
        <w:rPr>
          <w:lang w:val="en-US"/>
        </w:rPr>
        <w:t xml:space="preserve"> for instructions on how to unblock the file..</w:t>
      </w:r>
    </w:p>
    <w:p w14:paraId="1165D9A5" w14:textId="77777777" w:rsidR="00C3687F" w:rsidRPr="00C3687F" w:rsidRDefault="00C3687F" w:rsidP="00C3687F">
      <w:pPr>
        <w:numPr>
          <w:ilvl w:val="1"/>
          <w:numId w:val="16"/>
        </w:numPr>
        <w:rPr>
          <w:lang w:val="en-US"/>
        </w:rPr>
      </w:pPr>
      <w:r w:rsidRPr="00C3687F">
        <w:rPr>
          <w:lang w:val="en-US"/>
        </w:rPr>
        <w:t xml:space="preserve">If a </w:t>
      </w:r>
      <w:r w:rsidRPr="00C3687F">
        <w:rPr>
          <w:b/>
          <w:bCs/>
          <w:lang w:val="en-US"/>
        </w:rPr>
        <w:t>Yellow Security Bar</w:t>
      </w:r>
      <w:r w:rsidRPr="00C3687F">
        <w:rPr>
          <w:lang w:val="en-US"/>
        </w:rPr>
        <w:t xml:space="preserve"> appears (</w:t>
      </w:r>
      <w:r w:rsidRPr="00C3687F">
        <w:rPr>
          <w:i/>
          <w:iCs/>
          <w:lang w:val="en-US"/>
        </w:rPr>
        <w:t>"Macros have been disabled"</w:t>
      </w:r>
      <w:r w:rsidRPr="00C3687F">
        <w:rPr>
          <w:lang w:val="en-US"/>
        </w:rPr>
        <w:t xml:space="preserve">), the user must click </w:t>
      </w:r>
      <w:r w:rsidRPr="00C3687F">
        <w:rPr>
          <w:b/>
          <w:bCs/>
          <w:lang w:val="en-US"/>
        </w:rPr>
        <w:t>"Enable Content"</w:t>
      </w:r>
      <w:r w:rsidRPr="00C3687F">
        <w:rPr>
          <w:lang w:val="en-US"/>
        </w:rPr>
        <w:t>.</w:t>
      </w:r>
    </w:p>
    <w:p w14:paraId="1CF9D9CB" w14:textId="03BF796F" w:rsidR="00D804C8" w:rsidRPr="00D804C8" w:rsidRDefault="00D804C8" w:rsidP="00C3687F">
      <w:pPr>
        <w:numPr>
          <w:ilvl w:val="0"/>
          <w:numId w:val="16"/>
        </w:numPr>
        <w:rPr>
          <w:lang w:val="en-US"/>
        </w:rPr>
      </w:pPr>
      <w:r w:rsidRPr="00D804C8">
        <w:rPr>
          <w:b/>
          <w:bCs/>
          <w:lang w:val="en-US"/>
        </w:rPr>
        <w:t>Automatic Initialization:</w:t>
      </w:r>
      <w:r w:rsidRPr="00D804C8">
        <w:rPr>
          <w:lang w:val="en-US"/>
        </w:rPr>
        <w:t xml:space="preserve"> Once the security layers are cleared, the </w:t>
      </w:r>
      <w:r w:rsidRPr="006E43CC">
        <w:rPr>
          <w:b/>
          <w:bCs/>
          <w:lang w:val="en-US"/>
        </w:rPr>
        <w:t>Workbook_Open</w:t>
      </w:r>
      <w:r w:rsidRPr="00D804C8">
        <w:rPr>
          <w:lang w:val="en-US"/>
        </w:rPr>
        <w:t xml:space="preserve"> procedure runs automatically. It activates the board and initializes the game state by setting both the </w:t>
      </w:r>
      <w:r w:rsidRPr="00D804C8">
        <w:rPr>
          <w:b/>
          <w:bCs/>
          <w:lang w:val="en-US"/>
        </w:rPr>
        <w:t>Level and the High Score to 1</w:t>
      </w:r>
      <w:r w:rsidRPr="00D804C8">
        <w:rPr>
          <w:lang w:val="en-US"/>
        </w:rPr>
        <w:t>.</w:t>
      </w:r>
    </w:p>
    <w:p w14:paraId="4757B14F" w14:textId="6367B78F" w:rsidR="00C3687F" w:rsidRPr="00C3687F" w:rsidRDefault="00C3687F" w:rsidP="00C3687F">
      <w:pPr>
        <w:numPr>
          <w:ilvl w:val="0"/>
          <w:numId w:val="16"/>
        </w:numPr>
        <w:rPr>
          <w:lang w:val="en-US"/>
        </w:rPr>
      </w:pPr>
      <w:r w:rsidRPr="00C3687F">
        <w:rPr>
          <w:b/>
          <w:bCs/>
          <w:lang w:val="en-US"/>
        </w:rPr>
        <w:t>Game Start:</w:t>
      </w:r>
      <w:r w:rsidRPr="00C3687F">
        <w:rPr>
          <w:lang w:val="en-US"/>
        </w:rPr>
        <w:t xml:space="preserve"> The player triggers the first round by clicking the </w:t>
      </w:r>
      <w:r w:rsidRPr="00C3687F">
        <w:rPr>
          <w:b/>
          <w:bCs/>
          <w:lang w:val="en-US"/>
        </w:rPr>
        <w:t>"Start Game"</w:t>
      </w:r>
      <w:r w:rsidRPr="00C3687F">
        <w:rPr>
          <w:lang w:val="en-US"/>
        </w:rPr>
        <w:t xml:space="preserve"> button.</w:t>
      </w:r>
    </w:p>
    <w:p w14:paraId="621F5557" w14:textId="77777777" w:rsidR="00C3687F" w:rsidRDefault="00C3687F" w:rsidP="00C3687F">
      <w:pPr>
        <w:rPr>
          <w:b/>
          <w:bCs/>
          <w:lang w:val="en-US"/>
        </w:rPr>
      </w:pPr>
    </w:p>
    <w:p w14:paraId="0A3A0928" w14:textId="08989F2E" w:rsidR="00C3687F" w:rsidRPr="00C3687F" w:rsidRDefault="00C3687F" w:rsidP="00C3687F">
      <w:pPr>
        <w:rPr>
          <w:b/>
          <w:bCs/>
          <w:sz w:val="24"/>
          <w:szCs w:val="24"/>
        </w:rPr>
      </w:pPr>
      <w:r w:rsidRPr="00C3687F">
        <w:rPr>
          <w:b/>
          <w:bCs/>
          <w:sz w:val="24"/>
          <w:szCs w:val="24"/>
        </w:rPr>
        <w:t>3. Maintenance and Administration</w:t>
      </w:r>
    </w:p>
    <w:p w14:paraId="6F7DF4C2" w14:textId="77777777" w:rsidR="00C3687F" w:rsidRPr="00C3687F" w:rsidRDefault="00C3687F" w:rsidP="00C3687F">
      <w:pPr>
        <w:numPr>
          <w:ilvl w:val="0"/>
          <w:numId w:val="17"/>
        </w:numPr>
        <w:rPr>
          <w:lang w:val="en-US"/>
        </w:rPr>
      </w:pPr>
      <w:r w:rsidRPr="00C3687F">
        <w:rPr>
          <w:b/>
          <w:bCs/>
          <w:lang w:val="en-US"/>
        </w:rPr>
        <w:t>Access Control:</w:t>
      </w:r>
      <w:r w:rsidRPr="00C3687F">
        <w:rPr>
          <w:lang w:val="en-US"/>
        </w:rPr>
        <w:t xml:space="preserve"> </w:t>
      </w:r>
      <w:r w:rsidRPr="00C3687F">
        <w:rPr>
          <w:b/>
          <w:bCs/>
          <w:lang w:val="en-US"/>
        </w:rPr>
        <w:t>Sheet1</w:t>
      </w:r>
      <w:r w:rsidRPr="00C3687F">
        <w:rPr>
          <w:lang w:val="en-US"/>
        </w:rPr>
        <w:t xml:space="preserve"> is password-protected to prevent accidental layout corruption.</w:t>
      </w:r>
    </w:p>
    <w:p w14:paraId="4E239D47" w14:textId="77777777" w:rsidR="00C3687F" w:rsidRPr="00C3687F" w:rsidRDefault="00C3687F" w:rsidP="00C3687F">
      <w:pPr>
        <w:numPr>
          <w:ilvl w:val="0"/>
          <w:numId w:val="17"/>
        </w:numPr>
      </w:pPr>
      <w:r w:rsidRPr="00C3687F">
        <w:rPr>
          <w:b/>
          <w:bCs/>
        </w:rPr>
        <w:t>Administrative Password:</w:t>
      </w:r>
      <w:r w:rsidRPr="00C3687F">
        <w:t xml:space="preserve"> Game123.</w:t>
      </w:r>
    </w:p>
    <w:p w14:paraId="47558EB9" w14:textId="77777777" w:rsidR="00C3687F" w:rsidRPr="00C3687F" w:rsidRDefault="00C3687F" w:rsidP="00C3687F">
      <w:pPr>
        <w:numPr>
          <w:ilvl w:val="0"/>
          <w:numId w:val="17"/>
        </w:numPr>
        <w:rPr>
          <w:lang w:val="en-US"/>
        </w:rPr>
      </w:pPr>
      <w:r w:rsidRPr="00C3687F">
        <w:rPr>
          <w:b/>
          <w:bCs/>
          <w:lang w:val="en-US"/>
        </w:rPr>
        <w:t>Security Protocol:</w:t>
      </w:r>
      <w:r w:rsidRPr="00C3687F">
        <w:rPr>
          <w:lang w:val="en-US"/>
        </w:rPr>
        <w:t xml:space="preserve"> The protection uses the UserInterfaceOnly:=True flag, allowing macros to modify cell colors while keeping the sheet locked for the user.</w:t>
      </w:r>
    </w:p>
    <w:p w14:paraId="3851388F" w14:textId="77777777" w:rsidR="00C3687F" w:rsidRPr="00C3687F" w:rsidRDefault="00C3687F" w:rsidP="00C3687F">
      <w:pPr>
        <w:numPr>
          <w:ilvl w:val="0"/>
          <w:numId w:val="17"/>
        </w:numPr>
      </w:pPr>
      <w:r w:rsidRPr="00C3687F">
        <w:rPr>
          <w:b/>
          <w:bCs/>
          <w:lang w:val="en-US"/>
        </w:rPr>
        <w:t>Data Persistence:</w:t>
      </w:r>
      <w:r w:rsidRPr="00C3687F">
        <w:rPr>
          <w:lang w:val="en-US"/>
        </w:rPr>
        <w:t xml:space="preserve"> The </w:t>
      </w:r>
      <w:r w:rsidRPr="00C3687F">
        <w:rPr>
          <w:b/>
          <w:bCs/>
          <w:lang w:val="en-US"/>
        </w:rPr>
        <w:t>High Score</w:t>
      </w:r>
      <w:r w:rsidRPr="00C3687F">
        <w:rPr>
          <w:lang w:val="en-US"/>
        </w:rPr>
        <w:t xml:space="preserve"> is a session-based global variable stored in RAM. </w:t>
      </w:r>
      <w:r w:rsidRPr="00C3687F">
        <w:t>Closing the file resets this value.</w:t>
      </w:r>
    </w:p>
    <w:p w14:paraId="05ACCEEF" w14:textId="77777777" w:rsidR="006E43CC" w:rsidRDefault="006E43CC" w:rsidP="00C3687F">
      <w:pPr>
        <w:rPr>
          <w:b/>
          <w:bCs/>
          <w:sz w:val="24"/>
          <w:szCs w:val="24"/>
        </w:rPr>
      </w:pPr>
    </w:p>
    <w:p w14:paraId="1EF38843" w14:textId="258A807E" w:rsidR="00C3687F" w:rsidRPr="00C3687F" w:rsidRDefault="00C3687F" w:rsidP="00C3687F">
      <w:pPr>
        <w:rPr>
          <w:b/>
          <w:bCs/>
          <w:sz w:val="24"/>
          <w:szCs w:val="24"/>
        </w:rPr>
      </w:pPr>
      <w:r w:rsidRPr="00C3687F">
        <w:rPr>
          <w:b/>
          <w:bCs/>
          <w:sz w:val="24"/>
          <w:szCs w:val="24"/>
        </w:rPr>
        <w:lastRenderedPageBreak/>
        <w:t>4. Troubleshooting &amp; Security</w:t>
      </w:r>
    </w:p>
    <w:p w14:paraId="7FBF42A9" w14:textId="77777777" w:rsidR="00C3687F" w:rsidRPr="00C3687F" w:rsidRDefault="00C3687F" w:rsidP="00C3687F">
      <w:pPr>
        <w:rPr>
          <w:lang w:val="en-US"/>
        </w:rPr>
      </w:pPr>
      <w:r w:rsidRPr="00C3687F">
        <w:rPr>
          <w:lang w:val="en-US"/>
        </w:rPr>
        <w:t>Modern versions of MS Excel include strict security policies for files originating from external sources.</w:t>
      </w:r>
    </w:p>
    <w:p w14:paraId="676D42CE" w14:textId="37265188" w:rsidR="00C3687F" w:rsidRPr="00C3687F" w:rsidRDefault="00C3687F" w:rsidP="00C3687F">
      <w:pPr>
        <w:rPr>
          <w:lang w:val="en-US"/>
        </w:rPr>
      </w:pPr>
      <w:r w:rsidRPr="00C3687F">
        <w:rPr>
          <w:b/>
          <w:bCs/>
          <w:lang w:val="en-US"/>
        </w:rPr>
        <w:t>Issue: Red</w:t>
      </w:r>
      <w:r w:rsidR="0007523B">
        <w:rPr>
          <w:b/>
          <w:bCs/>
          <w:lang w:val="en-US"/>
        </w:rPr>
        <w:t xml:space="preserve"> Bar Alert</w:t>
      </w:r>
      <w:r w:rsidRPr="00C3687F">
        <w:rPr>
          <w:b/>
          <w:bCs/>
          <w:lang w:val="en-US"/>
        </w:rPr>
        <w:t xml:space="preserve"> (Untrusted Source)</w:t>
      </w:r>
      <w:r w:rsidRPr="00C3687F">
        <w:rPr>
          <w:lang w:val="en-US"/>
        </w:rPr>
        <w:t xml:space="preserve"> If Excel hard-blocks macros because the file is untrusted, follow these steps:</w:t>
      </w:r>
    </w:p>
    <w:p w14:paraId="65A8CAF3" w14:textId="77777777" w:rsidR="00C3687F" w:rsidRPr="00C3687F" w:rsidRDefault="00C3687F" w:rsidP="00C3687F">
      <w:pPr>
        <w:numPr>
          <w:ilvl w:val="0"/>
          <w:numId w:val="18"/>
        </w:numPr>
        <w:rPr>
          <w:lang w:val="en-US"/>
        </w:rPr>
      </w:pPr>
      <w:r w:rsidRPr="00C3687F">
        <w:rPr>
          <w:b/>
          <w:bCs/>
          <w:lang w:val="en-US"/>
        </w:rPr>
        <w:t>Close</w:t>
      </w:r>
      <w:r w:rsidRPr="00C3687F">
        <w:rPr>
          <w:lang w:val="en-US"/>
        </w:rPr>
        <w:t xml:space="preserve"> the Excel workbook completely.</w:t>
      </w:r>
    </w:p>
    <w:p w14:paraId="177EBE9F" w14:textId="77777777" w:rsidR="00C3687F" w:rsidRPr="00C3687F" w:rsidRDefault="00C3687F" w:rsidP="00C3687F">
      <w:pPr>
        <w:numPr>
          <w:ilvl w:val="0"/>
          <w:numId w:val="18"/>
        </w:numPr>
        <w:rPr>
          <w:lang w:val="en-US"/>
        </w:rPr>
      </w:pPr>
      <w:r w:rsidRPr="00C3687F">
        <w:rPr>
          <w:b/>
          <w:bCs/>
          <w:lang w:val="en-US"/>
        </w:rPr>
        <w:t>Locate</w:t>
      </w:r>
      <w:r w:rsidRPr="00C3687F">
        <w:rPr>
          <w:lang w:val="en-US"/>
        </w:rPr>
        <w:t xml:space="preserve"> the file in Windows Explorer and </w:t>
      </w:r>
      <w:r w:rsidRPr="00C3687F">
        <w:rPr>
          <w:b/>
          <w:bCs/>
          <w:lang w:val="en-US"/>
        </w:rPr>
        <w:t>right-click</w:t>
      </w:r>
      <w:r w:rsidRPr="00C3687F">
        <w:rPr>
          <w:lang w:val="en-US"/>
        </w:rPr>
        <w:t xml:space="preserve"> it.</w:t>
      </w:r>
    </w:p>
    <w:p w14:paraId="74639447" w14:textId="77777777" w:rsidR="00C3687F" w:rsidRPr="00C3687F" w:rsidRDefault="00C3687F" w:rsidP="00C3687F">
      <w:pPr>
        <w:numPr>
          <w:ilvl w:val="0"/>
          <w:numId w:val="18"/>
        </w:numPr>
        <w:rPr>
          <w:lang w:val="en-US"/>
        </w:rPr>
      </w:pPr>
      <w:r w:rsidRPr="00C3687F">
        <w:rPr>
          <w:lang w:val="en-US"/>
        </w:rPr>
        <w:t xml:space="preserve">Select </w:t>
      </w:r>
      <w:r w:rsidRPr="00C3687F">
        <w:rPr>
          <w:b/>
          <w:bCs/>
          <w:lang w:val="en-US"/>
        </w:rPr>
        <w:t>Properties</w:t>
      </w:r>
      <w:r w:rsidRPr="00C3687F">
        <w:rPr>
          <w:lang w:val="en-US"/>
        </w:rPr>
        <w:t xml:space="preserve"> and stay in the </w:t>
      </w:r>
      <w:r w:rsidRPr="00C3687F">
        <w:rPr>
          <w:b/>
          <w:bCs/>
          <w:lang w:val="en-US"/>
        </w:rPr>
        <w:t>General</w:t>
      </w:r>
      <w:r w:rsidRPr="00C3687F">
        <w:rPr>
          <w:lang w:val="en-US"/>
        </w:rPr>
        <w:t xml:space="preserve"> tab.</w:t>
      </w:r>
    </w:p>
    <w:p w14:paraId="2B3C62AD" w14:textId="77777777" w:rsidR="00C3687F" w:rsidRPr="00C3687F" w:rsidRDefault="00C3687F" w:rsidP="00C3687F">
      <w:pPr>
        <w:numPr>
          <w:ilvl w:val="0"/>
          <w:numId w:val="18"/>
        </w:numPr>
        <w:rPr>
          <w:lang w:val="en-US"/>
        </w:rPr>
      </w:pPr>
      <w:r w:rsidRPr="00C3687F">
        <w:rPr>
          <w:lang w:val="en-US"/>
        </w:rPr>
        <w:t xml:space="preserve">Look for the </w:t>
      </w:r>
      <w:r w:rsidRPr="00C3687F">
        <w:rPr>
          <w:b/>
          <w:bCs/>
          <w:lang w:val="en-US"/>
        </w:rPr>
        <w:t>Security</w:t>
      </w:r>
      <w:r w:rsidRPr="00C3687F">
        <w:rPr>
          <w:lang w:val="en-US"/>
        </w:rPr>
        <w:t xml:space="preserve"> section at the bottom and check the </w:t>
      </w:r>
      <w:r w:rsidRPr="00C3687F">
        <w:rPr>
          <w:b/>
          <w:bCs/>
          <w:lang w:val="en-US"/>
        </w:rPr>
        <w:t>"Unblock"</w:t>
      </w:r>
      <w:r w:rsidRPr="00C3687F">
        <w:rPr>
          <w:lang w:val="en-US"/>
        </w:rPr>
        <w:t xml:space="preserve"> box.</w:t>
      </w:r>
    </w:p>
    <w:p w14:paraId="46A25C7E" w14:textId="77777777" w:rsidR="00C3687F" w:rsidRPr="00C3687F" w:rsidRDefault="00C3687F" w:rsidP="00C3687F">
      <w:pPr>
        <w:numPr>
          <w:ilvl w:val="0"/>
          <w:numId w:val="18"/>
        </w:numPr>
        <w:rPr>
          <w:lang w:val="en-US"/>
        </w:rPr>
      </w:pPr>
      <w:r w:rsidRPr="00C3687F">
        <w:rPr>
          <w:lang w:val="en-US"/>
        </w:rPr>
        <w:t xml:space="preserve">Click </w:t>
      </w:r>
      <w:r w:rsidRPr="00C3687F">
        <w:rPr>
          <w:b/>
          <w:bCs/>
          <w:lang w:val="en-US"/>
        </w:rPr>
        <w:t>Apply</w:t>
      </w:r>
      <w:r w:rsidRPr="00C3687F">
        <w:rPr>
          <w:lang w:val="en-US"/>
        </w:rPr>
        <w:t xml:space="preserve"> and </w:t>
      </w:r>
      <w:r w:rsidRPr="00C3687F">
        <w:rPr>
          <w:b/>
          <w:bCs/>
          <w:lang w:val="en-US"/>
        </w:rPr>
        <w:t>OK</w:t>
      </w:r>
      <w:r w:rsidRPr="00C3687F">
        <w:rPr>
          <w:lang w:val="en-US"/>
        </w:rPr>
        <w:t>, then re-open the file.</w:t>
      </w:r>
    </w:p>
    <w:p w14:paraId="6D17EFEF" w14:textId="41437092" w:rsidR="002C62F3" w:rsidRPr="00DA7F7A" w:rsidRDefault="002C62F3" w:rsidP="00C3687F">
      <w:pPr>
        <w:rPr>
          <w:lang w:val="en-US"/>
        </w:rPr>
      </w:pPr>
    </w:p>
    <w:sectPr w:rsidR="002C62F3" w:rsidRPr="00DA7F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A25DD"/>
    <w:multiLevelType w:val="multilevel"/>
    <w:tmpl w:val="8652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115432"/>
    <w:multiLevelType w:val="multilevel"/>
    <w:tmpl w:val="B256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6218F"/>
    <w:multiLevelType w:val="multilevel"/>
    <w:tmpl w:val="4CE4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622E77"/>
    <w:multiLevelType w:val="multilevel"/>
    <w:tmpl w:val="5E3A49D2"/>
    <w:styleLink w:val="Biecalista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0241CC"/>
    <w:multiLevelType w:val="multilevel"/>
    <w:tmpl w:val="5E3A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31097F"/>
    <w:multiLevelType w:val="multilevel"/>
    <w:tmpl w:val="1FF6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12558F"/>
    <w:multiLevelType w:val="multilevel"/>
    <w:tmpl w:val="17C0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C13AD"/>
    <w:multiLevelType w:val="multilevel"/>
    <w:tmpl w:val="1EBA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D57A12"/>
    <w:multiLevelType w:val="multilevel"/>
    <w:tmpl w:val="C1D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5B69AC"/>
    <w:multiLevelType w:val="multilevel"/>
    <w:tmpl w:val="5ADAE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A67706"/>
    <w:multiLevelType w:val="multilevel"/>
    <w:tmpl w:val="CBB6A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BF4A6A"/>
    <w:multiLevelType w:val="multilevel"/>
    <w:tmpl w:val="FA82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D454C"/>
    <w:multiLevelType w:val="multilevel"/>
    <w:tmpl w:val="7640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7"/>
  </w:num>
  <w:num w:numId="2" w16cid:durableId="78334872">
    <w:abstractNumId w:val="4"/>
  </w:num>
  <w:num w:numId="3" w16cid:durableId="422386507">
    <w:abstractNumId w:val="10"/>
  </w:num>
  <w:num w:numId="4" w16cid:durableId="842165350">
    <w:abstractNumId w:val="13"/>
  </w:num>
  <w:num w:numId="5" w16cid:durableId="845091727">
    <w:abstractNumId w:val="9"/>
  </w:num>
  <w:num w:numId="6" w16cid:durableId="2061663888">
    <w:abstractNumId w:val="12"/>
  </w:num>
  <w:num w:numId="7" w16cid:durableId="2126075687">
    <w:abstractNumId w:val="16"/>
  </w:num>
  <w:num w:numId="8" w16cid:durableId="1423066169">
    <w:abstractNumId w:val="2"/>
  </w:num>
  <w:num w:numId="9" w16cid:durableId="333798943">
    <w:abstractNumId w:val="17"/>
  </w:num>
  <w:num w:numId="10" w16cid:durableId="1193492818">
    <w:abstractNumId w:val="14"/>
  </w:num>
  <w:num w:numId="11" w16cid:durableId="1417361584">
    <w:abstractNumId w:val="11"/>
  </w:num>
  <w:num w:numId="12" w16cid:durableId="1878200964">
    <w:abstractNumId w:val="5"/>
  </w:num>
  <w:num w:numId="13" w16cid:durableId="1066605951">
    <w:abstractNumId w:val="3"/>
  </w:num>
  <w:num w:numId="14" w16cid:durableId="27533517">
    <w:abstractNumId w:val="0"/>
  </w:num>
  <w:num w:numId="15" w16cid:durableId="1069230635">
    <w:abstractNumId w:val="1"/>
  </w:num>
  <w:num w:numId="16" w16cid:durableId="550383687">
    <w:abstractNumId w:val="15"/>
  </w:num>
  <w:num w:numId="17" w16cid:durableId="349768902">
    <w:abstractNumId w:val="8"/>
  </w:num>
  <w:num w:numId="18" w16cid:durableId="19440268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7523B"/>
    <w:rsid w:val="000E0E85"/>
    <w:rsid w:val="0012066F"/>
    <w:rsid w:val="001966C9"/>
    <w:rsid w:val="00235086"/>
    <w:rsid w:val="00245196"/>
    <w:rsid w:val="002C62F3"/>
    <w:rsid w:val="002E6B93"/>
    <w:rsid w:val="00302CDC"/>
    <w:rsid w:val="00361596"/>
    <w:rsid w:val="00433F6C"/>
    <w:rsid w:val="00446D23"/>
    <w:rsid w:val="00471CE5"/>
    <w:rsid w:val="00482791"/>
    <w:rsid w:val="00517570"/>
    <w:rsid w:val="00596482"/>
    <w:rsid w:val="00601E08"/>
    <w:rsid w:val="00660E84"/>
    <w:rsid w:val="00673E4E"/>
    <w:rsid w:val="006B226B"/>
    <w:rsid w:val="006E43CC"/>
    <w:rsid w:val="006E4B49"/>
    <w:rsid w:val="00807786"/>
    <w:rsid w:val="0085751B"/>
    <w:rsid w:val="00866CFF"/>
    <w:rsid w:val="00875EB7"/>
    <w:rsid w:val="009D7055"/>
    <w:rsid w:val="00A52CBC"/>
    <w:rsid w:val="00A80339"/>
    <w:rsid w:val="00B47AC9"/>
    <w:rsid w:val="00B97C1A"/>
    <w:rsid w:val="00BE6613"/>
    <w:rsid w:val="00C1147F"/>
    <w:rsid w:val="00C3687F"/>
    <w:rsid w:val="00C50AE8"/>
    <w:rsid w:val="00C50DF1"/>
    <w:rsid w:val="00C564C3"/>
    <w:rsid w:val="00CE7D68"/>
    <w:rsid w:val="00D67618"/>
    <w:rsid w:val="00D804C8"/>
    <w:rsid w:val="00DA4556"/>
    <w:rsid w:val="00DA7F7A"/>
    <w:rsid w:val="00DC012C"/>
    <w:rsid w:val="00EC082A"/>
    <w:rsid w:val="00F36268"/>
    <w:rsid w:val="00F50CFB"/>
    <w:rsid w:val="00F52B63"/>
    <w:rsid w:val="00FA36F0"/>
    <w:rsid w:val="00FA6AA4"/>
    <w:rsid w:val="00FC6196"/>
    <w:rsid w:val="00FD4FD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  <w:style w:type="numbering" w:customStyle="1" w:styleId="Biecalista1">
    <w:name w:val="Bieżąca lista1"/>
    <w:uiPriority w:val="99"/>
    <w:rsid w:val="00471CE5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329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34</cp:revision>
  <dcterms:created xsi:type="dcterms:W3CDTF">2026-05-08T08:59:00Z</dcterms:created>
  <dcterms:modified xsi:type="dcterms:W3CDTF">2026-05-15T18:55:00Z</dcterms:modified>
</cp:coreProperties>
</file>