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E6DA3" w14:textId="77777777" w:rsidR="00655C5D" w:rsidRDefault="00655C5D" w:rsidP="00655C5D">
      <w:pPr>
        <w:ind w:left="170"/>
        <w:contextualSpacing/>
        <w:jc w:val="center"/>
        <w:rPr>
          <w:rFonts w:ascii="Times New Roman" w:hAnsi="Times New Roman"/>
          <w:color w:val="333333"/>
          <w:sz w:val="28"/>
          <w:szCs w:val="28"/>
          <w:shd w:val="clear" w:color="auto" w:fill="FFFFFF"/>
        </w:rPr>
      </w:pPr>
      <w:bookmarkStart w:id="0" w:name="_Toc120110552"/>
      <w:r>
        <w:rPr>
          <w:rFonts w:ascii="Times New Roman" w:hAnsi="Times New Roman"/>
          <w:color w:val="333333"/>
          <w:sz w:val="28"/>
          <w:szCs w:val="28"/>
          <w:shd w:val="clear" w:color="auto" w:fill="FFFFFF"/>
        </w:rPr>
        <w:t>МИНИСТЕРСТВО ОБРАЗОВАНИЯ РЕСПУБЛИКИ БЕЛАРУСЬ</w:t>
      </w:r>
    </w:p>
    <w:p w14:paraId="4DC0E6F2" w14:textId="77777777" w:rsidR="00655C5D" w:rsidRDefault="00655C5D" w:rsidP="00655C5D">
      <w:pPr>
        <w:spacing w:after="0"/>
        <w:ind w:left="170"/>
        <w:contextualSpacing/>
        <w:jc w:val="center"/>
        <w:rPr>
          <w:rFonts w:ascii="Times New Roman" w:hAnsi="Times New Roman"/>
          <w:color w:val="333333"/>
          <w:sz w:val="28"/>
          <w:szCs w:val="28"/>
          <w:shd w:val="clear" w:color="auto" w:fill="FFFFFF"/>
        </w:rPr>
      </w:pPr>
      <w:r>
        <w:rPr>
          <w:rFonts w:ascii="Times New Roman" w:hAnsi="Times New Roman"/>
          <w:color w:val="333333"/>
          <w:sz w:val="28"/>
          <w:szCs w:val="28"/>
          <w:shd w:val="clear" w:color="auto" w:fill="FFFFFF"/>
        </w:rPr>
        <w:t xml:space="preserve">МИНИСТЕРСТВО НАУКИ И ВЫСШЕГО ОБРАЗОВАНИЯ РОССИЙСКОЙ ФЕДЕРАЦИИ </w:t>
      </w:r>
    </w:p>
    <w:p w14:paraId="7C68BEDB" w14:textId="77777777" w:rsidR="00655C5D" w:rsidRDefault="00655C5D" w:rsidP="00655C5D">
      <w:pPr>
        <w:spacing w:after="0"/>
        <w:ind w:left="170"/>
        <w:contextualSpacing/>
        <w:jc w:val="center"/>
        <w:rPr>
          <w:rFonts w:ascii="Times New Roman" w:hAnsi="Times New Roman"/>
          <w:color w:val="333333"/>
          <w:sz w:val="28"/>
          <w:szCs w:val="28"/>
          <w:shd w:val="clear" w:color="auto" w:fill="FFFFFF"/>
        </w:rPr>
      </w:pPr>
      <w:r>
        <w:rPr>
          <w:rFonts w:ascii="Times New Roman" w:hAnsi="Times New Roman"/>
          <w:color w:val="333333"/>
          <w:sz w:val="28"/>
          <w:szCs w:val="28"/>
          <w:shd w:val="clear" w:color="auto" w:fill="FFFFFF"/>
        </w:rPr>
        <w:t>БЕЛОРУССКО-РОССИЙСКИЙ УНИВЕРСИТЕТ</w:t>
      </w:r>
    </w:p>
    <w:p w14:paraId="596EDBCE" w14:textId="77777777" w:rsidR="00655C5D" w:rsidRDefault="00655C5D" w:rsidP="00655C5D">
      <w:pPr>
        <w:spacing w:after="0"/>
        <w:ind w:left="170"/>
        <w:contextualSpacing/>
        <w:jc w:val="center"/>
        <w:rPr>
          <w:rFonts w:ascii="Times New Roman" w:hAnsi="Times New Roman"/>
          <w:color w:val="333333"/>
          <w:sz w:val="28"/>
          <w:szCs w:val="28"/>
          <w:shd w:val="clear" w:color="auto" w:fill="FFFFFF"/>
        </w:rPr>
      </w:pPr>
    </w:p>
    <w:p w14:paraId="0CF35E9B" w14:textId="77777777" w:rsidR="00655C5D" w:rsidRDefault="00655C5D" w:rsidP="00655C5D">
      <w:pPr>
        <w:spacing w:after="0"/>
        <w:ind w:left="170"/>
        <w:contextualSpacing/>
        <w:jc w:val="center"/>
        <w:rPr>
          <w:rFonts w:ascii="Times New Roman" w:hAnsi="Times New Roman"/>
          <w:color w:val="333333"/>
          <w:sz w:val="28"/>
          <w:szCs w:val="28"/>
          <w:shd w:val="clear" w:color="auto" w:fill="FFFFFF"/>
        </w:rPr>
      </w:pPr>
    </w:p>
    <w:p w14:paraId="6F8121F1" w14:textId="77777777" w:rsidR="00655C5D" w:rsidRDefault="00655C5D" w:rsidP="00655C5D">
      <w:pPr>
        <w:spacing w:after="0"/>
        <w:ind w:left="170"/>
        <w:contextualSpacing/>
        <w:jc w:val="center"/>
        <w:rPr>
          <w:rFonts w:ascii="Times New Roman" w:hAnsi="Times New Roman"/>
          <w:color w:val="333333"/>
          <w:sz w:val="28"/>
          <w:szCs w:val="28"/>
          <w:shd w:val="clear" w:color="auto" w:fill="FFFFFF"/>
        </w:rPr>
      </w:pPr>
    </w:p>
    <w:p w14:paraId="48001F40" w14:textId="77777777" w:rsidR="00655C5D" w:rsidRDefault="00655C5D" w:rsidP="00655C5D">
      <w:pPr>
        <w:spacing w:after="0"/>
        <w:ind w:left="170"/>
        <w:contextualSpacing/>
        <w:jc w:val="center"/>
        <w:rPr>
          <w:rFonts w:ascii="Times New Roman" w:hAnsi="Times New Roman"/>
          <w:color w:val="333333"/>
          <w:sz w:val="28"/>
          <w:szCs w:val="28"/>
          <w:shd w:val="clear" w:color="auto" w:fill="FFFFFF"/>
        </w:rPr>
      </w:pPr>
      <w:r>
        <w:rPr>
          <w:rFonts w:ascii="Times New Roman" w:hAnsi="Times New Roman"/>
          <w:color w:val="333333"/>
          <w:sz w:val="28"/>
          <w:szCs w:val="28"/>
          <w:shd w:val="clear" w:color="auto" w:fill="FFFFFF"/>
        </w:rPr>
        <w:t>Кафедра «</w:t>
      </w:r>
      <w:r>
        <w:rPr>
          <w:rFonts w:ascii="Times New Roman" w:hAnsi="Times New Roman"/>
          <w:bCs/>
          <w:sz w:val="28"/>
          <w:szCs w:val="28"/>
        </w:rPr>
        <w:t>Металлорежущие станки и инструменты</w:t>
      </w:r>
      <w:r>
        <w:rPr>
          <w:rFonts w:ascii="Times New Roman" w:hAnsi="Times New Roman"/>
          <w:color w:val="333333"/>
          <w:sz w:val="28"/>
          <w:szCs w:val="28"/>
          <w:shd w:val="clear" w:color="auto" w:fill="FFFFFF"/>
        </w:rPr>
        <w:t>»</w:t>
      </w:r>
    </w:p>
    <w:p w14:paraId="47BBA81A" w14:textId="77777777" w:rsidR="00655C5D" w:rsidRDefault="00655C5D" w:rsidP="00655C5D">
      <w:pPr>
        <w:spacing w:after="0"/>
        <w:ind w:left="170"/>
        <w:contextualSpacing/>
        <w:jc w:val="center"/>
        <w:rPr>
          <w:rFonts w:ascii="Times New Roman" w:hAnsi="Times New Roman"/>
          <w:color w:val="333333"/>
          <w:sz w:val="28"/>
          <w:szCs w:val="28"/>
          <w:shd w:val="clear" w:color="auto" w:fill="FFFFFF"/>
        </w:rPr>
      </w:pPr>
    </w:p>
    <w:p w14:paraId="052CBCB9" w14:textId="77777777" w:rsidR="00655C5D" w:rsidRDefault="00655C5D" w:rsidP="00655C5D">
      <w:pPr>
        <w:spacing w:after="0"/>
        <w:ind w:left="170"/>
        <w:contextualSpacing/>
        <w:rPr>
          <w:rFonts w:ascii="Times New Roman" w:hAnsi="Times New Roman"/>
          <w:color w:val="333333"/>
          <w:sz w:val="28"/>
          <w:szCs w:val="28"/>
          <w:shd w:val="clear" w:color="auto" w:fill="FFFFFF"/>
        </w:rPr>
      </w:pPr>
    </w:p>
    <w:p w14:paraId="2050BF6E" w14:textId="77777777" w:rsidR="00655C5D" w:rsidRDefault="00655C5D" w:rsidP="00655C5D">
      <w:pPr>
        <w:spacing w:after="0"/>
        <w:ind w:left="170"/>
        <w:contextualSpacing/>
        <w:jc w:val="center"/>
        <w:rPr>
          <w:rFonts w:ascii="Times New Roman" w:hAnsi="Times New Roman"/>
          <w:color w:val="333333"/>
          <w:sz w:val="28"/>
          <w:szCs w:val="28"/>
          <w:shd w:val="clear" w:color="auto" w:fill="FFFFFF"/>
        </w:rPr>
      </w:pPr>
    </w:p>
    <w:p w14:paraId="54CC979B" w14:textId="77777777" w:rsidR="00655C5D" w:rsidRDefault="00655C5D" w:rsidP="00655C5D">
      <w:pPr>
        <w:spacing w:after="0"/>
        <w:ind w:left="170"/>
        <w:contextualSpacing/>
        <w:jc w:val="center"/>
        <w:rPr>
          <w:rFonts w:ascii="Times New Roman" w:hAnsi="Times New Roman"/>
          <w:color w:val="333333"/>
          <w:sz w:val="28"/>
          <w:szCs w:val="28"/>
          <w:shd w:val="clear" w:color="auto" w:fill="FFFFFF"/>
        </w:rPr>
      </w:pPr>
    </w:p>
    <w:p w14:paraId="47E0FB70" w14:textId="77777777" w:rsidR="00655C5D" w:rsidRDefault="00655C5D" w:rsidP="00655C5D">
      <w:pPr>
        <w:spacing w:after="0"/>
        <w:ind w:left="170"/>
        <w:contextualSpacing/>
        <w:jc w:val="center"/>
        <w:rPr>
          <w:rFonts w:ascii="Times New Roman" w:hAnsi="Times New Roman"/>
          <w:color w:val="333333"/>
          <w:sz w:val="28"/>
          <w:szCs w:val="28"/>
          <w:shd w:val="clear" w:color="auto" w:fill="FFFFFF"/>
        </w:rPr>
      </w:pPr>
    </w:p>
    <w:p w14:paraId="1D1AC145" w14:textId="77777777" w:rsidR="00655C5D" w:rsidRDefault="00655C5D" w:rsidP="00655C5D">
      <w:pPr>
        <w:jc w:val="center"/>
        <w:rPr>
          <w:rFonts w:ascii="Times New Roman" w:hAnsi="Times New Roman"/>
          <w:bCs/>
          <w:color w:val="333333"/>
          <w:sz w:val="36"/>
          <w:szCs w:val="36"/>
          <w:shd w:val="clear" w:color="auto" w:fill="FFFFFF"/>
        </w:rPr>
      </w:pPr>
      <w:r>
        <w:rPr>
          <w:rFonts w:ascii="Times New Roman" w:hAnsi="Times New Roman"/>
          <w:bCs/>
          <w:color w:val="333333"/>
          <w:sz w:val="36"/>
          <w:szCs w:val="36"/>
          <w:shd w:val="clear" w:color="auto" w:fill="FFFFFF"/>
        </w:rPr>
        <w:t>Отчет</w:t>
      </w:r>
    </w:p>
    <w:p w14:paraId="267535C8" w14:textId="77777777" w:rsidR="00655C5D" w:rsidRPr="00AD01E4" w:rsidRDefault="00655C5D" w:rsidP="00655C5D">
      <w:pPr>
        <w:jc w:val="center"/>
        <w:rPr>
          <w:rFonts w:ascii="Times New Roman" w:hAnsi="Times New Roman"/>
          <w:bCs/>
          <w:color w:val="333333"/>
          <w:sz w:val="36"/>
          <w:szCs w:val="36"/>
          <w:shd w:val="clear" w:color="auto" w:fill="FFFFFF"/>
        </w:rPr>
      </w:pPr>
      <w:r>
        <w:rPr>
          <w:rFonts w:ascii="Times New Roman" w:hAnsi="Times New Roman"/>
          <w:bCs/>
          <w:color w:val="333333"/>
          <w:sz w:val="36"/>
          <w:szCs w:val="36"/>
          <w:shd w:val="clear" w:color="auto" w:fill="FFFFFF"/>
        </w:rPr>
        <w:t>По практической  работе №</w:t>
      </w:r>
      <w:r w:rsidRPr="00AD01E4">
        <w:rPr>
          <w:rFonts w:ascii="Times New Roman" w:hAnsi="Times New Roman"/>
          <w:bCs/>
          <w:color w:val="333333"/>
          <w:sz w:val="36"/>
          <w:szCs w:val="36"/>
          <w:shd w:val="clear" w:color="auto" w:fill="FFFFFF"/>
        </w:rPr>
        <w:t>5</w:t>
      </w:r>
    </w:p>
    <w:p w14:paraId="799CF898" w14:textId="77777777" w:rsidR="00655C5D" w:rsidRPr="00AD01E4" w:rsidRDefault="00655C5D" w:rsidP="00655C5D">
      <w:pPr>
        <w:jc w:val="center"/>
        <w:rPr>
          <w:rFonts w:ascii="Times New Roman" w:hAnsi="Times New Roman"/>
          <w:b/>
          <w:bCs/>
          <w:color w:val="333333"/>
          <w:sz w:val="40"/>
          <w:szCs w:val="40"/>
          <w:shd w:val="clear" w:color="auto" w:fill="FFFFFF"/>
        </w:rPr>
      </w:pPr>
      <w:r w:rsidRPr="00AD01E4">
        <w:rPr>
          <w:rFonts w:ascii="Times New Roman" w:hAnsi="Times New Roman"/>
          <w:b/>
          <w:sz w:val="40"/>
          <w:szCs w:val="40"/>
        </w:rPr>
        <w:t>Исследование конструкций зубчатых редукторов. Определение основных параметров</w:t>
      </w:r>
    </w:p>
    <w:p w14:paraId="15F9CF3D" w14:textId="77777777" w:rsidR="00655C5D" w:rsidRDefault="00655C5D" w:rsidP="00655C5D">
      <w:pPr>
        <w:rPr>
          <w:rFonts w:ascii="Times New Roman" w:hAnsi="Times New Roman"/>
          <w:bCs/>
          <w:color w:val="333333"/>
          <w:sz w:val="36"/>
          <w:szCs w:val="36"/>
          <w:shd w:val="clear" w:color="auto" w:fill="FFFFFF"/>
        </w:rPr>
      </w:pPr>
    </w:p>
    <w:p w14:paraId="2B901FEB" w14:textId="77777777" w:rsidR="00655C5D" w:rsidRDefault="00655C5D" w:rsidP="00655C5D">
      <w:pPr>
        <w:spacing w:line="240" w:lineRule="auto"/>
        <w:jc w:val="right"/>
        <w:rPr>
          <w:rFonts w:ascii="Times New Roman" w:hAnsi="Times New Roman"/>
          <w:bCs/>
          <w:color w:val="333333"/>
          <w:sz w:val="36"/>
          <w:szCs w:val="36"/>
          <w:shd w:val="clear" w:color="auto" w:fill="FFFFFF"/>
        </w:rPr>
      </w:pPr>
      <w:r>
        <w:rPr>
          <w:rFonts w:ascii="Times New Roman" w:hAnsi="Times New Roman"/>
          <w:bCs/>
          <w:color w:val="333333"/>
          <w:sz w:val="36"/>
          <w:szCs w:val="36"/>
          <w:shd w:val="clear" w:color="auto" w:fill="FFFFFF"/>
        </w:rPr>
        <w:t xml:space="preserve">Выполнила: </w:t>
      </w:r>
    </w:p>
    <w:p w14:paraId="53253C28" w14:textId="1B510F12" w:rsidR="00655C5D" w:rsidRDefault="00655C5D" w:rsidP="00655C5D">
      <w:pPr>
        <w:spacing w:line="240" w:lineRule="auto"/>
        <w:jc w:val="right"/>
        <w:rPr>
          <w:rFonts w:ascii="Times New Roman" w:hAnsi="Times New Roman"/>
          <w:bCs/>
          <w:color w:val="333333"/>
          <w:sz w:val="36"/>
          <w:szCs w:val="36"/>
          <w:shd w:val="clear" w:color="auto" w:fill="FFFFFF"/>
        </w:rPr>
      </w:pPr>
      <w:r>
        <w:rPr>
          <w:rFonts w:ascii="Times New Roman" w:hAnsi="Times New Roman"/>
          <w:bCs/>
          <w:color w:val="333333"/>
          <w:sz w:val="36"/>
          <w:szCs w:val="36"/>
          <w:shd w:val="clear" w:color="auto" w:fill="FFFFFF"/>
        </w:rPr>
        <w:t xml:space="preserve">студентка гр.ИСиТ-221 </w:t>
      </w:r>
      <w:r w:rsidR="004E3A92">
        <w:rPr>
          <w:rFonts w:ascii="Times New Roman" w:hAnsi="Times New Roman"/>
          <w:bCs/>
          <w:color w:val="333333"/>
          <w:sz w:val="36"/>
          <w:szCs w:val="36"/>
          <w:shd w:val="clear" w:color="auto" w:fill="FFFFFF"/>
        </w:rPr>
        <w:t>Мельников А. В.</w:t>
      </w:r>
    </w:p>
    <w:p w14:paraId="5681B6CD" w14:textId="77777777" w:rsidR="00655C5D" w:rsidRDefault="00655C5D" w:rsidP="00655C5D">
      <w:pPr>
        <w:spacing w:line="240" w:lineRule="auto"/>
        <w:jc w:val="right"/>
        <w:rPr>
          <w:rFonts w:ascii="Times New Roman" w:hAnsi="Times New Roman"/>
          <w:bCs/>
          <w:color w:val="333333"/>
          <w:sz w:val="36"/>
          <w:szCs w:val="36"/>
          <w:shd w:val="clear" w:color="auto" w:fill="FFFFFF"/>
        </w:rPr>
      </w:pPr>
      <w:r>
        <w:rPr>
          <w:rFonts w:ascii="Times New Roman" w:hAnsi="Times New Roman"/>
          <w:bCs/>
          <w:color w:val="333333"/>
          <w:sz w:val="36"/>
          <w:szCs w:val="36"/>
          <w:shd w:val="clear" w:color="auto" w:fill="FFFFFF"/>
        </w:rPr>
        <w:t>Проверил:</w:t>
      </w:r>
    </w:p>
    <w:p w14:paraId="494EC25F" w14:textId="77777777" w:rsidR="00655C5D" w:rsidRDefault="00655C5D" w:rsidP="00655C5D">
      <w:pPr>
        <w:spacing w:line="240" w:lineRule="auto"/>
        <w:jc w:val="right"/>
        <w:rPr>
          <w:rFonts w:ascii="Times New Roman" w:hAnsi="Times New Roman"/>
          <w:b/>
          <w:bCs/>
          <w:color w:val="333333"/>
          <w:sz w:val="36"/>
          <w:szCs w:val="36"/>
          <w:shd w:val="clear" w:color="auto" w:fill="FFFFFF"/>
        </w:rPr>
      </w:pPr>
      <w:r>
        <w:rPr>
          <w:rFonts w:ascii="Times New Roman" w:hAnsi="Times New Roman"/>
          <w:bCs/>
          <w:color w:val="333333"/>
          <w:sz w:val="36"/>
          <w:szCs w:val="36"/>
          <w:shd w:val="clear" w:color="auto" w:fill="FFFFFF"/>
        </w:rPr>
        <w:t xml:space="preserve">Преподаватель </w:t>
      </w:r>
      <w:r>
        <w:rPr>
          <w:rFonts w:ascii="Times New Roman" w:hAnsi="Times New Roman"/>
          <w:color w:val="333333"/>
          <w:sz w:val="36"/>
          <w:szCs w:val="36"/>
          <w:shd w:val="clear" w:color="auto" w:fill="FFFFFF"/>
        </w:rPr>
        <w:t>Галюжин Д. С.</w:t>
      </w:r>
    </w:p>
    <w:p w14:paraId="6D837F90" w14:textId="77777777" w:rsidR="00655C5D" w:rsidRDefault="00655C5D" w:rsidP="00655C5D">
      <w:pPr>
        <w:jc w:val="right"/>
        <w:rPr>
          <w:rFonts w:ascii="Times New Roman" w:hAnsi="Times New Roman"/>
          <w:bCs/>
          <w:color w:val="333333"/>
          <w:sz w:val="36"/>
          <w:szCs w:val="36"/>
          <w:shd w:val="clear" w:color="auto" w:fill="FFFFFF"/>
        </w:rPr>
      </w:pPr>
    </w:p>
    <w:p w14:paraId="68C1BB56" w14:textId="77777777" w:rsidR="00655C5D" w:rsidRDefault="00655C5D" w:rsidP="00655C5D">
      <w:pPr>
        <w:rPr>
          <w:rFonts w:ascii="Times New Roman" w:hAnsi="Times New Roman"/>
          <w:bCs/>
          <w:color w:val="333333"/>
          <w:sz w:val="36"/>
          <w:szCs w:val="36"/>
          <w:shd w:val="clear" w:color="auto" w:fill="FFFFFF"/>
        </w:rPr>
      </w:pPr>
    </w:p>
    <w:p w14:paraId="6B3CAE2D" w14:textId="77777777" w:rsidR="00655C5D" w:rsidRDefault="00655C5D" w:rsidP="00655C5D">
      <w:pPr>
        <w:rPr>
          <w:rFonts w:ascii="Times New Roman" w:hAnsi="Times New Roman"/>
          <w:bCs/>
          <w:color w:val="333333"/>
          <w:sz w:val="36"/>
          <w:szCs w:val="36"/>
          <w:shd w:val="clear" w:color="auto" w:fill="FFFFFF"/>
        </w:rPr>
      </w:pPr>
    </w:p>
    <w:p w14:paraId="11F2EFAF" w14:textId="77777777" w:rsidR="00655C5D" w:rsidRDefault="00655C5D" w:rsidP="00655C5D">
      <w:pPr>
        <w:rPr>
          <w:rFonts w:ascii="Times New Roman" w:hAnsi="Times New Roman"/>
          <w:bCs/>
          <w:color w:val="333333"/>
          <w:sz w:val="36"/>
          <w:szCs w:val="36"/>
          <w:shd w:val="clear" w:color="auto" w:fill="FFFFFF"/>
        </w:rPr>
      </w:pPr>
    </w:p>
    <w:p w14:paraId="2FE1BF74" w14:textId="77777777" w:rsidR="00655C5D" w:rsidRPr="0030107E" w:rsidRDefault="00655C5D" w:rsidP="00655C5D">
      <w:pPr>
        <w:jc w:val="center"/>
        <w:rPr>
          <w:rFonts w:ascii="Times New Roman" w:hAnsi="Times New Roman"/>
          <w:bCs/>
          <w:color w:val="333333"/>
          <w:sz w:val="28"/>
          <w:szCs w:val="28"/>
          <w:shd w:val="clear" w:color="auto" w:fill="FFFFFF"/>
        </w:rPr>
      </w:pPr>
    </w:p>
    <w:p w14:paraId="027A856F" w14:textId="77777777" w:rsidR="00655C5D" w:rsidRPr="0030107E" w:rsidRDefault="00655C5D" w:rsidP="00655C5D">
      <w:pPr>
        <w:jc w:val="center"/>
        <w:rPr>
          <w:rFonts w:ascii="Times New Roman" w:hAnsi="Times New Roman"/>
          <w:bCs/>
          <w:color w:val="333333"/>
          <w:sz w:val="28"/>
          <w:szCs w:val="28"/>
          <w:shd w:val="clear" w:color="auto" w:fill="FFFFFF"/>
        </w:rPr>
      </w:pPr>
    </w:p>
    <w:p w14:paraId="315DA0F5" w14:textId="77777777" w:rsidR="00655C5D" w:rsidRPr="0030107E" w:rsidRDefault="00655C5D" w:rsidP="00655C5D">
      <w:pPr>
        <w:jc w:val="center"/>
        <w:rPr>
          <w:rFonts w:ascii="Times New Roman" w:hAnsi="Times New Roman"/>
          <w:bCs/>
          <w:color w:val="333333"/>
          <w:sz w:val="28"/>
          <w:szCs w:val="28"/>
          <w:shd w:val="clear" w:color="auto" w:fill="FFFFFF"/>
        </w:rPr>
      </w:pPr>
      <w:r>
        <w:rPr>
          <w:rFonts w:ascii="Times New Roman" w:hAnsi="Times New Roman"/>
          <w:bCs/>
          <w:color w:val="333333"/>
          <w:sz w:val="28"/>
          <w:szCs w:val="28"/>
          <w:shd w:val="clear" w:color="auto" w:fill="FFFFFF"/>
        </w:rPr>
        <w:t>Могилёв 202</w:t>
      </w:r>
      <w:bookmarkEnd w:id="0"/>
      <w:r>
        <w:rPr>
          <w:rFonts w:ascii="Times New Roman" w:hAnsi="Times New Roman"/>
          <w:bCs/>
          <w:color w:val="333333"/>
          <w:sz w:val="28"/>
          <w:szCs w:val="28"/>
          <w:shd w:val="clear" w:color="auto" w:fill="FFFFFF"/>
        </w:rPr>
        <w:t>4</w:t>
      </w:r>
    </w:p>
    <w:p w14:paraId="6FF4A23B" w14:textId="77777777" w:rsidR="00655C5D" w:rsidRPr="0030107E" w:rsidRDefault="00655C5D" w:rsidP="00655C5D">
      <w:pPr>
        <w:jc w:val="center"/>
        <w:rPr>
          <w:rFonts w:ascii="Times New Roman" w:hAnsi="Times New Roman"/>
          <w:bCs/>
          <w:color w:val="333333"/>
          <w:sz w:val="28"/>
          <w:szCs w:val="28"/>
          <w:shd w:val="clear" w:color="auto" w:fill="FFFFFF"/>
        </w:rPr>
      </w:pPr>
    </w:p>
    <w:p w14:paraId="1700B05D" w14:textId="77777777" w:rsidR="00655C5D" w:rsidRPr="0030107E" w:rsidRDefault="00655C5D" w:rsidP="00655C5D">
      <w:pPr>
        <w:jc w:val="both"/>
        <w:rPr>
          <w:rFonts w:ascii="Times New Roman" w:hAnsi="Times New Roman"/>
          <w:i/>
          <w:sz w:val="28"/>
          <w:szCs w:val="28"/>
        </w:rPr>
      </w:pPr>
      <w:r w:rsidRPr="0030107E">
        <w:rPr>
          <w:rFonts w:ascii="Times New Roman" w:hAnsi="Times New Roman"/>
          <w:b/>
          <w:i/>
          <w:sz w:val="28"/>
          <w:szCs w:val="28"/>
        </w:rPr>
        <w:lastRenderedPageBreak/>
        <w:t>Цель работы:</w:t>
      </w:r>
      <w:r w:rsidRPr="00EE5074">
        <w:rPr>
          <w:rFonts w:ascii="Times New Roman" w:hAnsi="Times New Roman"/>
          <w:sz w:val="28"/>
          <w:szCs w:val="28"/>
        </w:rPr>
        <w:t xml:space="preserve"> </w:t>
      </w:r>
      <w:r w:rsidRPr="00AD01E4">
        <w:rPr>
          <w:rFonts w:ascii="Times New Roman" w:hAnsi="Times New Roman"/>
          <w:i/>
          <w:sz w:val="28"/>
          <w:szCs w:val="28"/>
        </w:rPr>
        <w:t>изучить устройство двухступенчатого цилиндрического и одноступенчатого конического редукторов; научиться анализировать конструктивное исполнение отдельных узлов; ознакомиться с основными требованиями, предъявляемыми к сборке и регулировкам радиального зазора в зацеплении и в подшипниках качения; научиться определять основные параметры зацепления и размеры зубчатых колес, параметры подшипников качения.</w:t>
      </w:r>
    </w:p>
    <w:p w14:paraId="107AAE3D" w14:textId="77777777" w:rsidR="00655C5D" w:rsidRPr="009742C4" w:rsidRDefault="00655C5D" w:rsidP="00655C5D">
      <w:pPr>
        <w:jc w:val="both"/>
        <w:rPr>
          <w:rFonts w:ascii="Times New Roman" w:hAnsi="Times New Roman"/>
          <w:sz w:val="26"/>
          <w:szCs w:val="26"/>
          <w:lang w:val="en-US"/>
        </w:rPr>
      </w:pPr>
      <w:r w:rsidRPr="009742C4">
        <w:rPr>
          <w:rFonts w:ascii="Times New Roman" w:hAnsi="Times New Roman"/>
          <w:sz w:val="26"/>
          <w:szCs w:val="26"/>
        </w:rPr>
        <w:t>Редуктором называется механическая передача, установленная в закрытом корпусе и служащая для повышения крутящего (вращательного) момента на ведомом валу за счет снижения его угловой скорости. Эта зависимость описывается формулой</w:t>
      </w:r>
    </w:p>
    <w:p w14:paraId="4D7B1474" w14:textId="77777777" w:rsidR="00655C5D" w:rsidRPr="009742C4" w:rsidRDefault="00655C5D" w:rsidP="00655C5D">
      <w:pPr>
        <w:jc w:val="both"/>
        <w:rPr>
          <w:rFonts w:ascii="Times New Roman" w:hAnsi="Times New Roman"/>
          <w:sz w:val="26"/>
          <w:szCs w:val="26"/>
          <w:lang w:val="en-US"/>
        </w:rPr>
      </w:pPr>
      <w:r w:rsidRPr="009742C4">
        <w:rPr>
          <w:rFonts w:ascii="Times New Roman" w:hAnsi="Times New Roman"/>
          <w:noProof/>
          <w:sz w:val="26"/>
          <w:szCs w:val="26"/>
          <w:lang w:eastAsia="ru-RU"/>
          <w14:ligatures w14:val="standardContextual"/>
        </w:rPr>
        <w:drawing>
          <wp:anchor distT="0" distB="0" distL="114300" distR="114300" simplePos="0" relativeHeight="251659264" behindDoc="1" locked="0" layoutInCell="1" allowOverlap="1" wp14:anchorId="73676AAC" wp14:editId="61743B6C">
            <wp:simplePos x="0" y="0"/>
            <wp:positionH relativeFrom="column">
              <wp:posOffset>121920</wp:posOffset>
            </wp:positionH>
            <wp:positionV relativeFrom="paragraph">
              <wp:posOffset>4445</wp:posOffset>
            </wp:positionV>
            <wp:extent cx="1911350" cy="1185545"/>
            <wp:effectExtent l="0" t="0" r="0" b="0"/>
            <wp:wrapTight wrapText="bothSides">
              <wp:wrapPolygon edited="0">
                <wp:start x="0" y="0"/>
                <wp:lineTo x="0" y="21172"/>
                <wp:lineTo x="21313" y="21172"/>
                <wp:lineTo x="21313"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911350" cy="1185545"/>
                    </a:xfrm>
                    <a:prstGeom prst="rect">
                      <a:avLst/>
                    </a:prstGeom>
                  </pic:spPr>
                </pic:pic>
              </a:graphicData>
            </a:graphic>
            <wp14:sizeRelH relativeFrom="page">
              <wp14:pctWidth>0</wp14:pctWidth>
            </wp14:sizeRelH>
            <wp14:sizeRelV relativeFrom="page">
              <wp14:pctHeight>0</wp14:pctHeight>
            </wp14:sizeRelV>
          </wp:anchor>
        </w:drawing>
      </w:r>
    </w:p>
    <w:p w14:paraId="05CC8C1F" w14:textId="77777777" w:rsidR="00655C5D" w:rsidRPr="0030107E" w:rsidRDefault="00655C5D" w:rsidP="00655C5D">
      <w:pPr>
        <w:pStyle w:val="a6"/>
        <w:numPr>
          <w:ilvl w:val="0"/>
          <w:numId w:val="13"/>
        </w:numPr>
        <w:jc w:val="both"/>
        <w:rPr>
          <w:rFonts w:ascii="Times New Roman" w:hAnsi="Times New Roman"/>
          <w:sz w:val="26"/>
          <w:szCs w:val="26"/>
        </w:rPr>
      </w:pPr>
      <w:r w:rsidRPr="0030107E">
        <w:rPr>
          <w:rFonts w:ascii="Times New Roman" w:hAnsi="Times New Roman"/>
          <w:sz w:val="26"/>
          <w:szCs w:val="26"/>
        </w:rPr>
        <w:t>Т – крутящий момент, Н</w:t>
      </w:r>
      <w:r w:rsidRPr="009742C4">
        <w:sym w:font="Symbol" w:char="F0D7"/>
      </w:r>
      <w:r w:rsidRPr="0030107E">
        <w:rPr>
          <w:rFonts w:ascii="Times New Roman" w:hAnsi="Times New Roman"/>
          <w:sz w:val="26"/>
          <w:szCs w:val="26"/>
        </w:rPr>
        <w:t xml:space="preserve">м; </w:t>
      </w:r>
    </w:p>
    <w:p w14:paraId="13283CE8" w14:textId="77777777" w:rsidR="00655C5D" w:rsidRPr="0030107E" w:rsidRDefault="00655C5D" w:rsidP="00655C5D">
      <w:pPr>
        <w:pStyle w:val="a6"/>
        <w:numPr>
          <w:ilvl w:val="0"/>
          <w:numId w:val="13"/>
        </w:numPr>
        <w:jc w:val="both"/>
        <w:rPr>
          <w:rFonts w:ascii="Times New Roman" w:hAnsi="Times New Roman"/>
          <w:sz w:val="26"/>
          <w:szCs w:val="26"/>
        </w:rPr>
      </w:pPr>
      <w:r w:rsidRPr="0030107E">
        <w:rPr>
          <w:rFonts w:ascii="Times New Roman" w:hAnsi="Times New Roman"/>
          <w:sz w:val="26"/>
          <w:szCs w:val="26"/>
        </w:rPr>
        <w:t xml:space="preserve">Р – мощность на валу, кВт; </w:t>
      </w:r>
    </w:p>
    <w:p w14:paraId="09B55A3D" w14:textId="77777777" w:rsidR="00655C5D" w:rsidRPr="0030107E" w:rsidRDefault="00655C5D" w:rsidP="00655C5D">
      <w:pPr>
        <w:pStyle w:val="a6"/>
        <w:numPr>
          <w:ilvl w:val="0"/>
          <w:numId w:val="13"/>
        </w:numPr>
        <w:jc w:val="both"/>
        <w:rPr>
          <w:rFonts w:ascii="Times New Roman" w:eastAsiaTheme="minorHAnsi" w:hAnsi="Times New Roman"/>
          <w:sz w:val="26"/>
          <w:szCs w:val="26"/>
          <w14:ligatures w14:val="standardContextual"/>
        </w:rPr>
      </w:pPr>
      <w:r w:rsidRPr="0030107E">
        <w:rPr>
          <w:rFonts w:ascii="Times New Roman" w:hAnsi="Times New Roman"/>
          <w:sz w:val="26"/>
          <w:szCs w:val="26"/>
        </w:rPr>
        <w:t xml:space="preserve">ω – угловая скорость вала, с-1. </w:t>
      </w:r>
    </w:p>
    <w:p w14:paraId="0D53945B" w14:textId="77777777" w:rsidR="00655C5D" w:rsidRPr="0030107E" w:rsidRDefault="00655C5D" w:rsidP="00655C5D">
      <w:pPr>
        <w:rPr>
          <w:rFonts w:ascii="Times New Roman" w:hAnsi="Times New Roman"/>
          <w:sz w:val="26"/>
          <w:szCs w:val="26"/>
        </w:rPr>
      </w:pPr>
    </w:p>
    <w:p w14:paraId="5A6F1164" w14:textId="77777777" w:rsidR="00655C5D" w:rsidRPr="009742C4" w:rsidRDefault="00655C5D" w:rsidP="00655C5D">
      <w:pPr>
        <w:rPr>
          <w:rFonts w:ascii="Times New Roman" w:hAnsi="Times New Roman"/>
          <w:sz w:val="26"/>
          <w:szCs w:val="26"/>
        </w:rPr>
      </w:pPr>
      <w:r w:rsidRPr="009742C4">
        <w:rPr>
          <w:rFonts w:ascii="Times New Roman" w:hAnsi="Times New Roman"/>
          <w:sz w:val="26"/>
          <w:szCs w:val="26"/>
        </w:rPr>
        <w:t>Основной кинематической характеристикой редуктора является передаточное число, так как с его увеличением повышается крутящий момент на выходном валу по зависимости</w:t>
      </w:r>
    </w:p>
    <w:p w14:paraId="71FB1B37" w14:textId="77777777" w:rsidR="00655C5D" w:rsidRPr="0030107E" w:rsidRDefault="00655C5D" w:rsidP="00655C5D">
      <w:pPr>
        <w:pStyle w:val="a6"/>
        <w:numPr>
          <w:ilvl w:val="0"/>
          <w:numId w:val="14"/>
        </w:numPr>
        <w:rPr>
          <w:rFonts w:ascii="Times New Roman" w:hAnsi="Times New Roman"/>
          <w:sz w:val="26"/>
          <w:szCs w:val="26"/>
        </w:rPr>
      </w:pPr>
      <w:r w:rsidRPr="009742C4">
        <w:rPr>
          <w:noProof/>
          <w:lang w:eastAsia="ru-RU"/>
          <w14:ligatures w14:val="standardContextual"/>
        </w:rPr>
        <w:drawing>
          <wp:anchor distT="0" distB="0" distL="114300" distR="114300" simplePos="0" relativeHeight="251660288" behindDoc="0" locked="0" layoutInCell="1" allowOverlap="1" wp14:anchorId="431890A6" wp14:editId="20721828">
            <wp:simplePos x="0" y="0"/>
            <wp:positionH relativeFrom="column">
              <wp:posOffset>0</wp:posOffset>
            </wp:positionH>
            <wp:positionV relativeFrom="paragraph">
              <wp:posOffset>86360</wp:posOffset>
            </wp:positionV>
            <wp:extent cx="2625725" cy="769620"/>
            <wp:effectExtent l="0" t="0" r="3175"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8451" r="13732"/>
                    <a:stretch/>
                  </pic:blipFill>
                  <pic:spPr bwMode="auto">
                    <a:xfrm>
                      <a:off x="0" y="0"/>
                      <a:ext cx="2625725" cy="769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0107E">
        <w:rPr>
          <w:rFonts w:ascii="Times New Roman" w:hAnsi="Times New Roman"/>
          <w:sz w:val="26"/>
          <w:szCs w:val="26"/>
        </w:rPr>
        <w:t xml:space="preserve">Т1 и Т2 – крутящий момент на первом и втором валу соответственно; </w:t>
      </w:r>
    </w:p>
    <w:p w14:paraId="495010C7" w14:textId="77777777" w:rsidR="00655C5D" w:rsidRPr="0030107E" w:rsidRDefault="00655C5D" w:rsidP="00655C5D">
      <w:pPr>
        <w:pStyle w:val="a6"/>
        <w:numPr>
          <w:ilvl w:val="0"/>
          <w:numId w:val="14"/>
        </w:numPr>
        <w:rPr>
          <w:rFonts w:ascii="Times New Roman" w:hAnsi="Times New Roman"/>
          <w:sz w:val="26"/>
          <w:szCs w:val="26"/>
        </w:rPr>
      </w:pPr>
      <w:r w:rsidRPr="0030107E">
        <w:rPr>
          <w:rFonts w:ascii="Times New Roman" w:hAnsi="Times New Roman"/>
          <w:sz w:val="26"/>
          <w:szCs w:val="26"/>
        </w:rPr>
        <w:t xml:space="preserve">U – передаточное число передачи; </w:t>
      </w:r>
    </w:p>
    <w:p w14:paraId="1FA08F9E" w14:textId="77777777" w:rsidR="00655C5D" w:rsidRPr="0030107E" w:rsidRDefault="00655C5D" w:rsidP="00655C5D">
      <w:pPr>
        <w:pStyle w:val="a6"/>
        <w:numPr>
          <w:ilvl w:val="0"/>
          <w:numId w:val="14"/>
        </w:numPr>
        <w:rPr>
          <w:rFonts w:ascii="Times New Roman" w:hAnsi="Times New Roman"/>
          <w:sz w:val="26"/>
          <w:szCs w:val="26"/>
        </w:rPr>
      </w:pPr>
      <w:r w:rsidRPr="0030107E">
        <w:rPr>
          <w:rFonts w:ascii="Times New Roman" w:hAnsi="Times New Roman"/>
          <w:sz w:val="26"/>
          <w:szCs w:val="26"/>
        </w:rPr>
        <w:t xml:space="preserve">η1–2 – коэффициент полезного действия при передаче движения от первого (ведущего) ко второму (ведомому) валу. </w:t>
      </w:r>
    </w:p>
    <w:p w14:paraId="6DB25465" w14:textId="77777777" w:rsidR="00655C5D" w:rsidRPr="0030107E" w:rsidRDefault="00655C5D" w:rsidP="00655C5D">
      <w:pPr>
        <w:rPr>
          <w:rFonts w:ascii="Times New Roman" w:hAnsi="Times New Roman"/>
          <w:sz w:val="26"/>
          <w:szCs w:val="26"/>
        </w:rPr>
      </w:pPr>
      <w:r w:rsidRPr="009742C4">
        <w:rPr>
          <w:rFonts w:ascii="Times New Roman" w:hAnsi="Times New Roman"/>
          <w:sz w:val="26"/>
          <w:szCs w:val="26"/>
        </w:rPr>
        <w:t>Таким образом, чем больше передаточное число редуктора, тем больше увеличивается крутящий момент на выходном валу и тем самым увеличивается тяговая сила на рабочем органе машины. Однако увеличение передаточного числа приводит к увеличению размеров зубчатых колес в соответствии с зависимостью</w:t>
      </w:r>
    </w:p>
    <w:p w14:paraId="6D5CA924" w14:textId="77777777" w:rsidR="00655C5D" w:rsidRPr="0030107E" w:rsidRDefault="00655C5D" w:rsidP="00655C5D">
      <w:pPr>
        <w:rPr>
          <w:rFonts w:ascii="Times New Roman" w:hAnsi="Times New Roman"/>
          <w:sz w:val="26"/>
          <w:szCs w:val="26"/>
        </w:rPr>
      </w:pPr>
      <w:r w:rsidRPr="009742C4">
        <w:rPr>
          <w:rFonts w:ascii="Times New Roman" w:hAnsi="Times New Roman"/>
          <w:noProof/>
          <w:sz w:val="26"/>
          <w:szCs w:val="26"/>
          <w:lang w:eastAsia="ru-RU"/>
          <w14:ligatures w14:val="standardContextual"/>
        </w:rPr>
        <w:drawing>
          <wp:anchor distT="0" distB="0" distL="114300" distR="114300" simplePos="0" relativeHeight="251661312" behindDoc="0" locked="0" layoutInCell="1" allowOverlap="1" wp14:anchorId="541586EE" wp14:editId="58E62E7A">
            <wp:simplePos x="0" y="0"/>
            <wp:positionH relativeFrom="column">
              <wp:posOffset>127000</wp:posOffset>
            </wp:positionH>
            <wp:positionV relativeFrom="paragraph">
              <wp:posOffset>48260</wp:posOffset>
            </wp:positionV>
            <wp:extent cx="1372870" cy="1108710"/>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372870" cy="1108710"/>
                    </a:xfrm>
                    <a:prstGeom prst="rect">
                      <a:avLst/>
                    </a:prstGeom>
                  </pic:spPr>
                </pic:pic>
              </a:graphicData>
            </a:graphic>
            <wp14:sizeRelH relativeFrom="page">
              <wp14:pctWidth>0</wp14:pctWidth>
            </wp14:sizeRelH>
            <wp14:sizeRelV relativeFrom="page">
              <wp14:pctHeight>0</wp14:pctHeight>
            </wp14:sizeRelV>
          </wp:anchor>
        </w:drawing>
      </w:r>
    </w:p>
    <w:p w14:paraId="16D1AD10" w14:textId="77777777" w:rsidR="00655C5D" w:rsidRPr="0030107E" w:rsidRDefault="00655C5D" w:rsidP="00655C5D">
      <w:pPr>
        <w:pStyle w:val="a6"/>
        <w:numPr>
          <w:ilvl w:val="0"/>
          <w:numId w:val="15"/>
        </w:numPr>
        <w:rPr>
          <w:rFonts w:ascii="Times New Roman" w:hAnsi="Times New Roman"/>
          <w:sz w:val="26"/>
          <w:szCs w:val="26"/>
        </w:rPr>
      </w:pPr>
      <w:r w:rsidRPr="0030107E">
        <w:rPr>
          <w:rFonts w:ascii="Times New Roman" w:hAnsi="Times New Roman"/>
          <w:sz w:val="26"/>
          <w:szCs w:val="26"/>
        </w:rPr>
        <w:t>d1 и d2 – диаметры делительной окружности ведущего и ведомого зубчатых колес соответственно.</w:t>
      </w:r>
    </w:p>
    <w:p w14:paraId="04E8F058" w14:textId="77777777" w:rsidR="00655C5D" w:rsidRPr="009742C4" w:rsidRDefault="00655C5D" w:rsidP="00655C5D">
      <w:pPr>
        <w:rPr>
          <w:rFonts w:ascii="Times New Roman" w:hAnsi="Times New Roman"/>
          <w:sz w:val="26"/>
          <w:szCs w:val="26"/>
        </w:rPr>
      </w:pPr>
    </w:p>
    <w:p w14:paraId="775915EA" w14:textId="77777777" w:rsidR="00655C5D" w:rsidRPr="009742C4" w:rsidRDefault="00655C5D" w:rsidP="00655C5D">
      <w:pPr>
        <w:rPr>
          <w:rFonts w:ascii="Times New Roman" w:hAnsi="Times New Roman"/>
          <w:sz w:val="26"/>
          <w:szCs w:val="26"/>
        </w:rPr>
      </w:pPr>
    </w:p>
    <w:p w14:paraId="2FAAA9D2" w14:textId="77777777" w:rsidR="00655C5D" w:rsidRPr="0030107E" w:rsidRDefault="00655C5D" w:rsidP="00655C5D">
      <w:pPr>
        <w:rPr>
          <w:rFonts w:ascii="Times New Roman" w:hAnsi="Times New Roman"/>
          <w:sz w:val="26"/>
          <w:szCs w:val="26"/>
        </w:rPr>
      </w:pPr>
      <w:r w:rsidRPr="009742C4">
        <w:rPr>
          <w:rFonts w:ascii="Times New Roman" w:hAnsi="Times New Roman"/>
          <w:sz w:val="26"/>
          <w:szCs w:val="26"/>
        </w:rPr>
        <w:t>Наиболее широкое распространение получили цилиндрические, конические и комбинированные редукторы, представленные на рисунке 1</w:t>
      </w:r>
    </w:p>
    <w:p w14:paraId="4141A1D9" w14:textId="77777777" w:rsidR="00655C5D" w:rsidRPr="0030107E" w:rsidRDefault="00655C5D" w:rsidP="00655C5D">
      <w:pPr>
        <w:rPr>
          <w:rFonts w:ascii="Times New Roman" w:hAnsi="Times New Roman"/>
          <w:sz w:val="26"/>
          <w:szCs w:val="26"/>
        </w:rPr>
      </w:pPr>
      <w:r w:rsidRPr="009742C4">
        <w:rPr>
          <w:rFonts w:ascii="Times New Roman" w:hAnsi="Times New Roman"/>
          <w:sz w:val="26"/>
          <w:szCs w:val="26"/>
        </w:rPr>
        <w:t xml:space="preserve">Одноступенчатые редукторы (см. рисунок 1, а) наиболее простые и дешевые в изготовлении, но имеют передаточные числа не более 8. Вот почему для увеличения передаточного числа без резкого увеличения габаритов применяются многоступенчатые редукторы (чаще </w:t>
      </w:r>
      <w:r w:rsidRPr="009742C4">
        <w:rPr>
          <w:rFonts w:ascii="Times New Roman" w:hAnsi="Times New Roman"/>
          <w:sz w:val="26"/>
          <w:szCs w:val="26"/>
        </w:rPr>
        <w:lastRenderedPageBreak/>
        <w:t xml:space="preserve">двухступенчатые (см. рисунок 1, б, в, г, з) и трехступенчатые (см. рисунок 1, д, е), так как </w:t>
      </w:r>
      <w:r w:rsidRPr="009742C4">
        <w:rPr>
          <w:rFonts w:ascii="Times New Roman" w:hAnsi="Times New Roman"/>
          <w:noProof/>
          <w:sz w:val="26"/>
          <w:szCs w:val="26"/>
          <w:lang w:eastAsia="ru-RU"/>
          <w14:ligatures w14:val="standardContextual"/>
        </w:rPr>
        <w:drawing>
          <wp:anchor distT="0" distB="0" distL="114300" distR="114300" simplePos="0" relativeHeight="251662336" behindDoc="1" locked="0" layoutInCell="1" allowOverlap="1" wp14:anchorId="1191EC3E" wp14:editId="2620CBE9">
            <wp:simplePos x="0" y="0"/>
            <wp:positionH relativeFrom="column">
              <wp:posOffset>1996440</wp:posOffset>
            </wp:positionH>
            <wp:positionV relativeFrom="paragraph">
              <wp:posOffset>548640</wp:posOffset>
            </wp:positionV>
            <wp:extent cx="2644140" cy="454025"/>
            <wp:effectExtent l="0" t="0" r="3810" b="3175"/>
            <wp:wrapTight wrapText="bothSides">
              <wp:wrapPolygon edited="0">
                <wp:start x="0" y="0"/>
                <wp:lineTo x="0" y="20845"/>
                <wp:lineTo x="21476" y="20845"/>
                <wp:lineTo x="21476"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644140" cy="454025"/>
                    </a:xfrm>
                    <a:prstGeom prst="rect">
                      <a:avLst/>
                    </a:prstGeom>
                  </pic:spPr>
                </pic:pic>
              </a:graphicData>
            </a:graphic>
            <wp14:sizeRelH relativeFrom="page">
              <wp14:pctWidth>0</wp14:pctWidth>
            </wp14:sizeRelH>
            <wp14:sizeRelV relativeFrom="page">
              <wp14:pctHeight>0</wp14:pctHeight>
            </wp14:sizeRelV>
          </wp:anchor>
        </w:drawing>
      </w:r>
      <w:r w:rsidRPr="009742C4">
        <w:rPr>
          <w:rFonts w:ascii="Times New Roman" w:hAnsi="Times New Roman"/>
          <w:sz w:val="26"/>
          <w:szCs w:val="26"/>
        </w:rPr>
        <w:t>передаточное число многоступенчатого редуктора</w:t>
      </w:r>
    </w:p>
    <w:p w14:paraId="0DEAE364" w14:textId="77777777" w:rsidR="00655C5D" w:rsidRDefault="00655C5D" w:rsidP="00655C5D">
      <w:pPr>
        <w:pStyle w:val="a6"/>
        <w:rPr>
          <w:rFonts w:ascii="Times New Roman" w:hAnsi="Times New Roman"/>
          <w:sz w:val="26"/>
          <w:szCs w:val="26"/>
        </w:rPr>
      </w:pPr>
    </w:p>
    <w:p w14:paraId="072239D7" w14:textId="77777777" w:rsidR="00655C5D" w:rsidRDefault="00655C5D" w:rsidP="00655C5D">
      <w:pPr>
        <w:pStyle w:val="a6"/>
        <w:rPr>
          <w:rFonts w:ascii="Times New Roman" w:hAnsi="Times New Roman"/>
          <w:sz w:val="26"/>
          <w:szCs w:val="26"/>
        </w:rPr>
      </w:pPr>
    </w:p>
    <w:p w14:paraId="47119DA9" w14:textId="77777777" w:rsidR="00655C5D" w:rsidRDefault="00655C5D" w:rsidP="00655C5D">
      <w:pPr>
        <w:pStyle w:val="a6"/>
        <w:jc w:val="center"/>
        <w:rPr>
          <w:rFonts w:ascii="Times New Roman" w:hAnsi="Times New Roman"/>
          <w:sz w:val="26"/>
          <w:szCs w:val="26"/>
        </w:rPr>
      </w:pPr>
      <w:r w:rsidRPr="0030107E">
        <w:rPr>
          <w:rFonts w:ascii="Times New Roman" w:hAnsi="Times New Roman"/>
          <w:sz w:val="26"/>
          <w:szCs w:val="26"/>
        </w:rPr>
        <w:t>U1–2 – передаточное число передачи от первого ко второму валу;</w:t>
      </w:r>
    </w:p>
    <w:p w14:paraId="09DA2AD9" w14:textId="77777777" w:rsidR="00655C5D" w:rsidRPr="0030107E" w:rsidRDefault="00655C5D" w:rsidP="00655C5D">
      <w:pPr>
        <w:pStyle w:val="a6"/>
        <w:jc w:val="center"/>
        <w:rPr>
          <w:rFonts w:ascii="Times New Roman" w:hAnsi="Times New Roman"/>
          <w:sz w:val="26"/>
          <w:szCs w:val="26"/>
        </w:rPr>
      </w:pPr>
      <w:r w:rsidRPr="0030107E">
        <w:rPr>
          <w:rFonts w:ascii="Times New Roman" w:hAnsi="Times New Roman"/>
          <w:sz w:val="26"/>
          <w:szCs w:val="26"/>
        </w:rPr>
        <w:t>U2–3 – передаточное число от второго третьему валу и т. д.</w:t>
      </w:r>
    </w:p>
    <w:p w14:paraId="11AA8121" w14:textId="77777777" w:rsidR="00655C5D" w:rsidRPr="009742C4" w:rsidRDefault="00655C5D" w:rsidP="00655C5D">
      <w:pPr>
        <w:jc w:val="center"/>
        <w:rPr>
          <w:rFonts w:ascii="Times New Roman" w:hAnsi="Times New Roman"/>
          <w:sz w:val="26"/>
          <w:szCs w:val="26"/>
          <w:lang w:val="en-US"/>
        </w:rPr>
      </w:pPr>
      <w:r w:rsidRPr="009742C4">
        <w:rPr>
          <w:rFonts w:ascii="Times New Roman" w:hAnsi="Times New Roman"/>
          <w:noProof/>
          <w:sz w:val="26"/>
          <w:szCs w:val="26"/>
          <w:lang w:eastAsia="ru-RU"/>
          <w14:ligatures w14:val="standardContextual"/>
        </w:rPr>
        <w:drawing>
          <wp:inline distT="0" distB="0" distL="0" distR="0" wp14:anchorId="533B64C3" wp14:editId="289572BE">
            <wp:extent cx="5734050" cy="19431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4050" cy="1943100"/>
                    </a:xfrm>
                    <a:prstGeom prst="rect">
                      <a:avLst/>
                    </a:prstGeom>
                  </pic:spPr>
                </pic:pic>
              </a:graphicData>
            </a:graphic>
          </wp:inline>
        </w:drawing>
      </w:r>
    </w:p>
    <w:p w14:paraId="55288E9A" w14:textId="77777777" w:rsidR="00655C5D" w:rsidRPr="0030107E" w:rsidRDefault="00655C5D" w:rsidP="00655C5D">
      <w:pPr>
        <w:jc w:val="center"/>
        <w:rPr>
          <w:rFonts w:ascii="Times New Roman" w:hAnsi="Times New Roman"/>
          <w:bCs/>
          <w:i/>
          <w:sz w:val="28"/>
          <w:szCs w:val="28"/>
        </w:rPr>
      </w:pPr>
      <w:r w:rsidRPr="0030107E">
        <w:rPr>
          <w:rFonts w:ascii="Times New Roman" w:hAnsi="Times New Roman"/>
          <w:bCs/>
          <w:i/>
          <w:sz w:val="28"/>
          <w:szCs w:val="28"/>
        </w:rPr>
        <w:t xml:space="preserve">Рисунок 1 </w:t>
      </w:r>
      <w:r w:rsidRPr="0030107E">
        <w:rPr>
          <w:rFonts w:ascii="Times New Roman" w:hAnsi="Times New Roman"/>
          <w:bCs/>
          <w:i/>
          <w:sz w:val="28"/>
          <w:szCs w:val="28"/>
        </w:rPr>
        <w:sym w:font="Symbol" w:char="F02D"/>
      </w:r>
      <w:r w:rsidRPr="0030107E">
        <w:rPr>
          <w:rFonts w:ascii="Times New Roman" w:hAnsi="Times New Roman"/>
          <w:bCs/>
          <w:i/>
          <w:sz w:val="28"/>
          <w:szCs w:val="28"/>
        </w:rPr>
        <w:t xml:space="preserve"> Кинематические схемы цилиндрических и конических редукторов</w:t>
      </w:r>
    </w:p>
    <w:p w14:paraId="0FF38BF4" w14:textId="77777777" w:rsidR="00655C5D" w:rsidRPr="009742C4" w:rsidRDefault="00655C5D" w:rsidP="00655C5D">
      <w:pPr>
        <w:pStyle w:val="a6"/>
        <w:numPr>
          <w:ilvl w:val="0"/>
          <w:numId w:val="1"/>
        </w:numPr>
        <w:rPr>
          <w:rFonts w:ascii="Times New Roman" w:hAnsi="Times New Roman"/>
          <w:sz w:val="26"/>
          <w:szCs w:val="26"/>
          <w:lang w:val="en-US"/>
        </w:rPr>
      </w:pPr>
      <w:r w:rsidRPr="009742C4">
        <w:rPr>
          <w:rFonts w:ascii="Times New Roman" w:hAnsi="Times New Roman"/>
          <w:sz w:val="26"/>
          <w:szCs w:val="26"/>
        </w:rPr>
        <w:t xml:space="preserve">а – цилиндрический одноступенчатый; </w:t>
      </w:r>
    </w:p>
    <w:p w14:paraId="0D4CD999" w14:textId="77777777" w:rsidR="00655C5D" w:rsidRPr="0030107E" w:rsidRDefault="00655C5D" w:rsidP="00655C5D">
      <w:pPr>
        <w:pStyle w:val="a6"/>
        <w:numPr>
          <w:ilvl w:val="0"/>
          <w:numId w:val="1"/>
        </w:numPr>
        <w:rPr>
          <w:rFonts w:ascii="Times New Roman" w:hAnsi="Times New Roman"/>
          <w:sz w:val="26"/>
          <w:szCs w:val="26"/>
        </w:rPr>
      </w:pPr>
      <w:r w:rsidRPr="009742C4">
        <w:rPr>
          <w:rFonts w:ascii="Times New Roman" w:hAnsi="Times New Roman"/>
          <w:sz w:val="26"/>
          <w:szCs w:val="26"/>
        </w:rPr>
        <w:t>б – цилиндрический двухступенчатый по развернутой схеме;</w:t>
      </w:r>
    </w:p>
    <w:p w14:paraId="584480C5" w14:textId="77777777" w:rsidR="00655C5D" w:rsidRPr="009742C4" w:rsidRDefault="00655C5D" w:rsidP="00655C5D">
      <w:pPr>
        <w:pStyle w:val="a6"/>
        <w:numPr>
          <w:ilvl w:val="0"/>
          <w:numId w:val="1"/>
        </w:numPr>
        <w:rPr>
          <w:rFonts w:ascii="Times New Roman" w:hAnsi="Times New Roman"/>
          <w:sz w:val="26"/>
          <w:szCs w:val="26"/>
          <w:lang w:val="en-US"/>
        </w:rPr>
      </w:pPr>
      <w:r w:rsidRPr="009742C4">
        <w:rPr>
          <w:rFonts w:ascii="Times New Roman" w:hAnsi="Times New Roman"/>
          <w:sz w:val="26"/>
          <w:szCs w:val="26"/>
        </w:rPr>
        <w:t xml:space="preserve">в – цилиндрический двухступенчатый соосный; </w:t>
      </w:r>
    </w:p>
    <w:p w14:paraId="570CFCA0" w14:textId="77777777" w:rsidR="00655C5D" w:rsidRPr="0030107E" w:rsidRDefault="00655C5D" w:rsidP="00655C5D">
      <w:pPr>
        <w:pStyle w:val="a6"/>
        <w:numPr>
          <w:ilvl w:val="0"/>
          <w:numId w:val="1"/>
        </w:numPr>
        <w:rPr>
          <w:rFonts w:ascii="Times New Roman" w:hAnsi="Times New Roman"/>
          <w:sz w:val="26"/>
          <w:szCs w:val="26"/>
        </w:rPr>
      </w:pPr>
      <w:r w:rsidRPr="009742C4">
        <w:rPr>
          <w:rFonts w:ascii="Times New Roman" w:hAnsi="Times New Roman"/>
          <w:sz w:val="26"/>
          <w:szCs w:val="26"/>
        </w:rPr>
        <w:t xml:space="preserve">г – цилиндрический двухступенчатый с раздвоенной быстроходной ступенью; </w:t>
      </w:r>
    </w:p>
    <w:p w14:paraId="28447805" w14:textId="77777777" w:rsidR="00655C5D" w:rsidRPr="0030107E" w:rsidRDefault="00655C5D" w:rsidP="00655C5D">
      <w:pPr>
        <w:pStyle w:val="a6"/>
        <w:numPr>
          <w:ilvl w:val="0"/>
          <w:numId w:val="1"/>
        </w:numPr>
        <w:rPr>
          <w:rFonts w:ascii="Times New Roman" w:hAnsi="Times New Roman"/>
          <w:sz w:val="26"/>
          <w:szCs w:val="26"/>
        </w:rPr>
      </w:pPr>
      <w:r w:rsidRPr="009742C4">
        <w:rPr>
          <w:rFonts w:ascii="Times New Roman" w:hAnsi="Times New Roman"/>
          <w:sz w:val="26"/>
          <w:szCs w:val="26"/>
        </w:rPr>
        <w:t xml:space="preserve">д – цилиндрический трехступенчатый по развернутой схеме; </w:t>
      </w:r>
    </w:p>
    <w:p w14:paraId="65BD0EE3" w14:textId="77777777" w:rsidR="00655C5D" w:rsidRPr="0030107E" w:rsidRDefault="00655C5D" w:rsidP="00655C5D">
      <w:pPr>
        <w:pStyle w:val="a6"/>
        <w:numPr>
          <w:ilvl w:val="0"/>
          <w:numId w:val="1"/>
        </w:numPr>
        <w:rPr>
          <w:rFonts w:ascii="Times New Roman" w:hAnsi="Times New Roman"/>
          <w:sz w:val="26"/>
          <w:szCs w:val="26"/>
        </w:rPr>
      </w:pPr>
      <w:r w:rsidRPr="009742C4">
        <w:rPr>
          <w:rFonts w:ascii="Times New Roman" w:hAnsi="Times New Roman"/>
          <w:sz w:val="26"/>
          <w:szCs w:val="26"/>
        </w:rPr>
        <w:t xml:space="preserve">е – цилиндрический трехступенчатый с раздвоенной промежуточной ступенью; </w:t>
      </w:r>
    </w:p>
    <w:p w14:paraId="20F107B6" w14:textId="77777777" w:rsidR="00655C5D" w:rsidRPr="009742C4" w:rsidRDefault="00655C5D" w:rsidP="00655C5D">
      <w:pPr>
        <w:pStyle w:val="a6"/>
        <w:numPr>
          <w:ilvl w:val="0"/>
          <w:numId w:val="1"/>
        </w:numPr>
        <w:rPr>
          <w:rFonts w:ascii="Times New Roman" w:hAnsi="Times New Roman"/>
          <w:sz w:val="26"/>
          <w:szCs w:val="26"/>
        </w:rPr>
      </w:pPr>
      <w:r w:rsidRPr="009742C4">
        <w:rPr>
          <w:rFonts w:ascii="Times New Roman" w:hAnsi="Times New Roman"/>
          <w:sz w:val="26"/>
          <w:szCs w:val="26"/>
        </w:rPr>
        <w:t xml:space="preserve">ж – конический одноступенчатый; </w:t>
      </w:r>
    </w:p>
    <w:p w14:paraId="59C1A483" w14:textId="77777777" w:rsidR="00655C5D" w:rsidRPr="009742C4" w:rsidRDefault="00655C5D" w:rsidP="00655C5D">
      <w:pPr>
        <w:pStyle w:val="a6"/>
        <w:numPr>
          <w:ilvl w:val="0"/>
          <w:numId w:val="1"/>
        </w:numPr>
        <w:rPr>
          <w:rFonts w:ascii="Times New Roman" w:hAnsi="Times New Roman"/>
          <w:sz w:val="26"/>
          <w:szCs w:val="26"/>
        </w:rPr>
      </w:pPr>
      <w:r w:rsidRPr="009742C4">
        <w:rPr>
          <w:rFonts w:ascii="Times New Roman" w:hAnsi="Times New Roman"/>
          <w:sz w:val="26"/>
          <w:szCs w:val="26"/>
        </w:rPr>
        <w:t>з – двухступенчатый коническо-цилиндрический</w:t>
      </w:r>
    </w:p>
    <w:p w14:paraId="74D115CB" w14:textId="77777777" w:rsidR="00655C5D" w:rsidRPr="0030107E" w:rsidRDefault="00655C5D" w:rsidP="00655C5D">
      <w:pPr>
        <w:rPr>
          <w:rFonts w:ascii="Times New Roman" w:hAnsi="Times New Roman"/>
          <w:sz w:val="26"/>
          <w:szCs w:val="26"/>
        </w:rPr>
      </w:pPr>
      <w:r w:rsidRPr="009742C4">
        <w:rPr>
          <w:rFonts w:ascii="Times New Roman" w:hAnsi="Times New Roman"/>
          <w:sz w:val="26"/>
          <w:szCs w:val="26"/>
        </w:rPr>
        <w:t>От окружной скорости колес зависит степень точности изготовления элементов передачи. Наиболее распространены в химическом машиностроении колеса 6, 7, 8 и 9-й степеней точности, требования и допуски для которых регламентированы стандартами.</w:t>
      </w:r>
    </w:p>
    <w:p w14:paraId="143E15A5" w14:textId="77777777" w:rsidR="00655C5D" w:rsidRPr="0030107E" w:rsidRDefault="00655C5D" w:rsidP="00655C5D">
      <w:pPr>
        <w:rPr>
          <w:rFonts w:ascii="Times New Roman" w:hAnsi="Times New Roman"/>
          <w:sz w:val="26"/>
          <w:szCs w:val="26"/>
        </w:rPr>
      </w:pPr>
      <w:r w:rsidRPr="009742C4">
        <w:rPr>
          <w:rFonts w:ascii="Times New Roman" w:hAnsi="Times New Roman"/>
          <w:sz w:val="26"/>
          <w:szCs w:val="26"/>
        </w:rPr>
        <w:t xml:space="preserve">Зубчатое зацепление и подшипники, установленные на валах, необходимо смазывать. Смазка зацепления в редукторе осуществляется окунанием колес в масляную ванну (картерная смазка), струей (циркуляционная), разбрызгиванием и должна выполнять четыре функции: </w:t>
      </w:r>
    </w:p>
    <w:p w14:paraId="2CD10906" w14:textId="77777777" w:rsidR="00655C5D" w:rsidRPr="009742C4" w:rsidRDefault="00655C5D" w:rsidP="00655C5D">
      <w:pPr>
        <w:pStyle w:val="a6"/>
        <w:numPr>
          <w:ilvl w:val="0"/>
          <w:numId w:val="16"/>
        </w:numPr>
        <w:rPr>
          <w:rFonts w:ascii="Times New Roman" w:hAnsi="Times New Roman"/>
          <w:sz w:val="26"/>
          <w:szCs w:val="26"/>
        </w:rPr>
      </w:pPr>
      <w:r w:rsidRPr="009742C4">
        <w:rPr>
          <w:rFonts w:ascii="Times New Roman" w:hAnsi="Times New Roman"/>
          <w:sz w:val="26"/>
          <w:szCs w:val="26"/>
        </w:rPr>
        <w:t xml:space="preserve">уменьшать коэффициент трения и тем самым снижать силу трения и повышать КПД; </w:t>
      </w:r>
    </w:p>
    <w:p w14:paraId="6A53F9DA" w14:textId="77777777" w:rsidR="00655C5D" w:rsidRPr="009742C4" w:rsidRDefault="00655C5D" w:rsidP="00655C5D">
      <w:pPr>
        <w:pStyle w:val="a6"/>
        <w:numPr>
          <w:ilvl w:val="0"/>
          <w:numId w:val="16"/>
        </w:numPr>
        <w:rPr>
          <w:rFonts w:ascii="Times New Roman" w:hAnsi="Times New Roman"/>
          <w:sz w:val="26"/>
          <w:szCs w:val="26"/>
        </w:rPr>
      </w:pPr>
      <w:r w:rsidRPr="009742C4">
        <w:rPr>
          <w:rFonts w:ascii="Times New Roman" w:hAnsi="Times New Roman"/>
          <w:sz w:val="26"/>
          <w:szCs w:val="26"/>
        </w:rPr>
        <w:t xml:space="preserve">отводить продукты износа из зоны контакта зубьев; </w:t>
      </w:r>
    </w:p>
    <w:p w14:paraId="32A515C2" w14:textId="77777777" w:rsidR="00655C5D" w:rsidRPr="009742C4" w:rsidRDefault="00655C5D" w:rsidP="00655C5D">
      <w:pPr>
        <w:pStyle w:val="a6"/>
        <w:numPr>
          <w:ilvl w:val="0"/>
          <w:numId w:val="16"/>
        </w:numPr>
        <w:rPr>
          <w:rFonts w:ascii="Times New Roman" w:hAnsi="Times New Roman"/>
          <w:sz w:val="26"/>
          <w:szCs w:val="26"/>
        </w:rPr>
      </w:pPr>
      <w:r w:rsidRPr="009742C4">
        <w:rPr>
          <w:rFonts w:ascii="Times New Roman" w:hAnsi="Times New Roman"/>
          <w:sz w:val="26"/>
          <w:szCs w:val="26"/>
        </w:rPr>
        <w:t>отводить тепло от зоны контакта зубьев;</w:t>
      </w:r>
    </w:p>
    <w:p w14:paraId="02408D18" w14:textId="77777777" w:rsidR="00655C5D" w:rsidRPr="009742C4" w:rsidRDefault="00655C5D" w:rsidP="00655C5D">
      <w:pPr>
        <w:pStyle w:val="a6"/>
        <w:numPr>
          <w:ilvl w:val="0"/>
          <w:numId w:val="16"/>
        </w:numPr>
        <w:rPr>
          <w:rFonts w:ascii="Times New Roman" w:hAnsi="Times New Roman"/>
          <w:sz w:val="26"/>
          <w:szCs w:val="26"/>
        </w:rPr>
      </w:pPr>
      <w:r w:rsidRPr="009742C4">
        <w:rPr>
          <w:rFonts w:ascii="Times New Roman" w:hAnsi="Times New Roman"/>
          <w:sz w:val="26"/>
          <w:szCs w:val="26"/>
        </w:rPr>
        <w:t>защищать от коррозии.</w:t>
      </w:r>
    </w:p>
    <w:p w14:paraId="01718E7D" w14:textId="77777777" w:rsidR="00655C5D" w:rsidRPr="0030107E" w:rsidRDefault="00655C5D" w:rsidP="00655C5D">
      <w:pPr>
        <w:rPr>
          <w:rFonts w:ascii="Times New Roman" w:hAnsi="Times New Roman"/>
          <w:sz w:val="26"/>
          <w:szCs w:val="26"/>
        </w:rPr>
      </w:pPr>
      <w:r w:rsidRPr="009742C4">
        <w:rPr>
          <w:rFonts w:ascii="Times New Roman" w:hAnsi="Times New Roman"/>
          <w:sz w:val="26"/>
          <w:szCs w:val="26"/>
        </w:rPr>
        <w:t xml:space="preserve">Для защиты от загрязнения извне и предупреждения вытекания смазки подшипниковые узлы снабжаются уплотняющими устройствами. </w:t>
      </w:r>
    </w:p>
    <w:p w14:paraId="7C7410CC" w14:textId="77777777" w:rsidR="00655C5D" w:rsidRPr="0030107E" w:rsidRDefault="00655C5D" w:rsidP="00655C5D">
      <w:pPr>
        <w:rPr>
          <w:rFonts w:ascii="Times New Roman" w:hAnsi="Times New Roman"/>
          <w:sz w:val="26"/>
          <w:szCs w:val="26"/>
        </w:rPr>
      </w:pPr>
      <w:r w:rsidRPr="009742C4">
        <w:rPr>
          <w:rFonts w:ascii="Times New Roman" w:hAnsi="Times New Roman"/>
          <w:sz w:val="26"/>
          <w:szCs w:val="26"/>
        </w:rPr>
        <w:t xml:space="preserve">Уровень масла, находящегося в корпусе редуктора, обязательно должен контролироваться различными маслоуказателями или контрольными отверстиями. </w:t>
      </w:r>
    </w:p>
    <w:p w14:paraId="0BB56C93" w14:textId="77777777" w:rsidR="00655C5D" w:rsidRPr="00FD6FD8" w:rsidRDefault="00655C5D" w:rsidP="00655C5D">
      <w:pPr>
        <w:rPr>
          <w:rFonts w:ascii="Times New Roman" w:hAnsi="Times New Roman"/>
          <w:sz w:val="26"/>
          <w:szCs w:val="26"/>
        </w:rPr>
      </w:pPr>
      <w:r w:rsidRPr="009742C4">
        <w:rPr>
          <w:rFonts w:ascii="Times New Roman" w:hAnsi="Times New Roman"/>
          <w:sz w:val="26"/>
          <w:szCs w:val="26"/>
        </w:rPr>
        <w:lastRenderedPageBreak/>
        <w:t>Во время работы внутри корпуса редуктора повышается давление из-за нагрева масла и воздуха. Это приводит к выдавливанию масла из корпуса через уплотнения. Чтобы избежать этого, внутреннюю полость редуктора соединяют с внешней средой путем установки отдушин (обычно в смотровой крышке).</w:t>
      </w:r>
    </w:p>
    <w:p w14:paraId="4A12FD9F" w14:textId="77777777" w:rsidR="00655C5D" w:rsidRPr="009742C4" w:rsidRDefault="00655C5D" w:rsidP="00655C5D">
      <w:pPr>
        <w:rPr>
          <w:rFonts w:ascii="Times New Roman" w:hAnsi="Times New Roman"/>
          <w:sz w:val="26"/>
          <w:szCs w:val="26"/>
        </w:rPr>
      </w:pPr>
      <w:r w:rsidRPr="009742C4">
        <w:rPr>
          <w:rFonts w:ascii="Times New Roman" w:hAnsi="Times New Roman"/>
          <w:sz w:val="26"/>
          <w:szCs w:val="26"/>
        </w:rPr>
        <w:t>Валы в редукторах устанавливаются в подшипниках качения. В зависимости от тел качения подшипники могут быть:</w:t>
      </w:r>
    </w:p>
    <w:p w14:paraId="55989BC5" w14:textId="77777777" w:rsidR="00655C5D" w:rsidRPr="009742C4" w:rsidRDefault="00655C5D" w:rsidP="00655C5D">
      <w:pPr>
        <w:pStyle w:val="a6"/>
        <w:numPr>
          <w:ilvl w:val="0"/>
          <w:numId w:val="17"/>
        </w:numPr>
        <w:rPr>
          <w:rFonts w:ascii="Times New Roman" w:hAnsi="Times New Roman"/>
          <w:sz w:val="26"/>
          <w:szCs w:val="26"/>
          <w:lang w:val="en-US"/>
        </w:rPr>
      </w:pPr>
      <w:r w:rsidRPr="009742C4">
        <w:rPr>
          <w:rFonts w:ascii="Times New Roman" w:hAnsi="Times New Roman"/>
          <w:sz w:val="26"/>
          <w:szCs w:val="26"/>
        </w:rPr>
        <w:t>шариковые</w:t>
      </w:r>
      <w:r>
        <w:rPr>
          <w:rFonts w:ascii="Times New Roman" w:hAnsi="Times New Roman"/>
          <w:sz w:val="26"/>
          <w:szCs w:val="26"/>
          <w:lang w:val="en-US"/>
        </w:rPr>
        <w:t>;</w:t>
      </w:r>
      <w:r w:rsidRPr="009742C4">
        <w:rPr>
          <w:rFonts w:ascii="Times New Roman" w:hAnsi="Times New Roman"/>
          <w:sz w:val="26"/>
          <w:szCs w:val="26"/>
        </w:rPr>
        <w:t xml:space="preserve"> </w:t>
      </w:r>
    </w:p>
    <w:p w14:paraId="5A9CBAB1" w14:textId="77777777" w:rsidR="00655C5D" w:rsidRPr="009742C4" w:rsidRDefault="00655C5D" w:rsidP="00655C5D">
      <w:pPr>
        <w:pStyle w:val="a6"/>
        <w:numPr>
          <w:ilvl w:val="0"/>
          <w:numId w:val="17"/>
        </w:numPr>
        <w:rPr>
          <w:rFonts w:ascii="Times New Roman" w:hAnsi="Times New Roman"/>
          <w:sz w:val="26"/>
          <w:szCs w:val="26"/>
          <w:lang w:val="en-US"/>
        </w:rPr>
      </w:pPr>
      <w:r w:rsidRPr="009742C4">
        <w:rPr>
          <w:rFonts w:ascii="Times New Roman" w:hAnsi="Times New Roman"/>
          <w:sz w:val="26"/>
          <w:szCs w:val="26"/>
        </w:rPr>
        <w:t>роликовые</w:t>
      </w:r>
      <w:r>
        <w:rPr>
          <w:rFonts w:ascii="Times New Roman" w:hAnsi="Times New Roman"/>
          <w:sz w:val="26"/>
          <w:szCs w:val="26"/>
          <w:lang w:val="en-US"/>
        </w:rPr>
        <w:t>.</w:t>
      </w:r>
    </w:p>
    <w:p w14:paraId="49B3083E" w14:textId="77777777" w:rsidR="00655C5D" w:rsidRPr="0030107E" w:rsidRDefault="00655C5D" w:rsidP="00655C5D">
      <w:pPr>
        <w:rPr>
          <w:rFonts w:ascii="Times New Roman" w:hAnsi="Times New Roman"/>
          <w:sz w:val="26"/>
          <w:szCs w:val="26"/>
        </w:rPr>
      </w:pPr>
      <w:r w:rsidRPr="009742C4">
        <w:rPr>
          <w:rFonts w:ascii="Times New Roman" w:hAnsi="Times New Roman"/>
          <w:sz w:val="26"/>
          <w:szCs w:val="26"/>
        </w:rPr>
        <w:t>Исходя из соотношения осевой и радиальной сил, подшипники делятся на:</w:t>
      </w:r>
    </w:p>
    <w:p w14:paraId="74501A99" w14:textId="77777777" w:rsidR="00655C5D" w:rsidRPr="009742C4" w:rsidRDefault="00655C5D" w:rsidP="00655C5D">
      <w:pPr>
        <w:pStyle w:val="a6"/>
        <w:numPr>
          <w:ilvl w:val="0"/>
          <w:numId w:val="18"/>
        </w:numPr>
        <w:rPr>
          <w:rFonts w:ascii="Times New Roman" w:hAnsi="Times New Roman"/>
          <w:sz w:val="26"/>
          <w:szCs w:val="26"/>
          <w:lang w:val="en-US"/>
        </w:rPr>
      </w:pPr>
      <w:r w:rsidRPr="009742C4">
        <w:rPr>
          <w:rFonts w:ascii="Times New Roman" w:hAnsi="Times New Roman"/>
          <w:sz w:val="26"/>
          <w:szCs w:val="26"/>
        </w:rPr>
        <w:t>радиальные</w:t>
      </w:r>
      <w:r>
        <w:rPr>
          <w:rFonts w:ascii="Times New Roman" w:hAnsi="Times New Roman"/>
          <w:sz w:val="26"/>
          <w:szCs w:val="26"/>
          <w:lang w:val="en-US"/>
        </w:rPr>
        <w:t>;</w:t>
      </w:r>
    </w:p>
    <w:p w14:paraId="401944E3" w14:textId="77777777" w:rsidR="00655C5D" w:rsidRPr="009742C4" w:rsidRDefault="00655C5D" w:rsidP="00655C5D">
      <w:pPr>
        <w:pStyle w:val="a6"/>
        <w:numPr>
          <w:ilvl w:val="0"/>
          <w:numId w:val="18"/>
        </w:numPr>
        <w:rPr>
          <w:rFonts w:ascii="Times New Roman" w:hAnsi="Times New Roman"/>
          <w:sz w:val="26"/>
          <w:szCs w:val="26"/>
          <w:lang w:val="en-US"/>
        </w:rPr>
      </w:pPr>
      <w:r w:rsidRPr="009742C4">
        <w:rPr>
          <w:rFonts w:ascii="Times New Roman" w:hAnsi="Times New Roman"/>
          <w:sz w:val="26"/>
          <w:szCs w:val="26"/>
        </w:rPr>
        <w:t>радиально-упорные</w:t>
      </w:r>
      <w:r>
        <w:rPr>
          <w:rFonts w:ascii="Times New Roman" w:hAnsi="Times New Roman"/>
          <w:sz w:val="26"/>
          <w:szCs w:val="26"/>
          <w:lang w:val="en-US"/>
        </w:rPr>
        <w:t>;</w:t>
      </w:r>
      <w:r w:rsidRPr="009742C4">
        <w:rPr>
          <w:rFonts w:ascii="Times New Roman" w:hAnsi="Times New Roman"/>
          <w:sz w:val="26"/>
          <w:szCs w:val="26"/>
        </w:rPr>
        <w:t xml:space="preserve"> </w:t>
      </w:r>
    </w:p>
    <w:p w14:paraId="2474821F" w14:textId="77777777" w:rsidR="00655C5D" w:rsidRPr="009742C4" w:rsidRDefault="00655C5D" w:rsidP="00655C5D">
      <w:pPr>
        <w:pStyle w:val="a6"/>
        <w:numPr>
          <w:ilvl w:val="0"/>
          <w:numId w:val="18"/>
        </w:numPr>
        <w:rPr>
          <w:rFonts w:ascii="Times New Roman" w:hAnsi="Times New Roman"/>
          <w:sz w:val="26"/>
          <w:szCs w:val="26"/>
          <w:lang w:val="en-US"/>
        </w:rPr>
      </w:pPr>
      <w:r w:rsidRPr="009742C4">
        <w:rPr>
          <w:rFonts w:ascii="Times New Roman" w:hAnsi="Times New Roman"/>
          <w:sz w:val="26"/>
          <w:szCs w:val="26"/>
        </w:rPr>
        <w:t>упорные.</w:t>
      </w:r>
    </w:p>
    <w:p w14:paraId="24B0A7F2" w14:textId="77777777" w:rsidR="00655C5D" w:rsidRPr="0030107E" w:rsidRDefault="00655C5D" w:rsidP="00655C5D">
      <w:pPr>
        <w:rPr>
          <w:rFonts w:ascii="Times New Roman" w:hAnsi="Times New Roman"/>
          <w:sz w:val="26"/>
          <w:szCs w:val="26"/>
        </w:rPr>
      </w:pPr>
      <w:r w:rsidRPr="009742C4">
        <w:rPr>
          <w:rFonts w:ascii="Times New Roman" w:hAnsi="Times New Roman"/>
          <w:sz w:val="26"/>
          <w:szCs w:val="26"/>
        </w:rPr>
        <w:t xml:space="preserve"> При использовании роликовых радиальноупорных подшипников, у которых в стадии поставки наружное кольцо не фиксируется относительно внутреннего кольца, необходимо в процессе сборки редуктора регулировать радиальный зазор в подшипниках. </w:t>
      </w:r>
    </w:p>
    <w:p w14:paraId="2827A9BC" w14:textId="77777777" w:rsidR="00655C5D" w:rsidRPr="0030107E" w:rsidRDefault="00655C5D" w:rsidP="00655C5D">
      <w:pPr>
        <w:rPr>
          <w:rFonts w:ascii="Times New Roman" w:hAnsi="Times New Roman"/>
          <w:sz w:val="26"/>
          <w:szCs w:val="26"/>
        </w:rPr>
      </w:pPr>
      <w:r w:rsidRPr="0030107E">
        <w:rPr>
          <w:rFonts w:ascii="Times New Roman" w:hAnsi="Times New Roman"/>
          <w:b/>
          <w:bCs/>
          <w:iCs/>
          <w:sz w:val="26"/>
          <w:szCs w:val="26"/>
        </w:rPr>
        <w:t>Радиальный зазор в подшипниках</w:t>
      </w:r>
      <w:r w:rsidRPr="0030107E">
        <w:rPr>
          <w:rFonts w:ascii="Times New Roman" w:hAnsi="Times New Roman"/>
          <w:iCs/>
          <w:sz w:val="26"/>
          <w:szCs w:val="26"/>
        </w:rPr>
        <w:t xml:space="preserve"> – это общий зазор между телами качения и дорожками качения.</w:t>
      </w:r>
      <w:r w:rsidRPr="009742C4">
        <w:rPr>
          <w:rFonts w:ascii="Times New Roman" w:hAnsi="Times New Roman"/>
          <w:sz w:val="26"/>
          <w:szCs w:val="26"/>
        </w:rPr>
        <w:t xml:space="preserve"> Для повышения долговечности подшипника необходимо добиваться минимального радиального зазора, но достаточного, чтобы не произошло заклинивания подшипника. У шариковых и роликовых радиальных подшипников и шариковых радиально-упорных подшипников величина радиального зазора устанавливается при сборке самого подшипника и во время сборки редуктора его не регулируют.</w:t>
      </w:r>
    </w:p>
    <w:p w14:paraId="42BBB2D0" w14:textId="64004146" w:rsidR="00F91ECC" w:rsidRDefault="00655C5D" w:rsidP="00655C5D">
      <w:pPr>
        <w:jc w:val="center"/>
        <w:rPr>
          <w:rFonts w:ascii="Times New Roman" w:hAnsi="Times New Roman"/>
          <w:b/>
          <w:sz w:val="26"/>
          <w:szCs w:val="26"/>
        </w:rPr>
      </w:pPr>
      <w:r w:rsidRPr="009742C4">
        <w:rPr>
          <w:rFonts w:ascii="Times New Roman" w:hAnsi="Times New Roman"/>
          <w:b/>
          <w:sz w:val="26"/>
          <w:szCs w:val="26"/>
        </w:rPr>
        <w:t>Описание конструкции двухступенчатого цилиндрического редуктора с косозубыми зубчатыми колесами.</w:t>
      </w:r>
    </w:p>
    <w:p w14:paraId="78D50772" w14:textId="77777777" w:rsidR="00655C5D" w:rsidRDefault="00655C5D" w:rsidP="00655C5D">
      <w:pPr>
        <w:jc w:val="center"/>
        <w:rPr>
          <w:rFonts w:ascii="Times New Roman" w:hAnsi="Times New Roman"/>
          <w:b/>
          <w:sz w:val="26"/>
          <w:szCs w:val="26"/>
        </w:rPr>
      </w:pPr>
    </w:p>
    <w:p w14:paraId="63C197C5" w14:textId="0B2D0481" w:rsidR="00F91ECC" w:rsidRPr="00F91ECC" w:rsidRDefault="00F91ECC" w:rsidP="00F91ECC">
      <w:pPr>
        <w:jc w:val="center"/>
        <w:rPr>
          <w:rFonts w:ascii="Times New Roman" w:hAnsi="Times New Roman"/>
          <w:b/>
          <w:i/>
          <w:sz w:val="26"/>
          <w:szCs w:val="26"/>
        </w:rPr>
      </w:pPr>
      <w:r w:rsidRPr="00774F57">
        <w:rPr>
          <w:rFonts w:ascii="Times New Roman" w:hAnsi="Times New Roman"/>
          <w:b/>
          <w:i/>
          <w:sz w:val="26"/>
          <w:szCs w:val="26"/>
        </w:rPr>
        <w:t>Рисунок 2</w:t>
      </w:r>
      <w:r w:rsidR="00FE2B8F">
        <w:rPr>
          <w:rFonts w:ascii="Times New Roman" w:hAnsi="Times New Roman"/>
          <w:b/>
          <w:i/>
          <w:sz w:val="26"/>
          <w:szCs w:val="26"/>
        </w:rPr>
        <w:t>а</w:t>
      </w:r>
      <w:r w:rsidRPr="00774F57">
        <w:rPr>
          <w:rFonts w:ascii="Times New Roman" w:hAnsi="Times New Roman"/>
          <w:b/>
          <w:i/>
          <w:sz w:val="26"/>
          <w:szCs w:val="26"/>
        </w:rPr>
        <w:t xml:space="preserve"> </w:t>
      </w:r>
      <w:r w:rsidRPr="00774F57">
        <w:rPr>
          <w:rFonts w:ascii="Times New Roman" w:hAnsi="Times New Roman"/>
          <w:b/>
          <w:i/>
          <w:sz w:val="26"/>
          <w:szCs w:val="26"/>
        </w:rPr>
        <w:sym w:font="Symbol" w:char="F02D"/>
      </w:r>
      <w:r w:rsidRPr="00774F57">
        <w:rPr>
          <w:rFonts w:ascii="Times New Roman" w:hAnsi="Times New Roman"/>
          <w:b/>
          <w:i/>
          <w:sz w:val="26"/>
          <w:szCs w:val="26"/>
        </w:rPr>
        <w:t xml:space="preserve"> Конструкция цилиндрического двухступенчатого редуктора</w:t>
      </w:r>
    </w:p>
    <w:p w14:paraId="2A3DB4EB" w14:textId="743B40CF" w:rsidR="009742C4" w:rsidRDefault="00F91ECC" w:rsidP="00F91ECC">
      <w:pPr>
        <w:jc w:val="center"/>
        <w:rPr>
          <w:rFonts w:ascii="Times New Roman" w:hAnsi="Times New Roman"/>
          <w:b/>
          <w:sz w:val="26"/>
          <w:szCs w:val="26"/>
          <w:lang w:val="en-US"/>
        </w:rPr>
      </w:pPr>
      <w:r w:rsidRPr="00F91ECC">
        <w:rPr>
          <w:rFonts w:ascii="Times New Roman" w:hAnsi="Times New Roman"/>
          <w:b/>
          <w:noProof/>
          <w:sz w:val="26"/>
          <w:szCs w:val="26"/>
          <w:lang w:val="en-US"/>
        </w:rPr>
        <w:drawing>
          <wp:inline distT="0" distB="0" distL="0" distR="0" wp14:anchorId="5F05A404" wp14:editId="767204F7">
            <wp:extent cx="5608806" cy="287298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8806" cy="2872989"/>
                    </a:xfrm>
                    <a:prstGeom prst="rect">
                      <a:avLst/>
                    </a:prstGeom>
                  </pic:spPr>
                </pic:pic>
              </a:graphicData>
            </a:graphic>
          </wp:inline>
        </w:drawing>
      </w:r>
    </w:p>
    <w:p w14:paraId="4C442C35" w14:textId="4017B4C3" w:rsidR="00655C5D" w:rsidRPr="00655C5D" w:rsidRDefault="00655C5D" w:rsidP="00655C5D">
      <w:pPr>
        <w:rPr>
          <w:rFonts w:ascii="Times New Roman" w:hAnsi="Times New Roman"/>
          <w:iCs/>
          <w:sz w:val="26"/>
          <w:szCs w:val="26"/>
          <w:lang w:val="en-US"/>
        </w:rPr>
      </w:pPr>
      <w:r>
        <w:rPr>
          <w:rFonts w:ascii="Times New Roman" w:hAnsi="Times New Roman"/>
          <w:iCs/>
          <w:sz w:val="26"/>
          <w:szCs w:val="26"/>
        </w:rPr>
        <w:lastRenderedPageBreak/>
        <w:t>Где</w:t>
      </w:r>
      <w:r>
        <w:rPr>
          <w:rFonts w:ascii="Times New Roman" w:hAnsi="Times New Roman"/>
          <w:iCs/>
          <w:sz w:val="26"/>
          <w:szCs w:val="26"/>
          <w:lang w:val="en-US"/>
        </w:rPr>
        <w:t>:</w:t>
      </w:r>
    </w:p>
    <w:p w14:paraId="0736FC69" w14:textId="1F8BABA2" w:rsidR="00F91ECC" w:rsidRPr="00655C5D" w:rsidRDefault="00F91ECC" w:rsidP="00655C5D">
      <w:pPr>
        <w:pStyle w:val="a6"/>
        <w:numPr>
          <w:ilvl w:val="0"/>
          <w:numId w:val="19"/>
        </w:numPr>
        <w:rPr>
          <w:rFonts w:ascii="Times New Roman" w:hAnsi="Times New Roman"/>
          <w:iCs/>
          <w:sz w:val="26"/>
          <w:szCs w:val="26"/>
        </w:rPr>
      </w:pPr>
      <w:r w:rsidRPr="00655C5D">
        <w:rPr>
          <w:rFonts w:ascii="Times New Roman" w:hAnsi="Times New Roman"/>
          <w:iCs/>
          <w:sz w:val="26"/>
          <w:szCs w:val="26"/>
        </w:rPr>
        <w:t>7 – основание корпуса;</w:t>
      </w:r>
    </w:p>
    <w:p w14:paraId="6D6D9A17" w14:textId="1C22AC00" w:rsidR="00F91ECC" w:rsidRPr="00655C5D" w:rsidRDefault="00F91ECC" w:rsidP="00655C5D">
      <w:pPr>
        <w:pStyle w:val="a6"/>
        <w:numPr>
          <w:ilvl w:val="0"/>
          <w:numId w:val="19"/>
        </w:numPr>
        <w:rPr>
          <w:rFonts w:ascii="Times New Roman" w:hAnsi="Times New Roman"/>
          <w:iCs/>
          <w:sz w:val="26"/>
          <w:szCs w:val="26"/>
        </w:rPr>
      </w:pPr>
      <w:r w:rsidRPr="00655C5D">
        <w:rPr>
          <w:rFonts w:ascii="Times New Roman" w:hAnsi="Times New Roman"/>
          <w:iCs/>
          <w:sz w:val="26"/>
          <w:szCs w:val="26"/>
        </w:rPr>
        <w:t>23 – винт;</w:t>
      </w:r>
    </w:p>
    <w:p w14:paraId="637E0D4D" w14:textId="35C7A151" w:rsidR="00F91ECC" w:rsidRPr="00655C5D" w:rsidRDefault="00F91ECC" w:rsidP="00655C5D">
      <w:pPr>
        <w:pStyle w:val="a6"/>
        <w:numPr>
          <w:ilvl w:val="0"/>
          <w:numId w:val="19"/>
        </w:numPr>
        <w:rPr>
          <w:rFonts w:ascii="Times New Roman" w:hAnsi="Times New Roman"/>
          <w:iCs/>
          <w:sz w:val="26"/>
          <w:szCs w:val="26"/>
        </w:rPr>
      </w:pPr>
      <w:r w:rsidRPr="00655C5D">
        <w:rPr>
          <w:rFonts w:ascii="Times New Roman" w:hAnsi="Times New Roman"/>
          <w:iCs/>
          <w:sz w:val="26"/>
          <w:szCs w:val="26"/>
        </w:rPr>
        <w:t>32 – пробка резьбовая;</w:t>
      </w:r>
    </w:p>
    <w:p w14:paraId="24D448F9" w14:textId="58AB7877" w:rsidR="00F91ECC" w:rsidRPr="00655C5D" w:rsidRDefault="00F91ECC" w:rsidP="00655C5D">
      <w:pPr>
        <w:pStyle w:val="a6"/>
        <w:numPr>
          <w:ilvl w:val="0"/>
          <w:numId w:val="19"/>
        </w:numPr>
        <w:rPr>
          <w:rFonts w:ascii="Times New Roman" w:hAnsi="Times New Roman"/>
          <w:iCs/>
          <w:sz w:val="26"/>
          <w:szCs w:val="26"/>
        </w:rPr>
      </w:pPr>
      <w:r w:rsidRPr="00655C5D">
        <w:rPr>
          <w:rFonts w:ascii="Times New Roman" w:hAnsi="Times New Roman"/>
          <w:iCs/>
          <w:sz w:val="26"/>
          <w:szCs w:val="26"/>
        </w:rPr>
        <w:t>33 – отдушина;</w:t>
      </w:r>
    </w:p>
    <w:p w14:paraId="4408F0F3" w14:textId="46846C67" w:rsidR="00F91ECC" w:rsidRPr="00655C5D" w:rsidRDefault="00F91ECC" w:rsidP="00655C5D">
      <w:pPr>
        <w:pStyle w:val="a6"/>
        <w:numPr>
          <w:ilvl w:val="0"/>
          <w:numId w:val="19"/>
        </w:numPr>
        <w:rPr>
          <w:rFonts w:ascii="Times New Roman" w:hAnsi="Times New Roman"/>
          <w:iCs/>
          <w:sz w:val="26"/>
          <w:szCs w:val="26"/>
        </w:rPr>
      </w:pPr>
      <w:r w:rsidRPr="00655C5D">
        <w:rPr>
          <w:rFonts w:ascii="Times New Roman" w:hAnsi="Times New Roman"/>
          <w:iCs/>
          <w:sz w:val="26"/>
          <w:szCs w:val="26"/>
        </w:rPr>
        <w:t>34 – пробка резьбовая проверки уровня масла;</w:t>
      </w:r>
    </w:p>
    <w:p w14:paraId="3D7B3D26" w14:textId="77777777" w:rsidR="00F91ECC" w:rsidRPr="00655C5D" w:rsidRDefault="00F91ECC" w:rsidP="00655C5D">
      <w:pPr>
        <w:pStyle w:val="a6"/>
        <w:numPr>
          <w:ilvl w:val="0"/>
          <w:numId w:val="19"/>
        </w:numPr>
        <w:rPr>
          <w:rFonts w:ascii="Times New Roman" w:hAnsi="Times New Roman"/>
          <w:iCs/>
          <w:sz w:val="26"/>
          <w:szCs w:val="26"/>
        </w:rPr>
      </w:pPr>
      <w:r w:rsidRPr="00655C5D">
        <w:rPr>
          <w:rFonts w:ascii="Times New Roman" w:hAnsi="Times New Roman"/>
          <w:iCs/>
          <w:sz w:val="26"/>
          <w:szCs w:val="26"/>
        </w:rPr>
        <w:t>35 – табличка технических характеристик редуктора;</w:t>
      </w:r>
    </w:p>
    <w:p w14:paraId="4539589A" w14:textId="613F8C4C" w:rsidR="00F91ECC" w:rsidRPr="00655C5D" w:rsidRDefault="00F91ECC" w:rsidP="00655C5D">
      <w:pPr>
        <w:pStyle w:val="a6"/>
        <w:numPr>
          <w:ilvl w:val="0"/>
          <w:numId w:val="19"/>
        </w:numPr>
        <w:rPr>
          <w:rFonts w:ascii="Times New Roman" w:hAnsi="Times New Roman"/>
          <w:iCs/>
          <w:sz w:val="26"/>
          <w:szCs w:val="26"/>
        </w:rPr>
      </w:pPr>
      <w:r w:rsidRPr="00655C5D">
        <w:rPr>
          <w:rFonts w:ascii="Times New Roman" w:hAnsi="Times New Roman"/>
          <w:iCs/>
          <w:sz w:val="26"/>
          <w:szCs w:val="26"/>
        </w:rPr>
        <w:t>36 – винт (10 шт.);</w:t>
      </w:r>
    </w:p>
    <w:p w14:paraId="7F00452E" w14:textId="5DF63A7E" w:rsidR="00F91ECC" w:rsidRPr="00655C5D" w:rsidRDefault="00F91ECC" w:rsidP="00655C5D">
      <w:pPr>
        <w:pStyle w:val="a6"/>
        <w:numPr>
          <w:ilvl w:val="0"/>
          <w:numId w:val="19"/>
        </w:numPr>
        <w:rPr>
          <w:rFonts w:ascii="Times New Roman" w:hAnsi="Times New Roman"/>
          <w:iCs/>
          <w:sz w:val="26"/>
          <w:szCs w:val="26"/>
        </w:rPr>
      </w:pPr>
      <w:r w:rsidRPr="00655C5D">
        <w:rPr>
          <w:rFonts w:ascii="Times New Roman" w:hAnsi="Times New Roman"/>
          <w:iCs/>
          <w:sz w:val="26"/>
          <w:szCs w:val="26"/>
        </w:rPr>
        <w:t>37 – планка фиксирующая с усиком;</w:t>
      </w:r>
    </w:p>
    <w:p w14:paraId="486AF5EA" w14:textId="4A2EC96B" w:rsidR="00F91ECC" w:rsidRPr="00655C5D" w:rsidRDefault="00F91ECC" w:rsidP="00655C5D">
      <w:pPr>
        <w:pStyle w:val="a6"/>
        <w:numPr>
          <w:ilvl w:val="0"/>
          <w:numId w:val="19"/>
        </w:numPr>
        <w:rPr>
          <w:rFonts w:ascii="Times New Roman" w:hAnsi="Times New Roman"/>
          <w:iCs/>
          <w:sz w:val="26"/>
          <w:szCs w:val="26"/>
        </w:rPr>
      </w:pPr>
      <w:r w:rsidRPr="00655C5D">
        <w:rPr>
          <w:rFonts w:ascii="Times New Roman" w:hAnsi="Times New Roman"/>
          <w:iCs/>
          <w:sz w:val="26"/>
          <w:szCs w:val="26"/>
        </w:rPr>
        <w:t>38 – винт;</w:t>
      </w:r>
    </w:p>
    <w:p w14:paraId="79D01D08" w14:textId="7FF1D8F2" w:rsidR="00F91ECC" w:rsidRPr="00655C5D" w:rsidRDefault="00F91ECC" w:rsidP="00655C5D">
      <w:pPr>
        <w:pStyle w:val="a6"/>
        <w:numPr>
          <w:ilvl w:val="0"/>
          <w:numId w:val="19"/>
        </w:numPr>
        <w:rPr>
          <w:rFonts w:ascii="Times New Roman" w:hAnsi="Times New Roman"/>
          <w:i/>
          <w:sz w:val="26"/>
          <w:szCs w:val="26"/>
        </w:rPr>
      </w:pPr>
      <w:r w:rsidRPr="00655C5D">
        <w:rPr>
          <w:rFonts w:ascii="Times New Roman" w:hAnsi="Times New Roman"/>
          <w:iCs/>
          <w:sz w:val="26"/>
          <w:szCs w:val="26"/>
        </w:rPr>
        <w:t>39 – крышка корпуса;</w:t>
      </w:r>
    </w:p>
    <w:p w14:paraId="20324687" w14:textId="368C1805" w:rsidR="00F91ECC" w:rsidRDefault="00F91ECC" w:rsidP="00F91ECC">
      <w:pPr>
        <w:rPr>
          <w:rFonts w:ascii="Times New Roman" w:hAnsi="Times New Roman"/>
          <w:i/>
          <w:sz w:val="26"/>
          <w:szCs w:val="26"/>
        </w:rPr>
      </w:pPr>
    </w:p>
    <w:p w14:paraId="37823748" w14:textId="0C6B6EF9" w:rsidR="00FE2B8F" w:rsidRPr="00FE2B8F" w:rsidRDefault="00FE2B8F" w:rsidP="00FE2B8F">
      <w:pPr>
        <w:jc w:val="center"/>
        <w:rPr>
          <w:rFonts w:ascii="Times New Roman" w:hAnsi="Times New Roman"/>
          <w:b/>
          <w:i/>
          <w:sz w:val="26"/>
          <w:szCs w:val="26"/>
        </w:rPr>
      </w:pPr>
      <w:r w:rsidRPr="00774F57">
        <w:rPr>
          <w:rFonts w:ascii="Times New Roman" w:hAnsi="Times New Roman"/>
          <w:b/>
          <w:i/>
          <w:sz w:val="26"/>
          <w:szCs w:val="26"/>
        </w:rPr>
        <w:t>Рисунок 2</w:t>
      </w:r>
      <w:r>
        <w:rPr>
          <w:rFonts w:ascii="Times New Roman" w:hAnsi="Times New Roman"/>
          <w:b/>
          <w:i/>
          <w:sz w:val="26"/>
          <w:szCs w:val="26"/>
        </w:rPr>
        <w:t>б</w:t>
      </w:r>
      <w:r w:rsidRPr="00774F57">
        <w:rPr>
          <w:rFonts w:ascii="Times New Roman" w:hAnsi="Times New Roman"/>
          <w:b/>
          <w:i/>
          <w:sz w:val="26"/>
          <w:szCs w:val="26"/>
        </w:rPr>
        <w:t xml:space="preserve"> </w:t>
      </w:r>
      <w:r w:rsidRPr="00774F57">
        <w:rPr>
          <w:rFonts w:ascii="Times New Roman" w:hAnsi="Times New Roman"/>
          <w:b/>
          <w:i/>
          <w:sz w:val="26"/>
          <w:szCs w:val="26"/>
        </w:rPr>
        <w:sym w:font="Symbol" w:char="F02D"/>
      </w:r>
      <w:r w:rsidRPr="00774F57">
        <w:rPr>
          <w:rFonts w:ascii="Times New Roman" w:hAnsi="Times New Roman"/>
          <w:b/>
          <w:i/>
          <w:sz w:val="26"/>
          <w:szCs w:val="26"/>
        </w:rPr>
        <w:t xml:space="preserve"> Конструкция цилиндрического двухступенчатого редуктора</w:t>
      </w:r>
    </w:p>
    <w:p w14:paraId="7B8909D8" w14:textId="4A8D751A" w:rsidR="00F91ECC" w:rsidRDefault="00F91ECC" w:rsidP="00F91ECC">
      <w:pPr>
        <w:jc w:val="center"/>
        <w:rPr>
          <w:rFonts w:ascii="Times New Roman" w:hAnsi="Times New Roman"/>
          <w:b/>
          <w:sz w:val="26"/>
          <w:szCs w:val="26"/>
          <w:lang w:val="en-US"/>
        </w:rPr>
      </w:pPr>
      <w:r w:rsidRPr="00F91ECC">
        <w:rPr>
          <w:rFonts w:ascii="Times New Roman" w:hAnsi="Times New Roman"/>
          <w:b/>
          <w:noProof/>
          <w:sz w:val="26"/>
          <w:szCs w:val="26"/>
          <w:lang w:val="en-US"/>
        </w:rPr>
        <w:drawing>
          <wp:inline distT="0" distB="0" distL="0" distR="0" wp14:anchorId="2FD25364" wp14:editId="4D9BC325">
            <wp:extent cx="5228853" cy="3268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2867" cy="3290245"/>
                    </a:xfrm>
                    <a:prstGeom prst="rect">
                      <a:avLst/>
                    </a:prstGeom>
                  </pic:spPr>
                </pic:pic>
              </a:graphicData>
            </a:graphic>
          </wp:inline>
        </w:drawing>
      </w:r>
    </w:p>
    <w:p w14:paraId="3B2E99AC" w14:textId="4F729E09" w:rsidR="00F91ECC" w:rsidRPr="00655C5D" w:rsidRDefault="00655C5D" w:rsidP="00655C5D">
      <w:pPr>
        <w:rPr>
          <w:rFonts w:ascii="Times New Roman" w:hAnsi="Times New Roman"/>
          <w:bCs/>
          <w:sz w:val="26"/>
          <w:szCs w:val="26"/>
        </w:rPr>
      </w:pPr>
      <w:r>
        <w:rPr>
          <w:rFonts w:ascii="Times New Roman" w:hAnsi="Times New Roman"/>
          <w:bCs/>
          <w:sz w:val="26"/>
          <w:szCs w:val="26"/>
        </w:rPr>
        <w:t>Где</w:t>
      </w:r>
      <w:r>
        <w:rPr>
          <w:rFonts w:ascii="Times New Roman" w:hAnsi="Times New Roman"/>
          <w:bCs/>
          <w:sz w:val="26"/>
          <w:szCs w:val="26"/>
          <w:lang w:val="en-US"/>
        </w:rPr>
        <w:t>:</w:t>
      </w:r>
    </w:p>
    <w:p w14:paraId="7EFBB70E" w14:textId="7C1CBC43" w:rsidR="00774F57" w:rsidRPr="00655C5D" w:rsidRDefault="009742C4" w:rsidP="00655C5D">
      <w:pPr>
        <w:pStyle w:val="a6"/>
        <w:numPr>
          <w:ilvl w:val="0"/>
          <w:numId w:val="20"/>
        </w:numPr>
        <w:rPr>
          <w:rFonts w:ascii="Times New Roman" w:hAnsi="Times New Roman"/>
          <w:iCs/>
          <w:sz w:val="26"/>
          <w:szCs w:val="26"/>
        </w:rPr>
      </w:pPr>
      <w:r w:rsidRPr="00655C5D">
        <w:rPr>
          <w:rFonts w:ascii="Times New Roman" w:hAnsi="Times New Roman"/>
          <w:iCs/>
          <w:sz w:val="26"/>
          <w:szCs w:val="26"/>
        </w:rPr>
        <w:t>1 – вал-шестерня ведущий;</w:t>
      </w:r>
    </w:p>
    <w:p w14:paraId="3128F756" w14:textId="77777777" w:rsidR="00774F57" w:rsidRPr="00655C5D" w:rsidRDefault="009742C4" w:rsidP="00655C5D">
      <w:pPr>
        <w:pStyle w:val="a6"/>
        <w:numPr>
          <w:ilvl w:val="0"/>
          <w:numId w:val="20"/>
        </w:numPr>
        <w:rPr>
          <w:rFonts w:ascii="Times New Roman" w:hAnsi="Times New Roman"/>
          <w:iCs/>
          <w:sz w:val="26"/>
          <w:szCs w:val="26"/>
        </w:rPr>
      </w:pPr>
      <w:r w:rsidRPr="00655C5D">
        <w:rPr>
          <w:rFonts w:ascii="Times New Roman" w:hAnsi="Times New Roman"/>
          <w:iCs/>
          <w:sz w:val="26"/>
          <w:szCs w:val="26"/>
        </w:rPr>
        <w:t>2 – вал-шестерня промежуточный;</w:t>
      </w:r>
    </w:p>
    <w:p w14:paraId="61C97FAB" w14:textId="756F5C62" w:rsidR="00774F57" w:rsidRPr="00655C5D" w:rsidRDefault="009742C4" w:rsidP="00655C5D">
      <w:pPr>
        <w:pStyle w:val="a6"/>
        <w:numPr>
          <w:ilvl w:val="0"/>
          <w:numId w:val="20"/>
        </w:numPr>
        <w:rPr>
          <w:rFonts w:ascii="Times New Roman" w:hAnsi="Times New Roman"/>
          <w:iCs/>
          <w:sz w:val="26"/>
          <w:szCs w:val="26"/>
        </w:rPr>
      </w:pPr>
      <w:r w:rsidRPr="00655C5D">
        <w:rPr>
          <w:rFonts w:ascii="Times New Roman" w:hAnsi="Times New Roman"/>
          <w:iCs/>
          <w:sz w:val="26"/>
          <w:szCs w:val="26"/>
        </w:rPr>
        <w:t>3, 19 – крышки подшипников сквозные;</w:t>
      </w:r>
    </w:p>
    <w:p w14:paraId="7A0AD02C" w14:textId="4C381A28" w:rsidR="00774F57" w:rsidRPr="00655C5D" w:rsidRDefault="009742C4" w:rsidP="00655C5D">
      <w:pPr>
        <w:pStyle w:val="a6"/>
        <w:numPr>
          <w:ilvl w:val="0"/>
          <w:numId w:val="20"/>
        </w:numPr>
        <w:rPr>
          <w:rFonts w:ascii="Times New Roman" w:hAnsi="Times New Roman"/>
          <w:iCs/>
          <w:sz w:val="26"/>
          <w:szCs w:val="26"/>
        </w:rPr>
      </w:pPr>
      <w:r w:rsidRPr="00655C5D">
        <w:rPr>
          <w:rFonts w:ascii="Times New Roman" w:hAnsi="Times New Roman"/>
          <w:iCs/>
          <w:sz w:val="26"/>
          <w:szCs w:val="26"/>
        </w:rPr>
        <w:t>4, 9, 16, 20, 29 – шайбы упорные;</w:t>
      </w:r>
    </w:p>
    <w:p w14:paraId="579BCD83" w14:textId="1F50426E" w:rsidR="00774F57" w:rsidRPr="00655C5D" w:rsidRDefault="009742C4" w:rsidP="00655C5D">
      <w:pPr>
        <w:pStyle w:val="a6"/>
        <w:numPr>
          <w:ilvl w:val="0"/>
          <w:numId w:val="20"/>
        </w:numPr>
        <w:rPr>
          <w:rFonts w:ascii="Times New Roman" w:hAnsi="Times New Roman"/>
          <w:iCs/>
          <w:sz w:val="26"/>
          <w:szCs w:val="26"/>
        </w:rPr>
      </w:pPr>
      <w:r w:rsidRPr="00655C5D">
        <w:rPr>
          <w:rFonts w:ascii="Times New Roman" w:hAnsi="Times New Roman"/>
          <w:iCs/>
          <w:sz w:val="26"/>
          <w:szCs w:val="26"/>
        </w:rPr>
        <w:t>5, 13, 17, 28 – подшипники роликовые конические радиально-упорные;</w:t>
      </w:r>
    </w:p>
    <w:p w14:paraId="0B714AC8" w14:textId="61803C0D" w:rsidR="00774F57" w:rsidRPr="00655C5D" w:rsidRDefault="009742C4" w:rsidP="00655C5D">
      <w:pPr>
        <w:pStyle w:val="a6"/>
        <w:numPr>
          <w:ilvl w:val="0"/>
          <w:numId w:val="20"/>
        </w:numPr>
        <w:rPr>
          <w:rFonts w:ascii="Times New Roman" w:hAnsi="Times New Roman"/>
          <w:iCs/>
          <w:sz w:val="26"/>
          <w:szCs w:val="26"/>
        </w:rPr>
      </w:pPr>
      <w:r w:rsidRPr="00655C5D">
        <w:rPr>
          <w:rFonts w:ascii="Times New Roman" w:hAnsi="Times New Roman"/>
          <w:iCs/>
          <w:sz w:val="26"/>
          <w:szCs w:val="26"/>
        </w:rPr>
        <w:t>6, 22 – штифты установочные;</w:t>
      </w:r>
    </w:p>
    <w:p w14:paraId="4AC9E0E2" w14:textId="0F8CB1F7" w:rsidR="00774F57" w:rsidRPr="00655C5D" w:rsidRDefault="009742C4" w:rsidP="00655C5D">
      <w:pPr>
        <w:pStyle w:val="a6"/>
        <w:numPr>
          <w:ilvl w:val="0"/>
          <w:numId w:val="20"/>
        </w:numPr>
        <w:rPr>
          <w:rFonts w:ascii="Times New Roman" w:hAnsi="Times New Roman"/>
          <w:iCs/>
          <w:sz w:val="26"/>
          <w:szCs w:val="26"/>
        </w:rPr>
      </w:pPr>
      <w:r w:rsidRPr="00655C5D">
        <w:rPr>
          <w:rFonts w:ascii="Times New Roman" w:hAnsi="Times New Roman"/>
          <w:iCs/>
          <w:sz w:val="26"/>
          <w:szCs w:val="26"/>
        </w:rPr>
        <w:t>8, 24 – колеса зубчатые;</w:t>
      </w:r>
    </w:p>
    <w:p w14:paraId="4BE3F95A" w14:textId="77777777" w:rsidR="00774F57" w:rsidRPr="00655C5D" w:rsidRDefault="009742C4" w:rsidP="00655C5D">
      <w:pPr>
        <w:pStyle w:val="a6"/>
        <w:numPr>
          <w:ilvl w:val="0"/>
          <w:numId w:val="20"/>
        </w:numPr>
        <w:rPr>
          <w:rFonts w:ascii="Times New Roman" w:hAnsi="Times New Roman"/>
          <w:iCs/>
          <w:sz w:val="26"/>
          <w:szCs w:val="26"/>
        </w:rPr>
      </w:pPr>
      <w:r w:rsidRPr="00655C5D">
        <w:rPr>
          <w:rFonts w:ascii="Times New Roman" w:hAnsi="Times New Roman"/>
          <w:iCs/>
          <w:sz w:val="26"/>
          <w:szCs w:val="26"/>
        </w:rPr>
        <w:t>10, 15, 25, 30 – крышки подшипников глухие;</w:t>
      </w:r>
    </w:p>
    <w:p w14:paraId="0B7D5396" w14:textId="0288DEE0" w:rsidR="00774F57" w:rsidRPr="00655C5D" w:rsidRDefault="009742C4" w:rsidP="00655C5D">
      <w:pPr>
        <w:pStyle w:val="a6"/>
        <w:numPr>
          <w:ilvl w:val="0"/>
          <w:numId w:val="20"/>
        </w:numPr>
        <w:rPr>
          <w:rFonts w:ascii="Times New Roman" w:hAnsi="Times New Roman"/>
          <w:iCs/>
          <w:sz w:val="26"/>
          <w:szCs w:val="26"/>
        </w:rPr>
      </w:pPr>
      <w:r w:rsidRPr="00655C5D">
        <w:rPr>
          <w:rFonts w:ascii="Times New Roman" w:hAnsi="Times New Roman"/>
          <w:iCs/>
          <w:sz w:val="26"/>
          <w:szCs w:val="26"/>
        </w:rPr>
        <w:t>11, 14, 26 – пробки регулировочные резьбовые;</w:t>
      </w:r>
    </w:p>
    <w:p w14:paraId="2A798711" w14:textId="77777777" w:rsidR="00774F57" w:rsidRPr="00655C5D" w:rsidRDefault="009742C4" w:rsidP="00655C5D">
      <w:pPr>
        <w:pStyle w:val="a6"/>
        <w:numPr>
          <w:ilvl w:val="0"/>
          <w:numId w:val="20"/>
        </w:numPr>
        <w:rPr>
          <w:rFonts w:ascii="Times New Roman" w:hAnsi="Times New Roman"/>
          <w:iCs/>
          <w:sz w:val="26"/>
          <w:szCs w:val="26"/>
        </w:rPr>
      </w:pPr>
      <w:r w:rsidRPr="00655C5D">
        <w:rPr>
          <w:rFonts w:ascii="Times New Roman" w:hAnsi="Times New Roman"/>
          <w:iCs/>
          <w:sz w:val="26"/>
          <w:szCs w:val="26"/>
        </w:rPr>
        <w:t>12 – втулка распорная;</w:t>
      </w:r>
    </w:p>
    <w:p w14:paraId="00D47B2D" w14:textId="728624A4" w:rsidR="00774F57" w:rsidRPr="00655C5D" w:rsidRDefault="009742C4" w:rsidP="00655C5D">
      <w:pPr>
        <w:pStyle w:val="a6"/>
        <w:numPr>
          <w:ilvl w:val="0"/>
          <w:numId w:val="20"/>
        </w:numPr>
        <w:rPr>
          <w:rFonts w:ascii="Times New Roman" w:hAnsi="Times New Roman"/>
          <w:iCs/>
          <w:sz w:val="26"/>
          <w:szCs w:val="26"/>
        </w:rPr>
      </w:pPr>
      <w:r w:rsidRPr="00655C5D">
        <w:rPr>
          <w:rFonts w:ascii="Times New Roman" w:hAnsi="Times New Roman"/>
          <w:iCs/>
          <w:sz w:val="26"/>
          <w:szCs w:val="26"/>
        </w:rPr>
        <w:t>18, 42 – шпонка призматическая;</w:t>
      </w:r>
    </w:p>
    <w:p w14:paraId="784B3E04" w14:textId="57DAEB26" w:rsidR="00774F57" w:rsidRPr="00655C5D" w:rsidRDefault="009742C4" w:rsidP="00655C5D">
      <w:pPr>
        <w:pStyle w:val="a6"/>
        <w:numPr>
          <w:ilvl w:val="0"/>
          <w:numId w:val="20"/>
        </w:numPr>
        <w:rPr>
          <w:rFonts w:ascii="Times New Roman" w:hAnsi="Times New Roman"/>
          <w:iCs/>
          <w:sz w:val="26"/>
          <w:szCs w:val="26"/>
        </w:rPr>
      </w:pPr>
      <w:r w:rsidRPr="00655C5D">
        <w:rPr>
          <w:rFonts w:ascii="Times New Roman" w:hAnsi="Times New Roman"/>
          <w:iCs/>
          <w:sz w:val="26"/>
          <w:szCs w:val="26"/>
        </w:rPr>
        <w:lastRenderedPageBreak/>
        <w:t>21, 27 – подшипники шариковые радиальные;</w:t>
      </w:r>
    </w:p>
    <w:p w14:paraId="0FE53B0E" w14:textId="047BFE5B" w:rsidR="00774F57" w:rsidRPr="00655C5D" w:rsidRDefault="009742C4" w:rsidP="00655C5D">
      <w:pPr>
        <w:pStyle w:val="a6"/>
        <w:numPr>
          <w:ilvl w:val="0"/>
          <w:numId w:val="20"/>
        </w:numPr>
        <w:rPr>
          <w:rFonts w:ascii="Times New Roman" w:hAnsi="Times New Roman"/>
          <w:iCs/>
          <w:sz w:val="26"/>
          <w:szCs w:val="26"/>
        </w:rPr>
      </w:pPr>
      <w:r w:rsidRPr="00655C5D">
        <w:rPr>
          <w:rFonts w:ascii="Times New Roman" w:hAnsi="Times New Roman"/>
          <w:iCs/>
          <w:sz w:val="26"/>
          <w:szCs w:val="26"/>
        </w:rPr>
        <w:t>31 – вал выходной;</w:t>
      </w:r>
    </w:p>
    <w:p w14:paraId="49BD2D07" w14:textId="23D9A29B" w:rsidR="00774F57" w:rsidRPr="00655C5D" w:rsidRDefault="009742C4" w:rsidP="00655C5D">
      <w:pPr>
        <w:pStyle w:val="a6"/>
        <w:numPr>
          <w:ilvl w:val="0"/>
          <w:numId w:val="20"/>
        </w:numPr>
        <w:rPr>
          <w:rFonts w:ascii="Times New Roman" w:hAnsi="Times New Roman"/>
          <w:iCs/>
          <w:sz w:val="26"/>
          <w:szCs w:val="26"/>
        </w:rPr>
      </w:pPr>
      <w:r w:rsidRPr="00655C5D">
        <w:rPr>
          <w:rFonts w:ascii="Times New Roman" w:hAnsi="Times New Roman"/>
          <w:iCs/>
          <w:sz w:val="26"/>
          <w:szCs w:val="26"/>
        </w:rPr>
        <w:t>40, 41 – кольца войлочные уплотнительные;</w:t>
      </w:r>
    </w:p>
    <w:p w14:paraId="525730FF" w14:textId="6F3FDAF7" w:rsidR="009742C4" w:rsidRPr="00655C5D" w:rsidRDefault="009742C4" w:rsidP="00655C5D">
      <w:pPr>
        <w:pStyle w:val="a6"/>
        <w:numPr>
          <w:ilvl w:val="0"/>
          <w:numId w:val="20"/>
        </w:numPr>
        <w:rPr>
          <w:rFonts w:ascii="Times New Roman" w:hAnsi="Times New Roman"/>
          <w:iCs/>
          <w:sz w:val="26"/>
          <w:szCs w:val="26"/>
        </w:rPr>
      </w:pPr>
      <w:r w:rsidRPr="00655C5D">
        <w:rPr>
          <w:rFonts w:ascii="Times New Roman" w:hAnsi="Times New Roman"/>
          <w:iCs/>
          <w:sz w:val="26"/>
          <w:szCs w:val="26"/>
        </w:rPr>
        <w:t>43 – гайка</w:t>
      </w:r>
      <w:r w:rsidR="00F91ECC" w:rsidRPr="00655C5D">
        <w:rPr>
          <w:rFonts w:ascii="Times New Roman" w:hAnsi="Times New Roman"/>
          <w:iCs/>
          <w:sz w:val="26"/>
          <w:szCs w:val="26"/>
        </w:rPr>
        <w:t>.</w:t>
      </w:r>
    </w:p>
    <w:p w14:paraId="5360ACB9" w14:textId="656CE163" w:rsidR="00A744DC" w:rsidRDefault="00A744DC" w:rsidP="009742C4">
      <w:pPr>
        <w:rPr>
          <w:rFonts w:ascii="Times New Roman" w:hAnsi="Times New Roman"/>
          <w:i/>
          <w:sz w:val="26"/>
          <w:szCs w:val="26"/>
        </w:rPr>
      </w:pPr>
    </w:p>
    <w:p w14:paraId="1D0F915F" w14:textId="77777777" w:rsidR="00DE781B" w:rsidRPr="00DE781B" w:rsidRDefault="00DE781B" w:rsidP="009742C4">
      <w:pPr>
        <w:rPr>
          <w:rFonts w:ascii="Times New Roman" w:hAnsi="Times New Roman"/>
          <w:iCs/>
          <w:sz w:val="26"/>
          <w:szCs w:val="26"/>
        </w:rPr>
      </w:pPr>
    </w:p>
    <w:p w14:paraId="04B04D6D" w14:textId="07C8B2DB" w:rsidR="009742C4" w:rsidRDefault="009742C4" w:rsidP="009742C4">
      <w:pPr>
        <w:rPr>
          <w:rFonts w:ascii="Times New Roman" w:hAnsi="Times New Roman"/>
          <w:sz w:val="26"/>
          <w:szCs w:val="26"/>
        </w:rPr>
      </w:pPr>
      <w:r w:rsidRPr="009742C4">
        <w:rPr>
          <w:rFonts w:ascii="Times New Roman" w:hAnsi="Times New Roman"/>
          <w:sz w:val="26"/>
          <w:szCs w:val="26"/>
        </w:rPr>
        <w:t>Редуктор (рисунок 2) состоит из основания корпуса 7, крышки корпуса 39,</w:t>
      </w:r>
      <w:r w:rsidR="00F91ECC">
        <w:rPr>
          <w:rFonts w:ascii="Times New Roman" w:hAnsi="Times New Roman"/>
          <w:sz w:val="26"/>
          <w:szCs w:val="26"/>
        </w:rPr>
        <w:t xml:space="preserve"> </w:t>
      </w:r>
      <w:r w:rsidRPr="009742C4">
        <w:rPr>
          <w:rFonts w:ascii="Times New Roman" w:hAnsi="Times New Roman"/>
          <w:sz w:val="26"/>
          <w:szCs w:val="26"/>
        </w:rPr>
        <w:t>ведущего (быстроходного) вала-шестерни 1, промежуточного валашестерни 2, выходного (тихоходного) вала 31, зубчатых колес 8 и 24, роликовых конических радиально-упорных 5, 13, 17, 28 и шариковых радиальных подшипников 21, 27, упорных шайб подшипников 4, 9, 16, которые применяются для регулирования радиального зазора в радиально-упорных подшипниках и осевого положения ведущего вала-шестерни 1, и упорных шайб 20, 29 для регулирования осевого положения вала 31 с помощью регулировочных резьбовых пробок 11, 14, 26, которые прижимают упорные шайбы к наружному кольцу подшипников, сквозных крышек подшипников 3 и 19, глухих крышек подшипников 10, 15, 25 и 30, распорной втулки 12 для предотвращения осевого перемещения колеса 8, установочных штифтов 6 и 22 для строгого центрирования крышки корпуса 39 относительно основания корпуса 7, винтов 36 (10 шт.) с шайбами для крепления крышки корпуса к его основанию, отдушины 33, таблички технических характеристик редуктора 35, которая крепится винтами 23, резьбовой пробки проверки уровня масла 34 и резьбовой пробки 32 для слива масла, фиксирующей планки с усиком 37 для стопорения резьбовых регулировочных пробок 11, 14, 26. Винт 38 прижимает фиксирующую планку 4 к крышке подшипника. Для предотвращения вытекания масла из корпуса и попадания внутрь пыли в сквозных крышках 3 и 19 установлены уплотнительные войлочные кольца 40 и 41. На всех валах редуктора для передачи крутящего момента установлены четыре призматические шпонки 42. Крепление деталей, насаживаемых на входной 1 и выходной 31 концы валов, осуществляется с помощью гаек 43.</w:t>
      </w:r>
    </w:p>
    <w:p w14:paraId="7B9A68D7" w14:textId="77777777" w:rsidR="00A744DC" w:rsidRPr="00DE781B" w:rsidRDefault="009742C4" w:rsidP="009742C4">
      <w:pPr>
        <w:rPr>
          <w:rFonts w:ascii="Times New Roman" w:hAnsi="Times New Roman"/>
          <w:b/>
          <w:bCs/>
          <w:iCs/>
          <w:sz w:val="26"/>
          <w:szCs w:val="26"/>
        </w:rPr>
      </w:pPr>
      <w:r w:rsidRPr="00DE781B">
        <w:rPr>
          <w:rFonts w:ascii="Times New Roman" w:hAnsi="Times New Roman"/>
          <w:b/>
          <w:bCs/>
          <w:iCs/>
          <w:sz w:val="26"/>
          <w:szCs w:val="26"/>
        </w:rPr>
        <w:t xml:space="preserve">Контрольные вопросы </w:t>
      </w:r>
    </w:p>
    <w:p w14:paraId="33882924" w14:textId="77777777" w:rsidR="00A744DC" w:rsidRPr="00655C5D" w:rsidRDefault="00A744DC" w:rsidP="00A744DC">
      <w:pPr>
        <w:pStyle w:val="a6"/>
        <w:numPr>
          <w:ilvl w:val="0"/>
          <w:numId w:val="5"/>
        </w:numPr>
        <w:rPr>
          <w:rFonts w:ascii="Times New Roman" w:hAnsi="Times New Roman"/>
          <w:i/>
          <w:sz w:val="28"/>
          <w:szCs w:val="28"/>
        </w:rPr>
      </w:pPr>
      <w:r w:rsidRPr="00655C5D">
        <w:rPr>
          <w:rFonts w:ascii="Times New Roman" w:hAnsi="Times New Roman"/>
          <w:i/>
          <w:sz w:val="28"/>
          <w:szCs w:val="28"/>
        </w:rPr>
        <w:t xml:space="preserve">Назначение редуктора. </w:t>
      </w:r>
    </w:p>
    <w:p w14:paraId="27B64318" w14:textId="7B1F2014" w:rsidR="00A744DC" w:rsidRPr="00DE781B" w:rsidRDefault="00A744DC" w:rsidP="00A744DC">
      <w:pPr>
        <w:rPr>
          <w:rFonts w:ascii="Times New Roman" w:hAnsi="Times New Roman"/>
          <w:iCs/>
          <w:sz w:val="26"/>
          <w:szCs w:val="26"/>
        </w:rPr>
      </w:pPr>
      <w:r w:rsidRPr="00DE781B">
        <w:rPr>
          <w:rFonts w:ascii="Times New Roman" w:hAnsi="Times New Roman"/>
          <w:iCs/>
          <w:color w:val="000000"/>
          <w:sz w:val="26"/>
          <w:szCs w:val="26"/>
          <w:shd w:val="clear" w:color="auto" w:fill="FFFFFF"/>
        </w:rPr>
        <w:t>Редуктор предназначен для изменения скорости вращения вала при передаче механической энергии от одного элемента механизма к другому. Он уменьшает угловую скорость выходного вала и увеличивает крутящий момент, обеспечивая тем самым необходимое усилие для выполнения рабочих операций.</w:t>
      </w:r>
    </w:p>
    <w:p w14:paraId="5217D45F" w14:textId="77777777" w:rsidR="00A744DC" w:rsidRPr="00655C5D" w:rsidRDefault="009742C4" w:rsidP="00A744DC">
      <w:pPr>
        <w:pStyle w:val="a6"/>
        <w:numPr>
          <w:ilvl w:val="0"/>
          <w:numId w:val="5"/>
        </w:numPr>
        <w:rPr>
          <w:rFonts w:ascii="Times New Roman" w:hAnsi="Times New Roman"/>
          <w:i/>
          <w:sz w:val="28"/>
          <w:szCs w:val="28"/>
        </w:rPr>
      </w:pPr>
      <w:r w:rsidRPr="00655C5D">
        <w:rPr>
          <w:rFonts w:ascii="Times New Roman" w:hAnsi="Times New Roman"/>
          <w:i/>
          <w:sz w:val="28"/>
          <w:szCs w:val="28"/>
        </w:rPr>
        <w:t>Зачем увеличивается кол</w:t>
      </w:r>
      <w:r w:rsidR="00A744DC" w:rsidRPr="00655C5D">
        <w:rPr>
          <w:rFonts w:ascii="Times New Roman" w:hAnsi="Times New Roman"/>
          <w:i/>
          <w:sz w:val="28"/>
          <w:szCs w:val="28"/>
        </w:rPr>
        <w:t xml:space="preserve">ичество ступеней в редукторе? </w:t>
      </w:r>
    </w:p>
    <w:p w14:paraId="741E96A0" w14:textId="67FDDFCA" w:rsidR="00A744DC" w:rsidRPr="00DE781B" w:rsidRDefault="00A744DC" w:rsidP="00A744DC">
      <w:pPr>
        <w:rPr>
          <w:rFonts w:ascii="Times New Roman" w:hAnsi="Times New Roman"/>
          <w:iCs/>
          <w:sz w:val="26"/>
          <w:szCs w:val="26"/>
        </w:rPr>
      </w:pPr>
      <w:r w:rsidRPr="00DE781B">
        <w:rPr>
          <w:rFonts w:ascii="Times New Roman" w:hAnsi="Times New Roman"/>
          <w:iCs/>
          <w:color w:val="000000"/>
          <w:sz w:val="26"/>
          <w:szCs w:val="26"/>
          <w:shd w:val="clear" w:color="auto" w:fill="FFFFFF"/>
        </w:rPr>
        <w:t>Увеличение количества ступеней позволяет получить больший диапазон передаточных чисел и, соответственно, больше вариантов соотношения скоростей входного и выходного валов. Это дает возможность точнее подбирать характеристики редуктора под конкретные задачи, такие как работа с различными нагрузками и скоростями.</w:t>
      </w:r>
    </w:p>
    <w:p w14:paraId="68B131CC" w14:textId="77777777" w:rsidR="00A744DC" w:rsidRPr="00655C5D" w:rsidRDefault="009742C4" w:rsidP="00A744DC">
      <w:pPr>
        <w:pStyle w:val="a6"/>
        <w:numPr>
          <w:ilvl w:val="0"/>
          <w:numId w:val="5"/>
        </w:numPr>
        <w:rPr>
          <w:rFonts w:ascii="Times New Roman" w:hAnsi="Times New Roman"/>
          <w:i/>
          <w:sz w:val="28"/>
          <w:szCs w:val="28"/>
        </w:rPr>
      </w:pPr>
      <w:r w:rsidRPr="00655C5D">
        <w:rPr>
          <w:rFonts w:ascii="Times New Roman" w:hAnsi="Times New Roman"/>
          <w:i/>
          <w:sz w:val="28"/>
          <w:szCs w:val="28"/>
        </w:rPr>
        <w:t xml:space="preserve">Чем отличается цилиндрический редуктор от </w:t>
      </w:r>
      <w:r w:rsidR="00A744DC" w:rsidRPr="00655C5D">
        <w:rPr>
          <w:rFonts w:ascii="Times New Roman" w:hAnsi="Times New Roman"/>
          <w:i/>
          <w:sz w:val="28"/>
          <w:szCs w:val="28"/>
        </w:rPr>
        <w:t xml:space="preserve">конического? </w:t>
      </w:r>
    </w:p>
    <w:p w14:paraId="64E0A3CF" w14:textId="75625165" w:rsidR="00FD6FD8" w:rsidRPr="00655C5D" w:rsidRDefault="00A744DC" w:rsidP="00A744DC">
      <w:pPr>
        <w:rPr>
          <w:rFonts w:ascii="Times New Roman" w:hAnsi="Times New Roman"/>
          <w:iCs/>
          <w:color w:val="000000"/>
          <w:sz w:val="26"/>
          <w:szCs w:val="26"/>
          <w:shd w:val="clear" w:color="auto" w:fill="FFFFFF"/>
        </w:rPr>
      </w:pPr>
      <w:r w:rsidRPr="00DE781B">
        <w:rPr>
          <w:rFonts w:ascii="Times New Roman" w:hAnsi="Times New Roman"/>
          <w:iCs/>
          <w:color w:val="000000"/>
          <w:sz w:val="26"/>
          <w:szCs w:val="26"/>
          <w:shd w:val="clear" w:color="auto" w:fill="FFFFFF"/>
        </w:rPr>
        <w:lastRenderedPageBreak/>
        <w:t>Цилиндрические редукторы имеют оси входного и выходного валов, расположенные параллельно друг другу. Они используются для уменьшения скорости вращения и увеличения крутящего момента без изменения направления вращения. Конические редукторы, напротив, изменяют направление вращения выходного вала относительно входного, их оси пересекаются под определенным углом (обычно 90 градусов). Такие редукторы применяются там, где необходимо изменить ось вращения.</w:t>
      </w:r>
    </w:p>
    <w:p w14:paraId="2903887F" w14:textId="77777777" w:rsidR="00A744DC" w:rsidRPr="00655C5D" w:rsidRDefault="009742C4" w:rsidP="00A744DC">
      <w:pPr>
        <w:pStyle w:val="a6"/>
        <w:numPr>
          <w:ilvl w:val="0"/>
          <w:numId w:val="5"/>
        </w:numPr>
        <w:rPr>
          <w:rFonts w:ascii="Times New Roman" w:hAnsi="Times New Roman"/>
          <w:i/>
          <w:sz w:val="28"/>
          <w:szCs w:val="28"/>
        </w:rPr>
      </w:pPr>
      <w:r w:rsidRPr="00655C5D">
        <w:rPr>
          <w:rFonts w:ascii="Times New Roman" w:hAnsi="Times New Roman"/>
          <w:i/>
          <w:sz w:val="28"/>
          <w:szCs w:val="28"/>
        </w:rPr>
        <w:t>Преимущества и недостатки косозу</w:t>
      </w:r>
      <w:r w:rsidR="00A744DC" w:rsidRPr="00655C5D">
        <w:rPr>
          <w:rFonts w:ascii="Times New Roman" w:hAnsi="Times New Roman"/>
          <w:i/>
          <w:sz w:val="28"/>
          <w:szCs w:val="28"/>
        </w:rPr>
        <w:t xml:space="preserve">бой передачи перед прямозубой? </w:t>
      </w:r>
    </w:p>
    <w:p w14:paraId="6FD612F7" w14:textId="77777777" w:rsidR="00A744DC" w:rsidRPr="00DE781B" w:rsidRDefault="00A744DC" w:rsidP="00A744DC">
      <w:pPr>
        <w:rPr>
          <w:rFonts w:ascii="Times New Roman" w:hAnsi="Times New Roman"/>
          <w:iCs/>
          <w:color w:val="000000"/>
          <w:sz w:val="26"/>
          <w:szCs w:val="26"/>
          <w:shd w:val="clear" w:color="auto" w:fill="FFFFFF"/>
        </w:rPr>
      </w:pPr>
      <w:r w:rsidRPr="00DE781B">
        <w:rPr>
          <w:rFonts w:ascii="Times New Roman" w:hAnsi="Times New Roman"/>
          <w:iCs/>
          <w:color w:val="000000"/>
          <w:sz w:val="26"/>
          <w:szCs w:val="26"/>
          <w:shd w:val="clear" w:color="auto" w:fill="FFFFFF"/>
        </w:rPr>
        <w:t xml:space="preserve">Преимущества косозубых передач: </w:t>
      </w:r>
    </w:p>
    <w:p w14:paraId="3AF84A0B" w14:textId="6E3D5CAC" w:rsidR="00A744DC" w:rsidRPr="00DE781B" w:rsidRDefault="00A744DC" w:rsidP="00A744DC">
      <w:pPr>
        <w:pStyle w:val="a6"/>
        <w:numPr>
          <w:ilvl w:val="0"/>
          <w:numId w:val="8"/>
        </w:numPr>
        <w:rPr>
          <w:rFonts w:ascii="Times New Roman" w:hAnsi="Times New Roman"/>
          <w:iCs/>
          <w:color w:val="000000"/>
          <w:sz w:val="26"/>
          <w:szCs w:val="26"/>
          <w:shd w:val="clear" w:color="auto" w:fill="FFFFFF"/>
        </w:rPr>
      </w:pPr>
      <w:r w:rsidRPr="00DE781B">
        <w:rPr>
          <w:rFonts w:ascii="Times New Roman" w:hAnsi="Times New Roman"/>
          <w:iCs/>
          <w:color w:val="000000"/>
          <w:sz w:val="26"/>
          <w:szCs w:val="26"/>
          <w:shd w:val="clear" w:color="auto" w:fill="FFFFFF"/>
        </w:rPr>
        <w:t xml:space="preserve">Более плавная работа благодаря большему количеству одновременно находящихся в зацеплении зубьев. </w:t>
      </w:r>
    </w:p>
    <w:p w14:paraId="5D44CCAB" w14:textId="69A02DFA" w:rsidR="00A744DC" w:rsidRPr="00DE781B" w:rsidRDefault="00A744DC" w:rsidP="00A744DC">
      <w:pPr>
        <w:pStyle w:val="a6"/>
        <w:numPr>
          <w:ilvl w:val="0"/>
          <w:numId w:val="8"/>
        </w:numPr>
        <w:rPr>
          <w:rFonts w:ascii="Times New Roman" w:hAnsi="Times New Roman"/>
          <w:iCs/>
          <w:color w:val="000000"/>
          <w:sz w:val="26"/>
          <w:szCs w:val="26"/>
          <w:shd w:val="clear" w:color="auto" w:fill="FFFFFF"/>
        </w:rPr>
      </w:pPr>
      <w:r w:rsidRPr="00DE781B">
        <w:rPr>
          <w:rFonts w:ascii="Times New Roman" w:hAnsi="Times New Roman"/>
          <w:iCs/>
          <w:color w:val="000000"/>
          <w:sz w:val="26"/>
          <w:szCs w:val="26"/>
          <w:shd w:val="clear" w:color="auto" w:fill="FFFFFF"/>
        </w:rPr>
        <w:t xml:space="preserve">Меньший уровень шума и вибрации за счет распределения нагрузки на большее число зубьев одновременно. </w:t>
      </w:r>
    </w:p>
    <w:p w14:paraId="69823BDD" w14:textId="289FD9A1" w:rsidR="00A744DC" w:rsidRPr="00DE781B" w:rsidRDefault="00A744DC" w:rsidP="00A744DC">
      <w:pPr>
        <w:pStyle w:val="a6"/>
        <w:numPr>
          <w:ilvl w:val="0"/>
          <w:numId w:val="8"/>
        </w:numPr>
        <w:rPr>
          <w:rFonts w:ascii="Times New Roman" w:hAnsi="Times New Roman"/>
          <w:iCs/>
          <w:color w:val="000000"/>
          <w:sz w:val="26"/>
          <w:szCs w:val="26"/>
          <w:shd w:val="clear" w:color="auto" w:fill="FFFFFF"/>
        </w:rPr>
      </w:pPr>
      <w:r w:rsidRPr="00DE781B">
        <w:rPr>
          <w:rFonts w:ascii="Times New Roman" w:hAnsi="Times New Roman"/>
          <w:iCs/>
          <w:color w:val="000000"/>
          <w:sz w:val="26"/>
          <w:szCs w:val="26"/>
          <w:shd w:val="clear" w:color="auto" w:fill="FFFFFF"/>
        </w:rPr>
        <w:t>Повышенная несущая способность и долговечность.</w:t>
      </w:r>
    </w:p>
    <w:p w14:paraId="38883727" w14:textId="77777777" w:rsidR="00A744DC" w:rsidRPr="00DE781B" w:rsidRDefault="00A744DC" w:rsidP="00A744DC">
      <w:pPr>
        <w:rPr>
          <w:rFonts w:ascii="Times New Roman" w:hAnsi="Times New Roman"/>
          <w:iCs/>
          <w:color w:val="000000"/>
          <w:sz w:val="26"/>
          <w:szCs w:val="26"/>
          <w:shd w:val="clear" w:color="auto" w:fill="FFFFFF"/>
        </w:rPr>
      </w:pPr>
      <w:r w:rsidRPr="00DE781B">
        <w:rPr>
          <w:rFonts w:ascii="Times New Roman" w:hAnsi="Times New Roman"/>
          <w:iCs/>
          <w:color w:val="000000"/>
          <w:sz w:val="26"/>
          <w:szCs w:val="26"/>
          <w:shd w:val="clear" w:color="auto" w:fill="FFFFFF"/>
        </w:rPr>
        <w:t xml:space="preserve"> Недостатки косозубных передач: -</w:t>
      </w:r>
    </w:p>
    <w:p w14:paraId="4D3037F5" w14:textId="77777777" w:rsidR="00A744DC" w:rsidRPr="00DE781B" w:rsidRDefault="00A744DC" w:rsidP="00A744DC">
      <w:pPr>
        <w:pStyle w:val="a6"/>
        <w:numPr>
          <w:ilvl w:val="0"/>
          <w:numId w:val="6"/>
        </w:numPr>
        <w:rPr>
          <w:rFonts w:ascii="Times New Roman" w:hAnsi="Times New Roman"/>
          <w:iCs/>
          <w:color w:val="000000"/>
          <w:sz w:val="26"/>
          <w:szCs w:val="26"/>
          <w:shd w:val="clear" w:color="auto" w:fill="FFFFFF"/>
        </w:rPr>
      </w:pPr>
      <w:r w:rsidRPr="00DE781B">
        <w:rPr>
          <w:rFonts w:ascii="Times New Roman" w:hAnsi="Times New Roman"/>
          <w:iCs/>
          <w:color w:val="000000"/>
          <w:sz w:val="26"/>
          <w:szCs w:val="26"/>
          <w:shd w:val="clear" w:color="auto" w:fill="FFFFFF"/>
        </w:rPr>
        <w:t xml:space="preserve">Возникают осевые усилия, которые требуют установки дополнительных опор или использования двухопорного исполнения валов. </w:t>
      </w:r>
    </w:p>
    <w:p w14:paraId="17D0E975" w14:textId="31B60C84" w:rsidR="00DE781B" w:rsidRPr="00FE2B8F" w:rsidRDefault="00A744DC" w:rsidP="00DE781B">
      <w:pPr>
        <w:pStyle w:val="a6"/>
        <w:numPr>
          <w:ilvl w:val="0"/>
          <w:numId w:val="6"/>
        </w:numPr>
        <w:rPr>
          <w:rFonts w:ascii="Times New Roman" w:hAnsi="Times New Roman"/>
          <w:iCs/>
          <w:sz w:val="26"/>
          <w:szCs w:val="26"/>
        </w:rPr>
      </w:pPr>
      <w:r w:rsidRPr="00DE781B">
        <w:rPr>
          <w:rFonts w:ascii="Times New Roman" w:hAnsi="Times New Roman"/>
          <w:iCs/>
          <w:color w:val="000000"/>
          <w:sz w:val="26"/>
          <w:szCs w:val="26"/>
          <w:shd w:val="clear" w:color="auto" w:fill="FFFFFF"/>
        </w:rPr>
        <w:t>Сложнее в изготовлении и монтаже, так как требуется высокая точность обработки зубчатых колес.</w:t>
      </w:r>
    </w:p>
    <w:p w14:paraId="40096E58" w14:textId="1E640E3C" w:rsidR="00A744DC" w:rsidRPr="00655C5D" w:rsidRDefault="009742C4" w:rsidP="00A744DC">
      <w:pPr>
        <w:pStyle w:val="a6"/>
        <w:numPr>
          <w:ilvl w:val="0"/>
          <w:numId w:val="5"/>
        </w:numPr>
        <w:rPr>
          <w:rFonts w:ascii="Times New Roman" w:hAnsi="Times New Roman"/>
          <w:iCs/>
          <w:sz w:val="28"/>
          <w:szCs w:val="28"/>
        </w:rPr>
      </w:pPr>
      <w:r w:rsidRPr="00655C5D">
        <w:rPr>
          <w:rFonts w:ascii="Times New Roman" w:hAnsi="Times New Roman"/>
          <w:iCs/>
          <w:sz w:val="28"/>
          <w:szCs w:val="28"/>
        </w:rPr>
        <w:t>Почему у косозубой передачи два модуля: окружной и нормальны</w:t>
      </w:r>
      <w:r w:rsidR="00A744DC" w:rsidRPr="00655C5D">
        <w:rPr>
          <w:rFonts w:ascii="Times New Roman" w:hAnsi="Times New Roman"/>
          <w:iCs/>
          <w:sz w:val="28"/>
          <w:szCs w:val="28"/>
        </w:rPr>
        <w:t xml:space="preserve">й и какой из них стандартный? </w:t>
      </w:r>
    </w:p>
    <w:p w14:paraId="54828A0D" w14:textId="1706A2F4" w:rsidR="00A744DC" w:rsidRPr="00DE781B" w:rsidRDefault="00A744DC" w:rsidP="00A744DC">
      <w:pPr>
        <w:rPr>
          <w:rFonts w:ascii="Times New Roman" w:hAnsi="Times New Roman"/>
          <w:iCs/>
          <w:sz w:val="26"/>
          <w:szCs w:val="26"/>
        </w:rPr>
      </w:pPr>
      <w:r w:rsidRPr="00DE781B">
        <w:rPr>
          <w:rFonts w:ascii="Times New Roman" w:hAnsi="Times New Roman"/>
          <w:iCs/>
          <w:color w:val="000000"/>
          <w:sz w:val="26"/>
          <w:szCs w:val="26"/>
          <w:shd w:val="clear" w:color="auto" w:fill="FFFFFF"/>
        </w:rPr>
        <w:t>В косозубом зацеплении модуль зуба измеряется двумя способами: окружным модулем (модуль, измеренный вдоль линии окружности делительной окружности) и нормальным модулем, который измерен перпендикулярно направлению зуба. В расчетах чаще всего используется нормальный модуль, поскольку он проще определяется и стандартизован для удобства проектирования зубчатых передач.</w:t>
      </w:r>
    </w:p>
    <w:p w14:paraId="31900886" w14:textId="77777777" w:rsidR="00A744DC" w:rsidRPr="00655C5D" w:rsidRDefault="009742C4" w:rsidP="00A744DC">
      <w:pPr>
        <w:pStyle w:val="a6"/>
        <w:numPr>
          <w:ilvl w:val="0"/>
          <w:numId w:val="5"/>
        </w:numPr>
        <w:rPr>
          <w:rFonts w:ascii="Times New Roman" w:hAnsi="Times New Roman"/>
          <w:i/>
          <w:sz w:val="28"/>
          <w:szCs w:val="28"/>
        </w:rPr>
      </w:pPr>
      <w:r w:rsidRPr="00655C5D">
        <w:rPr>
          <w:rFonts w:ascii="Times New Roman" w:hAnsi="Times New Roman"/>
          <w:i/>
          <w:sz w:val="28"/>
          <w:szCs w:val="28"/>
        </w:rPr>
        <w:t>Почему прочность зуба в косозубой передаче вы</w:t>
      </w:r>
      <w:r w:rsidR="00A744DC" w:rsidRPr="00655C5D">
        <w:rPr>
          <w:rFonts w:ascii="Times New Roman" w:hAnsi="Times New Roman"/>
          <w:i/>
          <w:sz w:val="28"/>
          <w:szCs w:val="28"/>
        </w:rPr>
        <w:t xml:space="preserve">ше, чем колеса с прямым зубом? </w:t>
      </w:r>
    </w:p>
    <w:p w14:paraId="74A6271B" w14:textId="023D9939" w:rsidR="00A744DC" w:rsidRPr="00DE781B" w:rsidRDefault="00A744DC" w:rsidP="00A744DC">
      <w:pPr>
        <w:rPr>
          <w:rFonts w:ascii="Times New Roman" w:hAnsi="Times New Roman"/>
          <w:iCs/>
          <w:sz w:val="26"/>
          <w:szCs w:val="26"/>
        </w:rPr>
      </w:pPr>
      <w:r w:rsidRPr="00DE781B">
        <w:rPr>
          <w:rFonts w:ascii="Times New Roman" w:hAnsi="Times New Roman"/>
          <w:iCs/>
          <w:color w:val="000000"/>
          <w:sz w:val="26"/>
          <w:szCs w:val="26"/>
          <w:shd w:val="clear" w:color="auto" w:fill="FFFFFF"/>
        </w:rPr>
        <w:t>Прочность зуба в косозубной передаче выше потому, что нагрузка распределяется на большее количество зубьев, участвующих в зацеплении одновременно. Кроме того, косые зубы обладают большей площадью контакта, что снижает удельные напряжения и повышает износостойкость и срок службы зубчатого колеса.</w:t>
      </w:r>
    </w:p>
    <w:p w14:paraId="1D619172" w14:textId="38F93ED9" w:rsidR="00A744DC" w:rsidRPr="00655C5D" w:rsidRDefault="009742C4" w:rsidP="00A744DC">
      <w:pPr>
        <w:pStyle w:val="a6"/>
        <w:numPr>
          <w:ilvl w:val="0"/>
          <w:numId w:val="5"/>
        </w:numPr>
        <w:rPr>
          <w:rFonts w:ascii="Times New Roman" w:hAnsi="Times New Roman"/>
          <w:i/>
          <w:sz w:val="28"/>
          <w:szCs w:val="28"/>
        </w:rPr>
      </w:pPr>
      <w:r w:rsidRPr="00655C5D">
        <w:rPr>
          <w:rFonts w:ascii="Times New Roman" w:hAnsi="Times New Roman"/>
          <w:i/>
          <w:sz w:val="28"/>
          <w:szCs w:val="28"/>
        </w:rPr>
        <w:t>Как влияет угол наклона зуба на плавно</w:t>
      </w:r>
      <w:r w:rsidR="00A744DC" w:rsidRPr="00655C5D">
        <w:rPr>
          <w:rFonts w:ascii="Times New Roman" w:hAnsi="Times New Roman"/>
          <w:i/>
          <w:sz w:val="28"/>
          <w:szCs w:val="28"/>
        </w:rPr>
        <w:t xml:space="preserve">сть работы зубчатой передачи? </w:t>
      </w:r>
    </w:p>
    <w:p w14:paraId="102BCFAB" w14:textId="78FE6D77" w:rsidR="00A744DC" w:rsidRPr="00DE781B" w:rsidRDefault="00A744DC" w:rsidP="00A744DC">
      <w:pPr>
        <w:rPr>
          <w:rFonts w:ascii="Times New Roman" w:hAnsi="Times New Roman"/>
          <w:iCs/>
          <w:sz w:val="26"/>
          <w:szCs w:val="26"/>
        </w:rPr>
      </w:pPr>
      <w:r w:rsidRPr="00DE781B">
        <w:rPr>
          <w:rFonts w:ascii="Times New Roman" w:hAnsi="Times New Roman"/>
          <w:iCs/>
          <w:color w:val="000000"/>
          <w:sz w:val="26"/>
          <w:szCs w:val="26"/>
          <w:shd w:val="clear" w:color="auto" w:fill="FFFFFF"/>
        </w:rPr>
        <w:t>Угол наклона зуба влияет на плавность следующим образом: чем больше угол наклона, тем длиннее линия контакта между зубьями, а значит, больше зубьев участвует в зацеплении одномоментно. Это приводит к более равномерному распределению нагрузки и снижению уровня вибраций и шумов при работе передачи.</w:t>
      </w:r>
    </w:p>
    <w:p w14:paraId="0E56446B" w14:textId="77777777" w:rsidR="00A744DC" w:rsidRPr="00655C5D" w:rsidRDefault="009742C4" w:rsidP="00A744DC">
      <w:pPr>
        <w:pStyle w:val="a6"/>
        <w:numPr>
          <w:ilvl w:val="0"/>
          <w:numId w:val="5"/>
        </w:numPr>
        <w:rPr>
          <w:rFonts w:ascii="Times New Roman" w:hAnsi="Times New Roman"/>
          <w:i/>
          <w:sz w:val="28"/>
          <w:szCs w:val="28"/>
        </w:rPr>
      </w:pPr>
      <w:r w:rsidRPr="00655C5D">
        <w:rPr>
          <w:rFonts w:ascii="Times New Roman" w:hAnsi="Times New Roman"/>
          <w:i/>
          <w:sz w:val="28"/>
          <w:szCs w:val="28"/>
        </w:rPr>
        <w:t>Как производится смазка зацепле</w:t>
      </w:r>
      <w:r w:rsidR="00A744DC" w:rsidRPr="00655C5D">
        <w:rPr>
          <w:rFonts w:ascii="Times New Roman" w:hAnsi="Times New Roman"/>
          <w:i/>
          <w:sz w:val="28"/>
          <w:szCs w:val="28"/>
        </w:rPr>
        <w:t xml:space="preserve">ния и подшипников качения? </w:t>
      </w:r>
    </w:p>
    <w:p w14:paraId="1FA38261" w14:textId="77777777" w:rsidR="00FD6FD8" w:rsidRPr="00DE781B" w:rsidRDefault="00A744DC" w:rsidP="00A744DC">
      <w:pPr>
        <w:rPr>
          <w:rFonts w:ascii="Times New Roman" w:hAnsi="Times New Roman"/>
          <w:iCs/>
          <w:color w:val="000000"/>
          <w:sz w:val="26"/>
          <w:szCs w:val="26"/>
          <w:shd w:val="clear" w:color="auto" w:fill="FFFFFF"/>
        </w:rPr>
      </w:pPr>
      <w:r w:rsidRPr="00DE781B">
        <w:rPr>
          <w:rFonts w:ascii="Times New Roman" w:hAnsi="Times New Roman"/>
          <w:iCs/>
          <w:color w:val="000000"/>
          <w:sz w:val="26"/>
          <w:szCs w:val="26"/>
          <w:shd w:val="clear" w:color="auto" w:fill="FFFFFF"/>
        </w:rPr>
        <w:lastRenderedPageBreak/>
        <w:t xml:space="preserve">Смазка зубчатых зацеплений и подшипников может осуществляться несколькими методами: - Картерная смазка: масло заливается в корпус редуктора таким образом, чтобы нижние части зубчатых колёс погружались в масляную ванну. Масло поднимается на зубья и подшипники за счёт вращения шестерён. </w:t>
      </w:r>
    </w:p>
    <w:p w14:paraId="276D36BF" w14:textId="2BD86073" w:rsidR="00FD6FD8" w:rsidRPr="00DE781B" w:rsidRDefault="00A744DC" w:rsidP="00FD6FD8">
      <w:pPr>
        <w:pStyle w:val="a6"/>
        <w:numPr>
          <w:ilvl w:val="0"/>
          <w:numId w:val="9"/>
        </w:numPr>
        <w:rPr>
          <w:rFonts w:ascii="Times New Roman" w:hAnsi="Times New Roman"/>
          <w:iCs/>
          <w:color w:val="000000"/>
          <w:sz w:val="26"/>
          <w:szCs w:val="26"/>
          <w:shd w:val="clear" w:color="auto" w:fill="FFFFFF"/>
        </w:rPr>
      </w:pPr>
      <w:r w:rsidRPr="00DE781B">
        <w:rPr>
          <w:rFonts w:ascii="Times New Roman" w:hAnsi="Times New Roman"/>
          <w:iCs/>
          <w:color w:val="000000"/>
          <w:sz w:val="26"/>
          <w:szCs w:val="26"/>
          <w:shd w:val="clear" w:color="auto" w:fill="FFFFFF"/>
        </w:rPr>
        <w:t>Разбрызгивание масла: вращающиеся элементы разбрасывают капли масла, которые попадают на поверхности</w:t>
      </w:r>
      <w:r w:rsidR="00FD6FD8" w:rsidRPr="00DE781B">
        <w:rPr>
          <w:rFonts w:ascii="Times New Roman" w:hAnsi="Times New Roman"/>
          <w:iCs/>
          <w:color w:val="000000"/>
          <w:sz w:val="26"/>
          <w:szCs w:val="26"/>
          <w:shd w:val="clear" w:color="auto" w:fill="FFFFFF"/>
        </w:rPr>
        <w:t xml:space="preserve"> зубьев и подшипниковые узлы. –</w:t>
      </w:r>
    </w:p>
    <w:p w14:paraId="7168CA98" w14:textId="77777777" w:rsidR="00FD6FD8" w:rsidRPr="00DE781B" w:rsidRDefault="00A744DC" w:rsidP="00FD6FD8">
      <w:pPr>
        <w:pStyle w:val="a6"/>
        <w:numPr>
          <w:ilvl w:val="0"/>
          <w:numId w:val="9"/>
        </w:numPr>
        <w:rPr>
          <w:rFonts w:ascii="Times New Roman" w:hAnsi="Times New Roman"/>
          <w:iCs/>
          <w:color w:val="000000"/>
          <w:sz w:val="26"/>
          <w:szCs w:val="26"/>
          <w:shd w:val="clear" w:color="auto" w:fill="FFFFFF"/>
        </w:rPr>
      </w:pPr>
      <w:r w:rsidRPr="00DE781B">
        <w:rPr>
          <w:rFonts w:ascii="Times New Roman" w:hAnsi="Times New Roman"/>
          <w:iCs/>
          <w:color w:val="000000"/>
          <w:sz w:val="26"/>
          <w:szCs w:val="26"/>
          <w:shd w:val="clear" w:color="auto" w:fill="FFFFFF"/>
        </w:rPr>
        <w:t>Под давлением: подача смазки осуществляется через систему маслопроводов под давлением. Этот метод применяе</w:t>
      </w:r>
      <w:r w:rsidR="00FD6FD8" w:rsidRPr="00DE781B">
        <w:rPr>
          <w:rFonts w:ascii="Times New Roman" w:hAnsi="Times New Roman"/>
          <w:iCs/>
          <w:color w:val="000000"/>
          <w:sz w:val="26"/>
          <w:szCs w:val="26"/>
          <w:shd w:val="clear" w:color="auto" w:fill="FFFFFF"/>
        </w:rPr>
        <w:t xml:space="preserve">тся в высоконагруженных узлах. </w:t>
      </w:r>
    </w:p>
    <w:p w14:paraId="407EE28C" w14:textId="15C126FB" w:rsidR="00DE781B" w:rsidRPr="00FE2B8F" w:rsidRDefault="00A744DC" w:rsidP="00FE2B8F">
      <w:pPr>
        <w:pStyle w:val="a6"/>
        <w:numPr>
          <w:ilvl w:val="0"/>
          <w:numId w:val="9"/>
        </w:numPr>
        <w:rPr>
          <w:rFonts w:ascii="Times New Roman" w:hAnsi="Times New Roman"/>
          <w:iCs/>
          <w:sz w:val="26"/>
          <w:szCs w:val="26"/>
        </w:rPr>
      </w:pPr>
      <w:r w:rsidRPr="00DE781B">
        <w:rPr>
          <w:rFonts w:ascii="Times New Roman" w:hAnsi="Times New Roman"/>
          <w:iCs/>
          <w:color w:val="000000"/>
          <w:sz w:val="26"/>
          <w:szCs w:val="26"/>
          <w:shd w:val="clear" w:color="auto" w:fill="FFFFFF"/>
        </w:rPr>
        <w:t>Для подшипников также могут использоваться консистентные смазки, которые закладываются непосредственно в подшипниковый узел.</w:t>
      </w:r>
    </w:p>
    <w:p w14:paraId="4AC47BBD" w14:textId="77777777" w:rsidR="00A744DC" w:rsidRPr="00655C5D" w:rsidRDefault="009742C4" w:rsidP="00A744DC">
      <w:pPr>
        <w:pStyle w:val="a6"/>
        <w:numPr>
          <w:ilvl w:val="0"/>
          <w:numId w:val="5"/>
        </w:numPr>
        <w:rPr>
          <w:rFonts w:ascii="Times New Roman" w:hAnsi="Times New Roman"/>
          <w:i/>
          <w:sz w:val="28"/>
          <w:szCs w:val="28"/>
        </w:rPr>
      </w:pPr>
      <w:r w:rsidRPr="00655C5D">
        <w:rPr>
          <w:rFonts w:ascii="Times New Roman" w:hAnsi="Times New Roman"/>
          <w:i/>
          <w:sz w:val="28"/>
          <w:szCs w:val="28"/>
        </w:rPr>
        <w:t>Зачем и как регулируются радиальные зазоры в зацеплении и в радиально-упорных роли</w:t>
      </w:r>
      <w:r w:rsidR="00A744DC" w:rsidRPr="00655C5D">
        <w:rPr>
          <w:rFonts w:ascii="Times New Roman" w:hAnsi="Times New Roman"/>
          <w:i/>
          <w:sz w:val="28"/>
          <w:szCs w:val="28"/>
        </w:rPr>
        <w:t xml:space="preserve">ковых конических подшипниках? </w:t>
      </w:r>
    </w:p>
    <w:p w14:paraId="487CE6A2" w14:textId="77777777" w:rsidR="00FD6FD8" w:rsidRPr="00DE781B" w:rsidRDefault="00FD6FD8" w:rsidP="00FD6FD8">
      <w:pPr>
        <w:rPr>
          <w:rFonts w:ascii="Times New Roman" w:hAnsi="Times New Roman"/>
          <w:iCs/>
          <w:color w:val="000000"/>
          <w:sz w:val="26"/>
          <w:szCs w:val="26"/>
          <w:shd w:val="clear" w:color="auto" w:fill="FFFFFF"/>
        </w:rPr>
      </w:pPr>
      <w:r w:rsidRPr="00DE781B">
        <w:rPr>
          <w:rFonts w:ascii="Times New Roman" w:hAnsi="Times New Roman"/>
          <w:iCs/>
          <w:color w:val="000000"/>
          <w:sz w:val="26"/>
          <w:szCs w:val="26"/>
          <w:shd w:val="clear" w:color="auto" w:fill="FFFFFF"/>
        </w:rPr>
        <w:t xml:space="preserve">Регулировка радиальных зазоров в подшипниках и зацеплениях необходима для обеспечения правильной работы механизма, предотвращения износа и повышения срока службы подшипников. Неправильные зазоры могут привести к: </w:t>
      </w:r>
    </w:p>
    <w:p w14:paraId="1E2CB72C" w14:textId="5BB3DD77" w:rsidR="00FD6FD8" w:rsidRPr="00DE781B" w:rsidRDefault="00FD6FD8" w:rsidP="00FD6FD8">
      <w:pPr>
        <w:pStyle w:val="a6"/>
        <w:numPr>
          <w:ilvl w:val="0"/>
          <w:numId w:val="10"/>
        </w:numPr>
        <w:rPr>
          <w:rFonts w:ascii="Times New Roman" w:hAnsi="Times New Roman"/>
          <w:iCs/>
          <w:color w:val="000000"/>
          <w:sz w:val="26"/>
          <w:szCs w:val="26"/>
          <w:shd w:val="clear" w:color="auto" w:fill="FFFFFF"/>
        </w:rPr>
      </w:pPr>
      <w:r w:rsidRPr="00DE781B">
        <w:rPr>
          <w:rFonts w:ascii="Times New Roman" w:hAnsi="Times New Roman"/>
          <w:iCs/>
          <w:color w:val="000000"/>
          <w:sz w:val="26"/>
          <w:szCs w:val="26"/>
          <w:shd w:val="clear" w:color="auto" w:fill="FFFFFF"/>
        </w:rPr>
        <w:t xml:space="preserve">Избыточному нагреву из-за трения. </w:t>
      </w:r>
    </w:p>
    <w:p w14:paraId="7C6377BC" w14:textId="04A60CB8" w:rsidR="00FD6FD8" w:rsidRPr="00DE781B" w:rsidRDefault="00FD6FD8" w:rsidP="00FD6FD8">
      <w:pPr>
        <w:pStyle w:val="a6"/>
        <w:numPr>
          <w:ilvl w:val="0"/>
          <w:numId w:val="10"/>
        </w:numPr>
        <w:rPr>
          <w:rFonts w:ascii="Times New Roman" w:hAnsi="Times New Roman"/>
          <w:iCs/>
          <w:color w:val="000000"/>
          <w:sz w:val="26"/>
          <w:szCs w:val="26"/>
          <w:shd w:val="clear" w:color="auto" w:fill="FFFFFF"/>
        </w:rPr>
      </w:pPr>
      <w:r w:rsidRPr="00DE781B">
        <w:rPr>
          <w:rFonts w:ascii="Times New Roman" w:hAnsi="Times New Roman"/>
          <w:iCs/>
          <w:color w:val="000000"/>
          <w:sz w:val="26"/>
          <w:szCs w:val="26"/>
          <w:shd w:val="clear" w:color="auto" w:fill="FFFFFF"/>
        </w:rPr>
        <w:t xml:space="preserve">Увеличению вибраций и шумов. </w:t>
      </w:r>
    </w:p>
    <w:p w14:paraId="6299AAF4" w14:textId="2C977433" w:rsidR="00FD6FD8" w:rsidRPr="00DE781B" w:rsidRDefault="00FD6FD8" w:rsidP="00FD6FD8">
      <w:pPr>
        <w:pStyle w:val="a6"/>
        <w:numPr>
          <w:ilvl w:val="0"/>
          <w:numId w:val="10"/>
        </w:numPr>
        <w:rPr>
          <w:rFonts w:ascii="Times New Roman" w:hAnsi="Times New Roman"/>
          <w:iCs/>
          <w:sz w:val="26"/>
          <w:szCs w:val="26"/>
        </w:rPr>
      </w:pPr>
      <w:r w:rsidRPr="00DE781B">
        <w:rPr>
          <w:rFonts w:ascii="Times New Roman" w:hAnsi="Times New Roman"/>
          <w:iCs/>
          <w:color w:val="000000"/>
          <w:sz w:val="26"/>
          <w:szCs w:val="26"/>
          <w:shd w:val="clear" w:color="auto" w:fill="FFFFFF"/>
        </w:rPr>
        <w:t>Снижению точности работы механизма. • Увеличению вероятности поломки.</w:t>
      </w:r>
    </w:p>
    <w:p w14:paraId="6117A147" w14:textId="77777777" w:rsidR="00FD6FD8" w:rsidRPr="00DE781B" w:rsidRDefault="00FD6FD8" w:rsidP="00FD6FD8">
      <w:pPr>
        <w:rPr>
          <w:rFonts w:ascii="Times New Roman" w:hAnsi="Times New Roman"/>
          <w:iCs/>
          <w:color w:val="000000"/>
          <w:sz w:val="26"/>
          <w:szCs w:val="26"/>
          <w:shd w:val="clear" w:color="auto" w:fill="FFFFFF"/>
        </w:rPr>
      </w:pPr>
      <w:r w:rsidRPr="00DE781B">
        <w:rPr>
          <w:rFonts w:ascii="Times New Roman" w:hAnsi="Times New Roman"/>
          <w:iCs/>
          <w:color w:val="000000"/>
          <w:sz w:val="26"/>
          <w:szCs w:val="26"/>
          <w:shd w:val="clear" w:color="auto" w:fill="FFFFFF"/>
        </w:rPr>
        <w:t xml:space="preserve">Регулировка зазоров может осуществляться различными способами: </w:t>
      </w:r>
    </w:p>
    <w:p w14:paraId="102BAB60" w14:textId="77777777" w:rsidR="00FD6FD8" w:rsidRPr="00DE781B" w:rsidRDefault="00FD6FD8" w:rsidP="00FD6FD8">
      <w:pPr>
        <w:pStyle w:val="a6"/>
        <w:numPr>
          <w:ilvl w:val="0"/>
          <w:numId w:val="11"/>
        </w:numPr>
        <w:rPr>
          <w:rFonts w:ascii="Times New Roman" w:hAnsi="Times New Roman"/>
          <w:iCs/>
          <w:color w:val="000000"/>
          <w:sz w:val="26"/>
          <w:szCs w:val="26"/>
          <w:shd w:val="clear" w:color="auto" w:fill="FFFFFF"/>
        </w:rPr>
      </w:pPr>
      <w:r w:rsidRPr="00DE781B">
        <w:rPr>
          <w:rFonts w:ascii="Times New Roman" w:hAnsi="Times New Roman"/>
          <w:iCs/>
          <w:color w:val="000000"/>
          <w:sz w:val="26"/>
          <w:szCs w:val="26"/>
          <w:shd w:val="clear" w:color="auto" w:fill="FFFFFF"/>
        </w:rPr>
        <w:t xml:space="preserve">. </w:t>
      </w:r>
      <w:r w:rsidRPr="00DE781B">
        <w:rPr>
          <w:rStyle w:val="a7"/>
          <w:rFonts w:ascii="Times New Roman" w:hAnsi="Times New Roman"/>
          <w:b w:val="0"/>
          <w:bCs w:val="0"/>
          <w:iCs/>
          <w:color w:val="000000"/>
          <w:sz w:val="26"/>
          <w:szCs w:val="26"/>
          <w:shd w:val="clear" w:color="auto" w:fill="FFFFFF"/>
        </w:rPr>
        <w:t>Использование регулировочных шайб:</w:t>
      </w:r>
      <w:r w:rsidRPr="00DE781B">
        <w:rPr>
          <w:rFonts w:ascii="Times New Roman" w:hAnsi="Times New Roman"/>
          <w:iCs/>
          <w:color w:val="000000"/>
          <w:sz w:val="26"/>
          <w:szCs w:val="26"/>
          <w:shd w:val="clear" w:color="auto" w:fill="FFFFFF"/>
        </w:rPr>
        <w:t xml:space="preserve"> Вставка специальных шайб между элементами подшипника для изменения расстояния и, соответственно, зазора. </w:t>
      </w:r>
    </w:p>
    <w:p w14:paraId="3CDD3C4B" w14:textId="77777777" w:rsidR="00FD6FD8" w:rsidRPr="00DE781B" w:rsidRDefault="00FD6FD8" w:rsidP="00FD6FD8">
      <w:pPr>
        <w:pStyle w:val="a6"/>
        <w:numPr>
          <w:ilvl w:val="0"/>
          <w:numId w:val="11"/>
        </w:numPr>
        <w:rPr>
          <w:rFonts w:ascii="Times New Roman" w:hAnsi="Times New Roman"/>
          <w:iCs/>
          <w:color w:val="000000"/>
          <w:sz w:val="26"/>
          <w:szCs w:val="26"/>
          <w:shd w:val="clear" w:color="auto" w:fill="FFFFFF"/>
        </w:rPr>
      </w:pPr>
      <w:r w:rsidRPr="00DE781B">
        <w:rPr>
          <w:rFonts w:ascii="Times New Roman" w:hAnsi="Times New Roman"/>
          <w:iCs/>
          <w:color w:val="000000"/>
          <w:sz w:val="26"/>
          <w:szCs w:val="26"/>
          <w:shd w:val="clear" w:color="auto" w:fill="FFFFFF"/>
        </w:rPr>
        <w:t xml:space="preserve">. </w:t>
      </w:r>
      <w:r w:rsidRPr="00DE781B">
        <w:rPr>
          <w:rStyle w:val="a7"/>
          <w:rFonts w:ascii="Times New Roman" w:hAnsi="Times New Roman"/>
          <w:b w:val="0"/>
          <w:bCs w:val="0"/>
          <w:iCs/>
          <w:color w:val="000000"/>
          <w:sz w:val="26"/>
          <w:szCs w:val="26"/>
          <w:shd w:val="clear" w:color="auto" w:fill="FFFFFF"/>
        </w:rPr>
        <w:t>Изменение положения корпуса подшипника:</w:t>
      </w:r>
      <w:r w:rsidRPr="00DE781B">
        <w:rPr>
          <w:rFonts w:ascii="Times New Roman" w:hAnsi="Times New Roman"/>
          <w:iCs/>
          <w:color w:val="000000"/>
          <w:sz w:val="26"/>
          <w:szCs w:val="26"/>
          <w:shd w:val="clear" w:color="auto" w:fill="FFFFFF"/>
        </w:rPr>
        <w:t xml:space="preserve"> Перемещение подшипника в корпусе для достижения необходимого зазора. </w:t>
      </w:r>
    </w:p>
    <w:p w14:paraId="6B319E08" w14:textId="77777777" w:rsidR="00FD6FD8" w:rsidRPr="00DE781B" w:rsidRDefault="00FD6FD8" w:rsidP="00FD6FD8">
      <w:pPr>
        <w:pStyle w:val="a6"/>
        <w:numPr>
          <w:ilvl w:val="0"/>
          <w:numId w:val="11"/>
        </w:numPr>
        <w:rPr>
          <w:rFonts w:ascii="Times New Roman" w:hAnsi="Times New Roman"/>
          <w:iCs/>
          <w:color w:val="000000"/>
          <w:sz w:val="26"/>
          <w:szCs w:val="26"/>
          <w:shd w:val="clear" w:color="auto" w:fill="FFFFFF"/>
        </w:rPr>
      </w:pPr>
      <w:r w:rsidRPr="00DE781B">
        <w:rPr>
          <w:rFonts w:ascii="Times New Roman" w:hAnsi="Times New Roman"/>
          <w:iCs/>
          <w:color w:val="000000"/>
          <w:sz w:val="26"/>
          <w:szCs w:val="26"/>
          <w:shd w:val="clear" w:color="auto" w:fill="FFFFFF"/>
        </w:rPr>
        <w:t xml:space="preserve">. </w:t>
      </w:r>
      <w:r w:rsidRPr="00DE781B">
        <w:rPr>
          <w:rStyle w:val="a7"/>
          <w:rFonts w:ascii="Times New Roman" w:hAnsi="Times New Roman"/>
          <w:b w:val="0"/>
          <w:bCs w:val="0"/>
          <w:iCs/>
          <w:color w:val="000000"/>
          <w:sz w:val="26"/>
          <w:szCs w:val="26"/>
          <w:shd w:val="clear" w:color="auto" w:fill="FFFFFF"/>
        </w:rPr>
        <w:t>Использование регулировочных винтов или болтов:</w:t>
      </w:r>
      <w:r w:rsidRPr="00DE781B">
        <w:rPr>
          <w:rFonts w:ascii="Times New Roman" w:hAnsi="Times New Roman"/>
          <w:iCs/>
          <w:color w:val="000000"/>
          <w:sz w:val="26"/>
          <w:szCs w:val="26"/>
          <w:shd w:val="clear" w:color="auto" w:fill="FFFFFF"/>
        </w:rPr>
        <w:t xml:space="preserve"> В некоторых конструкциях предусмотрены элементы для точной регулировки зазоров. </w:t>
      </w:r>
    </w:p>
    <w:p w14:paraId="73ADCDB9" w14:textId="12A3B030" w:rsidR="00DE781B" w:rsidRPr="00FE2B8F" w:rsidRDefault="00FD6FD8" w:rsidP="00FE2B8F">
      <w:pPr>
        <w:pStyle w:val="a6"/>
        <w:numPr>
          <w:ilvl w:val="0"/>
          <w:numId w:val="11"/>
        </w:numPr>
        <w:rPr>
          <w:rFonts w:ascii="Times New Roman" w:hAnsi="Times New Roman"/>
          <w:iCs/>
          <w:sz w:val="26"/>
          <w:szCs w:val="26"/>
        </w:rPr>
      </w:pPr>
      <w:r w:rsidRPr="00DE781B">
        <w:rPr>
          <w:rFonts w:ascii="Times New Roman" w:hAnsi="Times New Roman"/>
          <w:iCs/>
          <w:color w:val="000000"/>
          <w:sz w:val="26"/>
          <w:szCs w:val="26"/>
          <w:shd w:val="clear" w:color="auto" w:fill="FFFFFF"/>
        </w:rPr>
        <w:t xml:space="preserve">. </w:t>
      </w:r>
      <w:r w:rsidRPr="00DE781B">
        <w:rPr>
          <w:rStyle w:val="a7"/>
          <w:rFonts w:ascii="Times New Roman" w:hAnsi="Times New Roman"/>
          <w:b w:val="0"/>
          <w:bCs w:val="0"/>
          <w:iCs/>
          <w:color w:val="000000"/>
          <w:sz w:val="26"/>
          <w:szCs w:val="26"/>
          <w:shd w:val="clear" w:color="auto" w:fill="FFFFFF"/>
        </w:rPr>
        <w:t>Тепловая обработка:</w:t>
      </w:r>
      <w:r w:rsidRPr="00DE781B">
        <w:rPr>
          <w:rFonts w:ascii="Times New Roman" w:hAnsi="Times New Roman"/>
          <w:iCs/>
          <w:color w:val="000000"/>
          <w:sz w:val="26"/>
          <w:szCs w:val="26"/>
          <w:shd w:val="clear" w:color="auto" w:fill="FFFFFF"/>
        </w:rPr>
        <w:t xml:space="preserve"> В некоторых случаях применяется нагрев или охлаждение элементов для достижения необходимого зазора.</w:t>
      </w:r>
    </w:p>
    <w:p w14:paraId="17692B4F" w14:textId="3C73D994" w:rsidR="009742C4" w:rsidRPr="00655C5D" w:rsidRDefault="00DE781B" w:rsidP="00A744DC">
      <w:pPr>
        <w:pStyle w:val="a6"/>
        <w:numPr>
          <w:ilvl w:val="0"/>
          <w:numId w:val="5"/>
        </w:numPr>
        <w:rPr>
          <w:rFonts w:ascii="Times New Roman" w:hAnsi="Times New Roman"/>
          <w:i/>
          <w:sz w:val="28"/>
          <w:szCs w:val="28"/>
        </w:rPr>
      </w:pPr>
      <w:r w:rsidRPr="00655C5D">
        <w:rPr>
          <w:rFonts w:ascii="Times New Roman" w:hAnsi="Times New Roman"/>
          <w:b/>
          <w:bCs/>
          <w:iCs/>
          <w:sz w:val="28"/>
          <w:szCs w:val="28"/>
        </w:rPr>
        <w:t xml:space="preserve"> </w:t>
      </w:r>
      <w:r w:rsidR="009742C4" w:rsidRPr="00655C5D">
        <w:rPr>
          <w:rFonts w:ascii="Times New Roman" w:hAnsi="Times New Roman"/>
          <w:i/>
          <w:sz w:val="28"/>
          <w:szCs w:val="28"/>
        </w:rPr>
        <w:t>Почему в коническом зацеплении неравномерно распределяется нагрузка по длине?</w:t>
      </w:r>
    </w:p>
    <w:p w14:paraId="115A8493" w14:textId="77777777" w:rsidR="00FD6FD8" w:rsidRPr="00DE781B" w:rsidRDefault="00FD6FD8" w:rsidP="00FD6FD8">
      <w:pPr>
        <w:rPr>
          <w:rFonts w:ascii="Times New Roman" w:hAnsi="Times New Roman"/>
          <w:iCs/>
          <w:color w:val="000000"/>
          <w:sz w:val="26"/>
          <w:szCs w:val="26"/>
          <w:shd w:val="clear" w:color="auto" w:fill="FFFFFF"/>
        </w:rPr>
      </w:pPr>
      <w:r w:rsidRPr="00DE781B">
        <w:rPr>
          <w:rFonts w:ascii="Times New Roman" w:hAnsi="Times New Roman"/>
          <w:iCs/>
          <w:color w:val="000000"/>
          <w:sz w:val="26"/>
          <w:szCs w:val="26"/>
          <w:shd w:val="clear" w:color="auto" w:fill="FFFFFF"/>
        </w:rPr>
        <w:t xml:space="preserve">Неравномерное распределение нагрузки по длине в коническом зацеплении связано с несколькими факторами: </w:t>
      </w:r>
    </w:p>
    <w:p w14:paraId="655F9DCF" w14:textId="77777777" w:rsidR="00FD6FD8" w:rsidRPr="00DE781B" w:rsidRDefault="00FD6FD8" w:rsidP="00FD6FD8">
      <w:pPr>
        <w:pStyle w:val="a6"/>
        <w:numPr>
          <w:ilvl w:val="0"/>
          <w:numId w:val="12"/>
        </w:numPr>
        <w:rPr>
          <w:rFonts w:ascii="Times New Roman" w:hAnsi="Times New Roman"/>
          <w:iCs/>
          <w:color w:val="000000"/>
          <w:sz w:val="26"/>
          <w:szCs w:val="26"/>
          <w:shd w:val="clear" w:color="auto" w:fill="FFFFFF"/>
        </w:rPr>
      </w:pPr>
      <w:r w:rsidRPr="00DE781B">
        <w:rPr>
          <w:rFonts w:ascii="Times New Roman" w:hAnsi="Times New Roman"/>
          <w:iCs/>
          <w:color w:val="000000"/>
          <w:sz w:val="26"/>
          <w:szCs w:val="26"/>
          <w:shd w:val="clear" w:color="auto" w:fill="FFFFFF"/>
        </w:rPr>
        <w:t xml:space="preserve">. </w:t>
      </w:r>
      <w:r w:rsidRPr="00DE781B">
        <w:rPr>
          <w:rStyle w:val="a7"/>
          <w:rFonts w:ascii="Times New Roman" w:hAnsi="Times New Roman"/>
          <w:b w:val="0"/>
          <w:bCs w:val="0"/>
          <w:iCs/>
          <w:color w:val="000000"/>
          <w:sz w:val="26"/>
          <w:szCs w:val="26"/>
          <w:shd w:val="clear" w:color="auto" w:fill="FFFFFF"/>
        </w:rPr>
        <w:t>Форма зубьев:</w:t>
      </w:r>
      <w:r w:rsidRPr="00DE781B">
        <w:rPr>
          <w:rFonts w:ascii="Times New Roman" w:hAnsi="Times New Roman"/>
          <w:iCs/>
          <w:color w:val="000000"/>
          <w:sz w:val="26"/>
          <w:szCs w:val="26"/>
          <w:shd w:val="clear" w:color="auto" w:fill="FFFFFF"/>
        </w:rPr>
        <w:t xml:space="preserve"> Зубья конического зацепления имеют конусообразную форму, что приводит к изменению угла контакта по длине зуба. Это может вызвать неравномерное распределение давления на зубья. </w:t>
      </w:r>
    </w:p>
    <w:p w14:paraId="45A7CC16" w14:textId="77777777" w:rsidR="00FD6FD8" w:rsidRPr="00DE781B" w:rsidRDefault="00FD6FD8" w:rsidP="00FD6FD8">
      <w:pPr>
        <w:pStyle w:val="a6"/>
        <w:numPr>
          <w:ilvl w:val="0"/>
          <w:numId w:val="12"/>
        </w:numPr>
        <w:rPr>
          <w:rFonts w:ascii="Times New Roman" w:hAnsi="Times New Roman"/>
          <w:iCs/>
          <w:color w:val="000000"/>
          <w:sz w:val="26"/>
          <w:szCs w:val="26"/>
          <w:shd w:val="clear" w:color="auto" w:fill="FFFFFF"/>
        </w:rPr>
      </w:pPr>
      <w:r w:rsidRPr="00DE781B">
        <w:rPr>
          <w:rFonts w:ascii="Times New Roman" w:hAnsi="Times New Roman"/>
          <w:iCs/>
          <w:color w:val="000000"/>
          <w:sz w:val="26"/>
          <w:szCs w:val="26"/>
          <w:shd w:val="clear" w:color="auto" w:fill="FFFFFF"/>
        </w:rPr>
        <w:t xml:space="preserve">. </w:t>
      </w:r>
      <w:r w:rsidRPr="00DE781B">
        <w:rPr>
          <w:rStyle w:val="a7"/>
          <w:rFonts w:ascii="Times New Roman" w:hAnsi="Times New Roman"/>
          <w:b w:val="0"/>
          <w:bCs w:val="0"/>
          <w:iCs/>
          <w:color w:val="000000"/>
          <w:sz w:val="26"/>
          <w:szCs w:val="26"/>
          <w:shd w:val="clear" w:color="auto" w:fill="FFFFFF"/>
        </w:rPr>
        <w:t>Угол наклона зубьев:</w:t>
      </w:r>
      <w:r w:rsidRPr="00DE781B">
        <w:rPr>
          <w:rFonts w:ascii="Times New Roman" w:hAnsi="Times New Roman"/>
          <w:iCs/>
          <w:color w:val="000000"/>
          <w:sz w:val="26"/>
          <w:szCs w:val="26"/>
          <w:shd w:val="clear" w:color="auto" w:fill="FFFFFF"/>
        </w:rPr>
        <w:t xml:space="preserve"> Различные углы наклона зубьев могут приводить к тому, что часть зубьев будет принимать на себя большую нагрузку, чем другие. </w:t>
      </w:r>
    </w:p>
    <w:p w14:paraId="5E05C3DF" w14:textId="77777777" w:rsidR="00FD6FD8" w:rsidRPr="00DE781B" w:rsidRDefault="00FD6FD8" w:rsidP="00FD6FD8">
      <w:pPr>
        <w:pStyle w:val="a6"/>
        <w:numPr>
          <w:ilvl w:val="0"/>
          <w:numId w:val="12"/>
        </w:numPr>
        <w:rPr>
          <w:rFonts w:ascii="Times New Roman" w:hAnsi="Times New Roman"/>
          <w:iCs/>
          <w:color w:val="000000"/>
          <w:sz w:val="26"/>
          <w:szCs w:val="26"/>
          <w:shd w:val="clear" w:color="auto" w:fill="FFFFFF"/>
        </w:rPr>
      </w:pPr>
      <w:r w:rsidRPr="00DE781B">
        <w:rPr>
          <w:rFonts w:ascii="Times New Roman" w:hAnsi="Times New Roman"/>
          <w:iCs/>
          <w:color w:val="000000"/>
          <w:sz w:val="26"/>
          <w:szCs w:val="26"/>
          <w:shd w:val="clear" w:color="auto" w:fill="FFFFFF"/>
        </w:rPr>
        <w:t xml:space="preserve">. </w:t>
      </w:r>
      <w:r w:rsidRPr="00DE781B">
        <w:rPr>
          <w:rStyle w:val="a7"/>
          <w:rFonts w:ascii="Times New Roman" w:hAnsi="Times New Roman"/>
          <w:b w:val="0"/>
          <w:bCs w:val="0"/>
          <w:iCs/>
          <w:color w:val="000000"/>
          <w:sz w:val="26"/>
          <w:szCs w:val="26"/>
          <w:shd w:val="clear" w:color="auto" w:fill="FFFFFF"/>
        </w:rPr>
        <w:t>Влияние смещения:</w:t>
      </w:r>
      <w:r w:rsidRPr="00DE781B">
        <w:rPr>
          <w:rFonts w:ascii="Times New Roman" w:hAnsi="Times New Roman"/>
          <w:iCs/>
          <w:color w:val="000000"/>
          <w:sz w:val="26"/>
          <w:szCs w:val="26"/>
          <w:shd w:val="clear" w:color="auto" w:fill="FFFFFF"/>
        </w:rPr>
        <w:t xml:space="preserve"> Если оси валов не идеально соосны, это также может привести к неравномерному распределению нагрузки. </w:t>
      </w:r>
    </w:p>
    <w:p w14:paraId="4921C8B5" w14:textId="69CDA926" w:rsidR="00FD6FD8" w:rsidRPr="00DE781B" w:rsidRDefault="00FD6FD8" w:rsidP="00FD6FD8">
      <w:pPr>
        <w:pStyle w:val="a6"/>
        <w:numPr>
          <w:ilvl w:val="0"/>
          <w:numId w:val="12"/>
        </w:numPr>
        <w:rPr>
          <w:rFonts w:ascii="Times New Roman" w:hAnsi="Times New Roman"/>
          <w:iCs/>
          <w:sz w:val="26"/>
          <w:szCs w:val="26"/>
        </w:rPr>
      </w:pPr>
      <w:r w:rsidRPr="00DE781B">
        <w:rPr>
          <w:rFonts w:ascii="Times New Roman" w:hAnsi="Times New Roman"/>
          <w:iCs/>
          <w:color w:val="000000"/>
          <w:sz w:val="26"/>
          <w:szCs w:val="26"/>
          <w:shd w:val="clear" w:color="auto" w:fill="FFFFFF"/>
        </w:rPr>
        <w:t xml:space="preserve">. </w:t>
      </w:r>
      <w:r w:rsidRPr="00DE781B">
        <w:rPr>
          <w:rStyle w:val="a7"/>
          <w:rFonts w:ascii="Times New Roman" w:hAnsi="Times New Roman"/>
          <w:b w:val="0"/>
          <w:bCs w:val="0"/>
          <w:iCs/>
          <w:color w:val="000000"/>
          <w:sz w:val="26"/>
          <w:szCs w:val="26"/>
          <w:shd w:val="clear" w:color="auto" w:fill="FFFFFF"/>
        </w:rPr>
        <w:t>Динамические нагрузки:</w:t>
      </w:r>
      <w:r w:rsidRPr="00DE781B">
        <w:rPr>
          <w:rFonts w:ascii="Times New Roman" w:hAnsi="Times New Roman"/>
          <w:iCs/>
          <w:color w:val="000000"/>
          <w:sz w:val="26"/>
          <w:szCs w:val="26"/>
          <w:shd w:val="clear" w:color="auto" w:fill="FFFFFF"/>
        </w:rPr>
        <w:t xml:space="preserve"> При работе механизмов возникают динамические нагрузки, которые могут изменять распределение усилий по зубьям.</w:t>
      </w:r>
    </w:p>
    <w:sectPr w:rsidR="00FD6FD8" w:rsidRPr="00DE781B" w:rsidSect="00267E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544D"/>
    <w:multiLevelType w:val="hybridMultilevel"/>
    <w:tmpl w:val="9EAE194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BC1CA4"/>
    <w:multiLevelType w:val="hybridMultilevel"/>
    <w:tmpl w:val="EC0C4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DC46D3"/>
    <w:multiLevelType w:val="hybridMultilevel"/>
    <w:tmpl w:val="A26A610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DE34F8"/>
    <w:multiLevelType w:val="hybridMultilevel"/>
    <w:tmpl w:val="859088A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EF7577"/>
    <w:multiLevelType w:val="hybridMultilevel"/>
    <w:tmpl w:val="4C26AF9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7A05092"/>
    <w:multiLevelType w:val="hybridMultilevel"/>
    <w:tmpl w:val="6ADCF330"/>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9530B4E"/>
    <w:multiLevelType w:val="hybridMultilevel"/>
    <w:tmpl w:val="A914D9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48D55F6"/>
    <w:multiLevelType w:val="hybridMultilevel"/>
    <w:tmpl w:val="084A770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B61324D"/>
    <w:multiLevelType w:val="hybridMultilevel"/>
    <w:tmpl w:val="E628310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B6C4B28"/>
    <w:multiLevelType w:val="hybridMultilevel"/>
    <w:tmpl w:val="1A3611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F5452"/>
    <w:multiLevelType w:val="hybridMultilevel"/>
    <w:tmpl w:val="47D41A1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9DE1789"/>
    <w:multiLevelType w:val="hybridMultilevel"/>
    <w:tmpl w:val="2560528A"/>
    <w:lvl w:ilvl="0" w:tplc="04190011">
      <w:start w:val="1"/>
      <w:numFmt w:val="decimal"/>
      <w:lvlText w:val="%1)"/>
      <w:lvlJc w:val="left"/>
      <w:pPr>
        <w:ind w:left="501" w:hanging="360"/>
      </w:pPr>
    </w:lvl>
    <w:lvl w:ilvl="1" w:tplc="04190019" w:tentative="1">
      <w:start w:val="1"/>
      <w:numFmt w:val="lowerLetter"/>
      <w:lvlText w:val="%2."/>
      <w:lvlJc w:val="left"/>
      <w:pPr>
        <w:ind w:left="1221" w:hanging="360"/>
      </w:pPr>
    </w:lvl>
    <w:lvl w:ilvl="2" w:tplc="0419001B" w:tentative="1">
      <w:start w:val="1"/>
      <w:numFmt w:val="lowerRoman"/>
      <w:lvlText w:val="%3."/>
      <w:lvlJc w:val="right"/>
      <w:pPr>
        <w:ind w:left="1941" w:hanging="180"/>
      </w:pPr>
    </w:lvl>
    <w:lvl w:ilvl="3" w:tplc="0419000F" w:tentative="1">
      <w:start w:val="1"/>
      <w:numFmt w:val="decimal"/>
      <w:lvlText w:val="%4."/>
      <w:lvlJc w:val="left"/>
      <w:pPr>
        <w:ind w:left="2661" w:hanging="360"/>
      </w:pPr>
    </w:lvl>
    <w:lvl w:ilvl="4" w:tplc="04190019" w:tentative="1">
      <w:start w:val="1"/>
      <w:numFmt w:val="lowerLetter"/>
      <w:lvlText w:val="%5."/>
      <w:lvlJc w:val="left"/>
      <w:pPr>
        <w:ind w:left="3381" w:hanging="360"/>
      </w:pPr>
    </w:lvl>
    <w:lvl w:ilvl="5" w:tplc="0419001B" w:tentative="1">
      <w:start w:val="1"/>
      <w:numFmt w:val="lowerRoman"/>
      <w:lvlText w:val="%6."/>
      <w:lvlJc w:val="right"/>
      <w:pPr>
        <w:ind w:left="4101" w:hanging="180"/>
      </w:pPr>
    </w:lvl>
    <w:lvl w:ilvl="6" w:tplc="0419000F" w:tentative="1">
      <w:start w:val="1"/>
      <w:numFmt w:val="decimal"/>
      <w:lvlText w:val="%7."/>
      <w:lvlJc w:val="left"/>
      <w:pPr>
        <w:ind w:left="4821" w:hanging="360"/>
      </w:pPr>
    </w:lvl>
    <w:lvl w:ilvl="7" w:tplc="04190019" w:tentative="1">
      <w:start w:val="1"/>
      <w:numFmt w:val="lowerLetter"/>
      <w:lvlText w:val="%8."/>
      <w:lvlJc w:val="left"/>
      <w:pPr>
        <w:ind w:left="5541" w:hanging="360"/>
      </w:pPr>
    </w:lvl>
    <w:lvl w:ilvl="8" w:tplc="0419001B" w:tentative="1">
      <w:start w:val="1"/>
      <w:numFmt w:val="lowerRoman"/>
      <w:lvlText w:val="%9."/>
      <w:lvlJc w:val="right"/>
      <w:pPr>
        <w:ind w:left="6261" w:hanging="180"/>
      </w:pPr>
    </w:lvl>
  </w:abstractNum>
  <w:abstractNum w:abstractNumId="12" w15:restartNumberingAfterBreak="0">
    <w:nsid w:val="4D613A62"/>
    <w:multiLevelType w:val="hybridMultilevel"/>
    <w:tmpl w:val="01766A5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E4D34E9"/>
    <w:multiLevelType w:val="hybridMultilevel"/>
    <w:tmpl w:val="32A66D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F843293"/>
    <w:multiLevelType w:val="hybridMultilevel"/>
    <w:tmpl w:val="BF128AE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B4C4D8F"/>
    <w:multiLevelType w:val="hybridMultilevel"/>
    <w:tmpl w:val="68726B7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C7A7738"/>
    <w:multiLevelType w:val="hybridMultilevel"/>
    <w:tmpl w:val="F3F004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2983EE5"/>
    <w:multiLevelType w:val="hybridMultilevel"/>
    <w:tmpl w:val="0DBC5D4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30A11A9"/>
    <w:multiLevelType w:val="hybridMultilevel"/>
    <w:tmpl w:val="5D0AE4C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94A50CA"/>
    <w:multiLevelType w:val="hybridMultilevel"/>
    <w:tmpl w:val="250486B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3"/>
  </w:num>
  <w:num w:numId="4">
    <w:abstractNumId w:val="9"/>
  </w:num>
  <w:num w:numId="5">
    <w:abstractNumId w:val="11"/>
  </w:num>
  <w:num w:numId="6">
    <w:abstractNumId w:val="8"/>
  </w:num>
  <w:num w:numId="7">
    <w:abstractNumId w:val="17"/>
  </w:num>
  <w:num w:numId="8">
    <w:abstractNumId w:val="0"/>
  </w:num>
  <w:num w:numId="9">
    <w:abstractNumId w:val="15"/>
  </w:num>
  <w:num w:numId="10">
    <w:abstractNumId w:val="19"/>
  </w:num>
  <w:num w:numId="11">
    <w:abstractNumId w:val="2"/>
  </w:num>
  <w:num w:numId="12">
    <w:abstractNumId w:val="3"/>
  </w:num>
  <w:num w:numId="13">
    <w:abstractNumId w:val="18"/>
  </w:num>
  <w:num w:numId="14">
    <w:abstractNumId w:val="4"/>
  </w:num>
  <w:num w:numId="15">
    <w:abstractNumId w:val="6"/>
  </w:num>
  <w:num w:numId="16">
    <w:abstractNumId w:val="10"/>
  </w:num>
  <w:num w:numId="17">
    <w:abstractNumId w:val="5"/>
  </w:num>
  <w:num w:numId="18">
    <w:abstractNumId w:val="12"/>
  </w:num>
  <w:num w:numId="19">
    <w:abstractNumId w:val="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C6A"/>
    <w:rsid w:val="00144DAD"/>
    <w:rsid w:val="001B5A9D"/>
    <w:rsid w:val="002077AC"/>
    <w:rsid w:val="00266FD8"/>
    <w:rsid w:val="00267E4D"/>
    <w:rsid w:val="003210FF"/>
    <w:rsid w:val="00470DD5"/>
    <w:rsid w:val="004D7155"/>
    <w:rsid w:val="004E3A92"/>
    <w:rsid w:val="005F7896"/>
    <w:rsid w:val="00655C5D"/>
    <w:rsid w:val="0075541B"/>
    <w:rsid w:val="00774F57"/>
    <w:rsid w:val="009742C4"/>
    <w:rsid w:val="00A069F8"/>
    <w:rsid w:val="00A123BB"/>
    <w:rsid w:val="00A744DC"/>
    <w:rsid w:val="00AD01E4"/>
    <w:rsid w:val="00B34400"/>
    <w:rsid w:val="00BD0155"/>
    <w:rsid w:val="00BD7EC0"/>
    <w:rsid w:val="00BF4892"/>
    <w:rsid w:val="00D707E1"/>
    <w:rsid w:val="00DE781B"/>
    <w:rsid w:val="00EA6C6A"/>
    <w:rsid w:val="00EE5074"/>
    <w:rsid w:val="00F71DB7"/>
    <w:rsid w:val="00F91ECC"/>
    <w:rsid w:val="00FD6FD8"/>
    <w:rsid w:val="00FE2B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AB656"/>
  <w15:docId w15:val="{E82744F4-A225-4D6B-954C-3ED029972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6FD8"/>
    <w:pPr>
      <w:spacing w:after="200" w:line="276" w:lineRule="auto"/>
    </w:pPr>
    <w:rPr>
      <w:rFonts w:ascii="Calibri" w:eastAsia="Calibri" w:hAnsi="Calibri" w:cs="Times New Roman"/>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E507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E5074"/>
    <w:rPr>
      <w:rFonts w:ascii="Tahoma" w:eastAsia="Calibri" w:hAnsi="Tahoma" w:cs="Tahoma"/>
      <w:kern w:val="0"/>
      <w:sz w:val="16"/>
      <w:szCs w:val="16"/>
      <w14:ligatures w14:val="none"/>
    </w:rPr>
  </w:style>
  <w:style w:type="table" w:styleId="a5">
    <w:name w:val="Table Grid"/>
    <w:basedOn w:val="a1"/>
    <w:uiPriority w:val="39"/>
    <w:rsid w:val="00EE5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742C4"/>
    <w:pPr>
      <w:ind w:left="720"/>
      <w:contextualSpacing/>
    </w:pPr>
  </w:style>
  <w:style w:type="character" w:styleId="a7">
    <w:name w:val="Strong"/>
    <w:basedOn w:val="a0"/>
    <w:uiPriority w:val="22"/>
    <w:qFormat/>
    <w:rsid w:val="00FD6F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65463-5897-4367-8BB8-9182DC6B1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2009</Words>
  <Characters>11454</Characters>
  <Application>Microsoft Office Word</Application>
  <DocSecurity>0</DocSecurity>
  <Lines>95</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Валерия Полякова</dc:creator>
  <cp:lastModifiedBy>Alexandr M</cp:lastModifiedBy>
  <cp:revision>3</cp:revision>
  <cp:lastPrinted>2024-11-17T16:46:00Z</cp:lastPrinted>
  <dcterms:created xsi:type="dcterms:W3CDTF">2024-12-19T05:54:00Z</dcterms:created>
  <dcterms:modified xsi:type="dcterms:W3CDTF">2024-12-19T06:48:00Z</dcterms:modified>
</cp:coreProperties>
</file>