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Переставить строки в массиве так, чтоб они шли по возрастанию их сумм.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Дана вещественная матрица размером 7*4. Найти наибольший элемент матрицы. Поменять строку с мах элементом с первой строкой матрицы.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357.1653543307087" w:left="538.5826771653544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