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CAPITULO 1. INTRODUCCION</w:t>
      </w:r>
      <w:bookmarkEnd w:id="1"/>
    </w:p>
    <w:p/>
    <w:p>
      <w:pPr>
        <w:sectPr>
          <w:foot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  <w:pgNumType w:start="1"/>
        </w:sectPr>
      </w:pPr>
    </w:p>
    <w:p>
      <w:pPr>
        <w:pStyle w:val="Heading1"/>
      </w:pPr>
      <w:bookmarkStart w:id="2" w:name="_Toc2"/>
      <w:r>
        <w:t>CAPITULO 2. MARCO TEORICO</w:t>
      </w:r>
      <w:bookmarkEnd w:id="2"/>
    </w:p>
    <w:p/>
    <w:p>
      <w:pPr>
        <w:pStyle w:val="Heading2"/>
      </w:pPr>
      <w:bookmarkStart w:id="3" w:name="_Toc3"/>
      <w:r>
        <w:t>2.1 fsdfsdfsd</w:t>
      </w:r>
      <w:bookmarkEnd w:id="3"/>
    </w:p>
    <w:p/>
    <w:p/>
    <w:p>
      <w:pPr>
        <w:pStyle w:val="Heading3"/>
      </w:pPr>
      <w:bookmarkStart w:id="4" w:name="_Toc4"/>
      <w:r>
        <w:t>2.1.1 (Sin sub-tema)</w:t>
      </w:r>
      <w:bookmarkEnd w:id="4"/>
    </w:p>
    <w:p/>
    <w:p/>
    <w:p>
      <w:pPr>
        <w:pStyle w:val="Heading3"/>
      </w:pPr>
      <w:bookmarkStart w:id="5" w:name="_Toc5"/>
      <w:r>
        <w:t>2.1.2 (Sin sub-tema)</w:t>
      </w:r>
      <w:bookmarkEnd w:id="5"/>
    </w:p>
    <w:p/>
    <w:p/>
    <w:p/>
    <w:p>
      <w:pPr>
        <w:pStyle w:val="Heading2"/>
      </w:pPr>
      <w:bookmarkStart w:id="6" w:name="_Toc6"/>
      <w:r>
        <w:t>2.2 sdfsdfsdf</w:t>
      </w:r>
      <w:bookmarkEnd w:id="6"/>
    </w:p>
    <w:p/>
    <w:p>
      <w:pPr/>
      <w:r>
        <w:rPr/>
        <w:t xml:space="preserve">ertrtetert</w:t>
      </w:r>
    </w:p>
    <w:p/>
    <w:p>
      <w:pPr>
        <w:pStyle w:val="Heading3"/>
      </w:pPr>
      <w:bookmarkStart w:id="7" w:name="_Toc7"/>
      <w:r>
        <w:t>2.2.1 (Sin sub-tema)</w:t>
      </w:r>
      <w:bookmarkEnd w:id="7"/>
    </w:p>
    <w:p/>
    <w:p/>
    <w:p>
      <w:pPr>
        <w:pStyle w:val="Heading3"/>
      </w:pPr>
      <w:bookmarkStart w:id="8" w:name="_Toc8"/>
      <w:r>
        <w:t>2.2.2 (Sin sub-tema)</w:t>
      </w:r>
      <w:bookmarkEnd w:id="8"/>
    </w:p>
    <w:p/>
    <w:p/>
    <w:p/>
    <w:sectPr>
      <w:pgSz w:orient="portrait" w:w="11905.511811023622" w:h="16837.79527559055"/>
      <w:pgMar w:top="1417.3228346456694" w:right="1417.3228346456694" w:bottom="1417.3228346456694" w:left="1417.3228346456694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fldChar w:fldCharType="begin"/>
    </w:r>
    <w:r>
      <w:instrText xml:space="preserve"> PAGE \* roman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mirrorMargins w:val="true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ES-SV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SV"/>
      </w:rPr>
    </w:rPrDefault>
  </w:docDefaults>
  <w:style w:type="paragraph" w:default="1" w:styleId="Normal">
    <w:name w:val="Normal"/>
    <w:pPr>
      <w:jc w:val="both"/>
      <w:spacing w:after="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sz w:val="22"/>
      <w:szCs w:val="22"/>
      <w:b w:val="1"/>
      <w:bCs w:val="1"/>
    </w:rPr>
  </w:style>
  <w:style w:type="paragraph" w:styleId="Heading2">
    <w:link w:val="Heading2Char"/>
    <w:name w:val="heading 2"/>
    <w:rPr>
      <w:rFonts w:ascii="Times New Roman" w:hAnsi="Times New Roman" w:eastAsia="Times New Roman" w:cs="Times New Roman"/>
      <w:b w:val="1"/>
      <w:bCs w:val="1"/>
    </w:rPr>
  </w:style>
  <w:style w:type="paragraph" w:styleId="Heading3">
    <w:link w:val="Heading3Char"/>
    <w:name w:val="heading 3"/>
    <w:rPr>
      <w:rFonts w:ascii="Times New Roman" w:hAnsi="Times New Roman" w:eastAsia="Times New Roman" w:cs="Times New Roman"/>
      <w:b w:val="1"/>
      <w:bCs w:val="1"/>
    </w:rPr>
  </w:style>
  <w:style w:type="paragraph" w:customStyle="1" w:styleId="portadaStyle">
    <w:name w:val="portada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2022-05-19T00:27:33+00:00</dcterms:created>
  <dcterms:modified xsi:type="dcterms:W3CDTF">2022-05-19T00:27:33+00:00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