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F501F" w14:textId="380C704C" w:rsidR="000014B8" w:rsidRPr="000014B8" w:rsidRDefault="000014B8" w:rsidP="000014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14B8">
        <w:rPr>
          <w:rFonts w:ascii="Times New Roman" w:hAnsi="Times New Roman" w:cs="Times New Roman"/>
          <w:b/>
          <w:bCs/>
          <w:sz w:val="28"/>
          <w:szCs w:val="28"/>
        </w:rPr>
        <w:t>Хеш-таблицы: понятие, назначение и виды</w:t>
      </w:r>
    </w:p>
    <w:p w14:paraId="798192C5" w14:textId="77777777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Хеш-таблицы — это одна из ключевых структур данных в информатике, предназначенная для быстрого хранения и поиска данных. Они широко применяются в программировании благодаря своей эффективности и простоте использования.</w:t>
      </w:r>
    </w:p>
    <w:p w14:paraId="398D90FD" w14:textId="137A0A1A" w:rsidR="000014B8" w:rsidRPr="000014B8" w:rsidRDefault="000014B8" w:rsidP="000014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14B8">
        <w:rPr>
          <w:rFonts w:ascii="Times New Roman" w:hAnsi="Times New Roman" w:cs="Times New Roman"/>
          <w:b/>
          <w:bCs/>
          <w:sz w:val="28"/>
          <w:szCs w:val="28"/>
        </w:rPr>
        <w:t>Понятие хеш-таблицы</w:t>
      </w:r>
    </w:p>
    <w:p w14:paraId="2A361096" w14:textId="4464B217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 xml:space="preserve">Хеш-таблица — это структура данных, которая использует хеш-функцию для преобразования ключа в индекс массива, где хранится значение. Основная идея заключается в том, чтобы обеспечить доступ к данным за постоянное время </w:t>
      </w:r>
      <w:proofErr w:type="gramStart"/>
      <w:r w:rsidRPr="000014B8">
        <w:rPr>
          <w:rFonts w:ascii="Times New Roman" w:hAnsi="Times New Roman" w:cs="Times New Roman"/>
          <w:i/>
          <w:iCs/>
          <w:sz w:val="28"/>
          <w:szCs w:val="28"/>
        </w:rPr>
        <w:t>O</w:t>
      </w:r>
      <w:r w:rsidRPr="000014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4B8">
        <w:rPr>
          <w:rFonts w:ascii="Times New Roman" w:hAnsi="Times New Roman" w:cs="Times New Roman"/>
          <w:sz w:val="28"/>
          <w:szCs w:val="28"/>
        </w:rPr>
        <w:t xml:space="preserve">1) в среднем случае. </w:t>
      </w:r>
    </w:p>
    <w:p w14:paraId="772710EC" w14:textId="730A01CD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 xml:space="preserve">Каждый элемент хеш-таблицы представлен парой </w:t>
      </w:r>
      <w:r w:rsidRPr="000014B8">
        <w:rPr>
          <w:rFonts w:ascii="Times New Roman" w:hAnsi="Times New Roman" w:cs="Times New Roman"/>
          <w:i/>
          <w:iCs/>
          <w:sz w:val="28"/>
          <w:szCs w:val="28"/>
        </w:rPr>
        <w:t>ключ-значение</w:t>
      </w:r>
      <w:r w:rsidRPr="000014B8">
        <w:rPr>
          <w:rFonts w:ascii="Times New Roman" w:hAnsi="Times New Roman" w:cs="Times New Roman"/>
          <w:sz w:val="28"/>
          <w:szCs w:val="28"/>
        </w:rPr>
        <w:t>, где:</w:t>
      </w:r>
    </w:p>
    <w:p w14:paraId="30C1240C" w14:textId="527B5916" w:rsidR="000014B8" w:rsidRPr="000014B8" w:rsidRDefault="000014B8" w:rsidP="000014B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Ключ — уникальный идентификатор элемента.</w:t>
      </w:r>
    </w:p>
    <w:p w14:paraId="5630149D" w14:textId="468A5827" w:rsidR="000014B8" w:rsidRPr="000014B8" w:rsidRDefault="000014B8" w:rsidP="000014B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Значение — данные, связанные с этим ключом.</w:t>
      </w:r>
    </w:p>
    <w:p w14:paraId="75E962DE" w14:textId="6610F66B" w:rsidR="000014B8" w:rsidRPr="000014B8" w:rsidRDefault="000014B8" w:rsidP="000014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14B8">
        <w:rPr>
          <w:rFonts w:ascii="Times New Roman" w:hAnsi="Times New Roman" w:cs="Times New Roman"/>
          <w:b/>
          <w:bCs/>
          <w:sz w:val="28"/>
          <w:szCs w:val="28"/>
        </w:rPr>
        <w:t>Для чего нужны хеш-таблицы?</w:t>
      </w:r>
    </w:p>
    <w:p w14:paraId="1582E7B2" w14:textId="77777777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Хеш-таблицы используются для решения задач, требующих быстрого доступа к данным. Примеры их применения:</w:t>
      </w:r>
    </w:p>
    <w:p w14:paraId="59FF53AE" w14:textId="0B025D7C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1. Поиск данных: Быстрая проверка наличия элемента в наборе.</w:t>
      </w:r>
    </w:p>
    <w:p w14:paraId="333A2702" w14:textId="0D43F40D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14B8">
        <w:rPr>
          <w:rFonts w:ascii="Times New Roman" w:hAnsi="Times New Roman" w:cs="Times New Roman"/>
          <w:sz w:val="28"/>
          <w:szCs w:val="28"/>
        </w:rPr>
        <w:t>Ассоциативные массивы: Реализация структуры типа "словарь", где значения ассоциированы с уникальными ключами.</w:t>
      </w:r>
    </w:p>
    <w:p w14:paraId="58F747AD" w14:textId="23D00598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3. Кэширование: Хранение недавно использованных данных для ускорения доступа.</w:t>
      </w:r>
    </w:p>
    <w:p w14:paraId="21858A6C" w14:textId="1383F04B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4. Обработка больших данных: Ускорение операций поиска в базах данных или файловых системах.</w:t>
      </w:r>
    </w:p>
    <w:p w14:paraId="1DE4C0AB" w14:textId="10D37CEE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5. Словари и индексы: Используются в компиляторах, базах данных и других приложениях.</w:t>
      </w:r>
    </w:p>
    <w:p w14:paraId="6BC0305E" w14:textId="55B4B6BE" w:rsidR="000014B8" w:rsidRPr="004F212F" w:rsidRDefault="000014B8" w:rsidP="000014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12F">
        <w:rPr>
          <w:rFonts w:ascii="Times New Roman" w:hAnsi="Times New Roman" w:cs="Times New Roman"/>
          <w:b/>
          <w:bCs/>
          <w:sz w:val="28"/>
          <w:szCs w:val="28"/>
        </w:rPr>
        <w:t>Принципы работы хеш-таблиц</w:t>
      </w:r>
    </w:p>
    <w:p w14:paraId="470C7498" w14:textId="77777777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E1BB2B" w14:textId="5CA3D088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1. Хеш-функция:</w:t>
      </w:r>
    </w:p>
    <w:p w14:paraId="45D63331" w14:textId="31DA4121" w:rsidR="000014B8" w:rsidRPr="004F212F" w:rsidRDefault="000014B8" w:rsidP="004F212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Хеш-функция преобразует ключ в числовое значение (</w:t>
      </w:r>
      <w:proofErr w:type="spellStart"/>
      <w:r w:rsidRPr="004F212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4F212F">
        <w:rPr>
          <w:rFonts w:ascii="Times New Roman" w:hAnsi="Times New Roman" w:cs="Times New Roman"/>
          <w:sz w:val="28"/>
          <w:szCs w:val="28"/>
        </w:rPr>
        <w:t>), которое используется как индекс массива.</w:t>
      </w:r>
    </w:p>
    <w:p w14:paraId="778D7220" w14:textId="38D63C79" w:rsidR="000014B8" w:rsidRPr="004F212F" w:rsidRDefault="000014B8" w:rsidP="000014B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Хорошая хеш-функция должна быть быстрой и минимизировать количество коллизий.</w:t>
      </w:r>
    </w:p>
    <w:p w14:paraId="08602C3D" w14:textId="7C92EBD3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2. Коллизии:</w:t>
      </w:r>
    </w:p>
    <w:p w14:paraId="3E9E923B" w14:textId="77777777" w:rsidR="004F212F" w:rsidRPr="004F212F" w:rsidRDefault="000014B8" w:rsidP="004F212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lastRenderedPageBreak/>
        <w:t xml:space="preserve">Коллизия возникает, когда два разных ключа имеют одинаковый </w:t>
      </w:r>
      <w:proofErr w:type="spellStart"/>
      <w:r w:rsidRPr="004F212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4F212F">
        <w:rPr>
          <w:rFonts w:ascii="Times New Roman" w:hAnsi="Times New Roman" w:cs="Times New Roman"/>
          <w:sz w:val="28"/>
          <w:szCs w:val="28"/>
        </w:rPr>
        <w:t>. Это неизбежно из-за ограниченного размера массива.</w:t>
      </w:r>
    </w:p>
    <w:p w14:paraId="3FF638D4" w14:textId="7FF1EAC1" w:rsidR="000014B8" w:rsidRPr="004F212F" w:rsidRDefault="000014B8" w:rsidP="000014B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Для разрешения коллизий используются специальные методы</w:t>
      </w:r>
      <w:r w:rsidR="004F212F">
        <w:rPr>
          <w:rFonts w:ascii="Times New Roman" w:hAnsi="Times New Roman" w:cs="Times New Roman"/>
          <w:sz w:val="28"/>
          <w:szCs w:val="28"/>
        </w:rPr>
        <w:t>.</w:t>
      </w:r>
    </w:p>
    <w:p w14:paraId="63EEED7D" w14:textId="6228D255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3. Резервирование памяти:</w:t>
      </w:r>
    </w:p>
    <w:p w14:paraId="6019B165" w14:textId="474AA7A4" w:rsidR="000014B8" w:rsidRPr="004F212F" w:rsidRDefault="000014B8" w:rsidP="004F212F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Хеш-таблица динамически увеличивает размер массива по мере заполнения, чтобы сохранить эффективность операций.</w:t>
      </w:r>
    </w:p>
    <w:p w14:paraId="7014CB5D" w14:textId="3222DE6E" w:rsidR="000014B8" w:rsidRPr="004F212F" w:rsidRDefault="000014B8" w:rsidP="000014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12F">
        <w:rPr>
          <w:rFonts w:ascii="Times New Roman" w:hAnsi="Times New Roman" w:cs="Times New Roman"/>
          <w:b/>
          <w:bCs/>
          <w:sz w:val="28"/>
          <w:szCs w:val="28"/>
        </w:rPr>
        <w:t>Методы разрешения коллизий</w:t>
      </w:r>
    </w:p>
    <w:p w14:paraId="68CAA672" w14:textId="5E32957D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1.</w:t>
      </w:r>
      <w:r w:rsidR="004F212F">
        <w:rPr>
          <w:rFonts w:ascii="Times New Roman" w:hAnsi="Times New Roman" w:cs="Times New Roman"/>
          <w:sz w:val="28"/>
          <w:szCs w:val="28"/>
        </w:rPr>
        <w:t xml:space="preserve"> </w:t>
      </w:r>
      <w:r w:rsidRPr="000014B8">
        <w:rPr>
          <w:rFonts w:ascii="Times New Roman" w:hAnsi="Times New Roman" w:cs="Times New Roman"/>
          <w:sz w:val="28"/>
          <w:szCs w:val="28"/>
        </w:rPr>
        <w:t>Метод цепочек (</w:t>
      </w:r>
      <w:proofErr w:type="spellStart"/>
      <w:r w:rsidRPr="000014B8">
        <w:rPr>
          <w:rFonts w:ascii="Times New Roman" w:hAnsi="Times New Roman" w:cs="Times New Roman"/>
          <w:sz w:val="28"/>
          <w:szCs w:val="28"/>
        </w:rPr>
        <w:t>Chaining</w:t>
      </w:r>
      <w:proofErr w:type="spellEnd"/>
      <w:r w:rsidRPr="000014B8">
        <w:rPr>
          <w:rFonts w:ascii="Times New Roman" w:hAnsi="Times New Roman" w:cs="Times New Roman"/>
          <w:sz w:val="28"/>
          <w:szCs w:val="28"/>
        </w:rPr>
        <w:t>):</w:t>
      </w:r>
    </w:p>
    <w:p w14:paraId="41604066" w14:textId="67DC4321" w:rsidR="000014B8" w:rsidRPr="004F212F" w:rsidRDefault="000014B8" w:rsidP="004F212F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 xml:space="preserve">Каждый индекс массива содержит связный список всех элементов с одинаковым </w:t>
      </w:r>
      <w:proofErr w:type="spellStart"/>
      <w:r w:rsidRPr="004F212F"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 w:rsidRPr="004F212F">
        <w:rPr>
          <w:rFonts w:ascii="Times New Roman" w:hAnsi="Times New Roman" w:cs="Times New Roman"/>
          <w:sz w:val="28"/>
          <w:szCs w:val="28"/>
        </w:rPr>
        <w:t>.</w:t>
      </w:r>
    </w:p>
    <w:p w14:paraId="47AA0151" w14:textId="6DBD277C" w:rsidR="000014B8" w:rsidRPr="004F212F" w:rsidRDefault="000014B8" w:rsidP="000014B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Простой в реализации, но может замедлить операции при большом количестве коллизий.</w:t>
      </w:r>
    </w:p>
    <w:p w14:paraId="60015E62" w14:textId="4650F39B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 xml:space="preserve">2. Открытая адресация (Open </w:t>
      </w:r>
      <w:proofErr w:type="spellStart"/>
      <w:r w:rsidRPr="000014B8">
        <w:rPr>
          <w:rFonts w:ascii="Times New Roman" w:hAnsi="Times New Roman" w:cs="Times New Roman"/>
          <w:sz w:val="28"/>
          <w:szCs w:val="28"/>
        </w:rPr>
        <w:t>Addressing</w:t>
      </w:r>
      <w:proofErr w:type="spellEnd"/>
      <w:r w:rsidRPr="000014B8">
        <w:rPr>
          <w:rFonts w:ascii="Times New Roman" w:hAnsi="Times New Roman" w:cs="Times New Roman"/>
          <w:sz w:val="28"/>
          <w:szCs w:val="28"/>
        </w:rPr>
        <w:t>):</w:t>
      </w:r>
    </w:p>
    <w:p w14:paraId="0FD7CD85" w14:textId="77777777" w:rsidR="004F212F" w:rsidRDefault="000014B8" w:rsidP="000014B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 xml:space="preserve">Элементы с одинаковым </w:t>
      </w:r>
      <w:proofErr w:type="spellStart"/>
      <w:r w:rsidRPr="004F212F"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 w:rsidRPr="004F212F">
        <w:rPr>
          <w:rFonts w:ascii="Times New Roman" w:hAnsi="Times New Roman" w:cs="Times New Roman"/>
          <w:sz w:val="28"/>
          <w:szCs w:val="28"/>
        </w:rPr>
        <w:t xml:space="preserve"> размещаются в следующей доступной ячейке массива.</w:t>
      </w:r>
    </w:p>
    <w:p w14:paraId="6915D770" w14:textId="77777777" w:rsidR="004F212F" w:rsidRDefault="000014B8" w:rsidP="000014B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Подходы:</w:t>
      </w:r>
    </w:p>
    <w:p w14:paraId="33E7FFB6" w14:textId="77777777" w:rsidR="004F212F" w:rsidRDefault="000014B8" w:rsidP="000014B8">
      <w:pPr>
        <w:pStyle w:val="a4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Линейное пробирование: поиск следующей свободной ячейки линейно.</w:t>
      </w:r>
    </w:p>
    <w:p w14:paraId="5CBDC7BC" w14:textId="77777777" w:rsidR="004F212F" w:rsidRDefault="000014B8" w:rsidP="000014B8">
      <w:pPr>
        <w:pStyle w:val="a4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Квадратичное пробирование: поиск следующей ячейки с использованием квадратичной функции.</w:t>
      </w:r>
    </w:p>
    <w:p w14:paraId="2C156162" w14:textId="12AB8E47" w:rsidR="000014B8" w:rsidRPr="004F212F" w:rsidRDefault="000014B8" w:rsidP="000014B8">
      <w:pPr>
        <w:pStyle w:val="a4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Двойное хеширование: использование второй хеш-функции для определения новой позиции.</w:t>
      </w:r>
    </w:p>
    <w:p w14:paraId="4B45B7C1" w14:textId="54459630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3. Рехеширование (</w:t>
      </w:r>
      <w:proofErr w:type="spellStart"/>
      <w:r w:rsidRPr="000014B8">
        <w:rPr>
          <w:rFonts w:ascii="Times New Roman" w:hAnsi="Times New Roman" w:cs="Times New Roman"/>
          <w:sz w:val="28"/>
          <w:szCs w:val="28"/>
        </w:rPr>
        <w:t>Rehashing</w:t>
      </w:r>
      <w:proofErr w:type="spellEnd"/>
      <w:r w:rsidRPr="000014B8">
        <w:rPr>
          <w:rFonts w:ascii="Times New Roman" w:hAnsi="Times New Roman" w:cs="Times New Roman"/>
          <w:sz w:val="28"/>
          <w:szCs w:val="28"/>
        </w:rPr>
        <w:t>):</w:t>
      </w:r>
    </w:p>
    <w:p w14:paraId="4884B607" w14:textId="3D917350" w:rsidR="000014B8" w:rsidRPr="004F212F" w:rsidRDefault="000014B8" w:rsidP="000014B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При переполнении таблицы создается новая таблица большего размера, и все элементы перераспределяются с использованием новой хеш-функции.</w:t>
      </w:r>
    </w:p>
    <w:p w14:paraId="329DE3A1" w14:textId="10018687" w:rsidR="000014B8" w:rsidRPr="004F212F" w:rsidRDefault="000014B8" w:rsidP="000014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12F">
        <w:rPr>
          <w:rFonts w:ascii="Times New Roman" w:hAnsi="Times New Roman" w:cs="Times New Roman"/>
          <w:b/>
          <w:bCs/>
          <w:sz w:val="28"/>
          <w:szCs w:val="28"/>
        </w:rPr>
        <w:t>Виды хеш-таблиц</w:t>
      </w:r>
    </w:p>
    <w:p w14:paraId="6E326DF4" w14:textId="1C87AE2A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1. Статические хеш-таблицы:</w:t>
      </w:r>
    </w:p>
    <w:p w14:paraId="05BD0F56" w14:textId="77777777" w:rsidR="004F212F" w:rsidRDefault="000014B8" w:rsidP="000014B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Размер таблицы фиксирован и не изменяется во время работы программы.</w:t>
      </w:r>
    </w:p>
    <w:p w14:paraId="2987D8FD" w14:textId="3F3CD8F8" w:rsidR="000014B8" w:rsidRPr="004F212F" w:rsidRDefault="000014B8" w:rsidP="000014B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Подходят для задач с заранее известным количеством данных.</w:t>
      </w:r>
    </w:p>
    <w:p w14:paraId="5B9C2E8F" w14:textId="214DC58B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2. Динамические хеш-таблицы:</w:t>
      </w:r>
    </w:p>
    <w:p w14:paraId="11B31D30" w14:textId="6727FAA4" w:rsidR="000014B8" w:rsidRPr="004F212F" w:rsidRDefault="000014B8" w:rsidP="004F212F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Размер таблицы изменяется по мере необходимости (например, при превышении коэффициента загрузки).</w:t>
      </w:r>
    </w:p>
    <w:p w14:paraId="29B142AA" w14:textId="7A8BCA27" w:rsidR="000014B8" w:rsidRPr="004F212F" w:rsidRDefault="000014B8" w:rsidP="000014B8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lastRenderedPageBreak/>
        <w:t xml:space="preserve">Используются в большинстве современных языков программирования (например, </w:t>
      </w:r>
      <w:proofErr w:type="spellStart"/>
      <w:r w:rsidRPr="004F212F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4F212F">
        <w:rPr>
          <w:rFonts w:ascii="Times New Roman" w:hAnsi="Times New Roman" w:cs="Times New Roman"/>
          <w:sz w:val="28"/>
          <w:szCs w:val="28"/>
        </w:rPr>
        <w:t xml:space="preserve"> в Java или </w:t>
      </w:r>
      <w:proofErr w:type="spellStart"/>
      <w:r w:rsidRPr="004F212F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4F212F">
        <w:rPr>
          <w:rFonts w:ascii="Times New Roman" w:hAnsi="Times New Roman" w:cs="Times New Roman"/>
          <w:sz w:val="28"/>
          <w:szCs w:val="28"/>
        </w:rPr>
        <w:t xml:space="preserve"> в Python).</w:t>
      </w:r>
    </w:p>
    <w:p w14:paraId="10574582" w14:textId="3477B3D3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3. Перфектные хеш-таблицы:</w:t>
      </w:r>
    </w:p>
    <w:p w14:paraId="7F124638" w14:textId="5616CDBA" w:rsidR="000014B8" w:rsidRPr="004F212F" w:rsidRDefault="000014B8" w:rsidP="004F212F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Специальный вид таблиц без коллизий, где каждому ключу соответствует уникальный индекс.</w:t>
      </w:r>
    </w:p>
    <w:p w14:paraId="25D17BC5" w14:textId="4A515840" w:rsidR="004F212F" w:rsidRPr="004F212F" w:rsidRDefault="000014B8" w:rsidP="000014B8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Используются для задач с известным набором ключей.</w:t>
      </w:r>
    </w:p>
    <w:p w14:paraId="239B3BB4" w14:textId="2D35452D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4. Криптографические хеш-таблицы:</w:t>
      </w:r>
    </w:p>
    <w:p w14:paraId="383E5308" w14:textId="77777777" w:rsidR="004F212F" w:rsidRDefault="000014B8" w:rsidP="000014B8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F212F">
        <w:rPr>
          <w:rFonts w:ascii="Times New Roman" w:hAnsi="Times New Roman" w:cs="Times New Roman"/>
          <w:sz w:val="28"/>
          <w:szCs w:val="28"/>
        </w:rPr>
        <w:t>Используют криптографические стойкие хеш-функции для обеспечения безопасности данных.</w:t>
      </w:r>
    </w:p>
    <w:p w14:paraId="6772D1E8" w14:textId="1029B2D0" w:rsidR="000014B8" w:rsidRPr="004F212F" w:rsidRDefault="000014B8" w:rsidP="000014B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12F">
        <w:rPr>
          <w:rFonts w:ascii="Times New Roman" w:hAnsi="Times New Roman" w:cs="Times New Roman"/>
          <w:b/>
          <w:bCs/>
          <w:sz w:val="28"/>
          <w:szCs w:val="28"/>
        </w:rPr>
        <w:t>Преимущества и недостатки</w:t>
      </w:r>
    </w:p>
    <w:p w14:paraId="3028A184" w14:textId="77777777" w:rsidR="002F2374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760D651" w14:textId="40478491" w:rsidR="002F2374" w:rsidRDefault="000014B8" w:rsidP="000014B8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2374">
        <w:rPr>
          <w:rFonts w:ascii="Times New Roman" w:hAnsi="Times New Roman" w:cs="Times New Roman"/>
          <w:sz w:val="28"/>
          <w:szCs w:val="28"/>
        </w:rPr>
        <w:t xml:space="preserve">Высокая скорость операций поиска, вставки и удаления </w:t>
      </w:r>
      <w:proofErr w:type="gramStart"/>
      <w:r w:rsidRPr="002F2374">
        <w:rPr>
          <w:rFonts w:ascii="Times New Roman" w:hAnsi="Times New Roman" w:cs="Times New Roman"/>
          <w:i/>
          <w:iCs/>
          <w:sz w:val="28"/>
          <w:szCs w:val="28"/>
        </w:rPr>
        <w:t>O</w:t>
      </w:r>
      <w:r w:rsidRPr="002F23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F2374">
        <w:rPr>
          <w:rFonts w:ascii="Times New Roman" w:hAnsi="Times New Roman" w:cs="Times New Roman"/>
          <w:sz w:val="28"/>
          <w:szCs w:val="28"/>
        </w:rPr>
        <w:t>1) в среднем случае).</w:t>
      </w:r>
    </w:p>
    <w:p w14:paraId="08EFBA54" w14:textId="286F7824" w:rsidR="000014B8" w:rsidRPr="002F2374" w:rsidRDefault="000014B8" w:rsidP="000014B8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2374">
        <w:rPr>
          <w:rFonts w:ascii="Times New Roman" w:hAnsi="Times New Roman" w:cs="Times New Roman"/>
          <w:sz w:val="28"/>
          <w:szCs w:val="28"/>
        </w:rPr>
        <w:t>Простота реализации для большинства задач.</w:t>
      </w:r>
    </w:p>
    <w:p w14:paraId="353F4D76" w14:textId="77777777" w:rsidR="002F2374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Недостатки:</w:t>
      </w:r>
    </w:p>
    <w:p w14:paraId="1910D936" w14:textId="77777777" w:rsidR="002F2374" w:rsidRDefault="000014B8" w:rsidP="000014B8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2374">
        <w:rPr>
          <w:rFonts w:ascii="Times New Roman" w:hAnsi="Times New Roman" w:cs="Times New Roman"/>
          <w:sz w:val="28"/>
          <w:szCs w:val="28"/>
        </w:rPr>
        <w:t>Возможность коллизий, требующих дополнительных ресурсов для их разрешения.</w:t>
      </w:r>
    </w:p>
    <w:p w14:paraId="7589B6A7" w14:textId="77777777" w:rsidR="002F2374" w:rsidRDefault="000014B8" w:rsidP="000014B8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2374">
        <w:rPr>
          <w:rFonts w:ascii="Times New Roman" w:hAnsi="Times New Roman" w:cs="Times New Roman"/>
          <w:sz w:val="28"/>
          <w:szCs w:val="28"/>
        </w:rPr>
        <w:t>Зависимость производительности от качества хеш-функции.</w:t>
      </w:r>
    </w:p>
    <w:p w14:paraId="4C12027B" w14:textId="4A169B56" w:rsidR="000014B8" w:rsidRPr="002F2374" w:rsidRDefault="000014B8" w:rsidP="000014B8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F2374">
        <w:rPr>
          <w:rFonts w:ascii="Times New Roman" w:hAnsi="Times New Roman" w:cs="Times New Roman"/>
          <w:sz w:val="28"/>
          <w:szCs w:val="28"/>
        </w:rPr>
        <w:t>Потенциально высокий расход памяти при низкой плотности заполнения таблицы.</w:t>
      </w:r>
    </w:p>
    <w:p w14:paraId="1CC60C1F" w14:textId="1F1AB445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Заключение</w:t>
      </w:r>
    </w:p>
    <w:p w14:paraId="74CBD208" w14:textId="77777777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  <w:r w:rsidRPr="000014B8">
        <w:rPr>
          <w:rFonts w:ascii="Times New Roman" w:hAnsi="Times New Roman" w:cs="Times New Roman"/>
          <w:sz w:val="28"/>
          <w:szCs w:val="28"/>
        </w:rPr>
        <w:t>Хеш-таблицы — это мощный инструмент для работы с данными, обеспечивающий высокую производительность при правильной реализации. Они находят применение в самых разных областях программирования — от баз данных до алгоритмов машинного обучения — благодаря своей универсальности и эффективности.</w:t>
      </w:r>
    </w:p>
    <w:p w14:paraId="4A4575C4" w14:textId="77777777" w:rsidR="000014B8" w:rsidRPr="000014B8" w:rsidRDefault="000014B8" w:rsidP="000014B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F4A7CD" w14:textId="5EF58D62" w:rsidR="006A374B" w:rsidRPr="000014B8" w:rsidRDefault="006A374B" w:rsidP="000014B8">
      <w:pPr>
        <w:jc w:val="both"/>
        <w:rPr>
          <w:lang w:val="en-US"/>
        </w:rPr>
      </w:pPr>
    </w:p>
    <w:sectPr w:rsidR="006A374B" w:rsidRPr="00001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139E"/>
    <w:multiLevelType w:val="hybridMultilevel"/>
    <w:tmpl w:val="23502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1575E"/>
    <w:multiLevelType w:val="hybridMultilevel"/>
    <w:tmpl w:val="B0D8B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A27CB"/>
    <w:multiLevelType w:val="hybridMultilevel"/>
    <w:tmpl w:val="BA6C3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8521E"/>
    <w:multiLevelType w:val="hybridMultilevel"/>
    <w:tmpl w:val="56963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E6799"/>
    <w:multiLevelType w:val="hybridMultilevel"/>
    <w:tmpl w:val="6A641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14B4F"/>
    <w:multiLevelType w:val="hybridMultilevel"/>
    <w:tmpl w:val="96C45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DB4100"/>
    <w:multiLevelType w:val="hybridMultilevel"/>
    <w:tmpl w:val="43906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8A7B3F"/>
    <w:multiLevelType w:val="hybridMultilevel"/>
    <w:tmpl w:val="FF868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5C56BB"/>
    <w:multiLevelType w:val="hybridMultilevel"/>
    <w:tmpl w:val="DBE6B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60F64"/>
    <w:multiLevelType w:val="hybridMultilevel"/>
    <w:tmpl w:val="2384F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5"/>
  </w:num>
  <w:num w:numId="5">
    <w:abstractNumId w:val="2"/>
  </w:num>
  <w:num w:numId="6">
    <w:abstractNumId w:val="9"/>
  </w:num>
  <w:num w:numId="7">
    <w:abstractNumId w:val="0"/>
  </w:num>
  <w:num w:numId="8">
    <w:abstractNumId w:val="4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B8"/>
    <w:rsid w:val="000014B8"/>
    <w:rsid w:val="002F2374"/>
    <w:rsid w:val="004F212F"/>
    <w:rsid w:val="006A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1B662"/>
  <w15:chartTrackingRefBased/>
  <w15:docId w15:val="{DE35BD66-2B37-4E00-ABBB-8715DD60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014B8"/>
    <w:rPr>
      <w:b/>
      <w:bCs/>
    </w:rPr>
  </w:style>
  <w:style w:type="character" w:styleId="HTML">
    <w:name w:val="HTML Code"/>
    <w:basedOn w:val="a0"/>
    <w:uiPriority w:val="99"/>
    <w:semiHidden/>
    <w:unhideWhenUsed/>
    <w:rsid w:val="000014B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0014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Alexandra</cp:lastModifiedBy>
  <cp:revision>1</cp:revision>
  <dcterms:created xsi:type="dcterms:W3CDTF">2025-04-05T19:55:00Z</dcterms:created>
  <dcterms:modified xsi:type="dcterms:W3CDTF">2025-04-05T20:18:00Z</dcterms:modified>
</cp:coreProperties>
</file>