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3CB" w:rsidRPr="009E1E1D" w:rsidRDefault="00357108" w:rsidP="00693DF5">
      <w:p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Phantom</w:t>
      </w:r>
      <w:bookmarkStart w:id="0" w:name="_GoBack"/>
      <w:bookmarkEnd w:id="0"/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Tình huống tranh chấp xảy ra ở chức năng </w:t>
      </w:r>
      <w:r w:rsidR="009E1E1D">
        <w:rPr>
          <w:rFonts w:ascii="Times New Roman" w:hAnsi="Times New Roman"/>
          <w:sz w:val="24"/>
          <w:szCs w:val="24"/>
        </w:rPr>
        <w:t xml:space="preserve">“Đăng ký đồ án” </w:t>
      </w:r>
      <w:r w:rsidR="007D4863">
        <w:rPr>
          <w:rFonts w:ascii="Times New Roman" w:hAnsi="Times New Roman"/>
          <w:sz w:val="24"/>
          <w:szCs w:val="24"/>
        </w:rPr>
        <w:t>.</w:t>
      </w:r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>Tình huống tranh chấp tham chiếu đến thư mụ</w:t>
      </w:r>
      <w:r w:rsidR="007D4863">
        <w:rPr>
          <w:rFonts w:ascii="Times New Roman" w:hAnsi="Times New Roman"/>
          <w:sz w:val="24"/>
          <w:szCs w:val="24"/>
        </w:rPr>
        <w:t>c TestCase04</w:t>
      </w:r>
      <w:r w:rsidRPr="009E1E1D">
        <w:rPr>
          <w:rFonts w:ascii="Times New Roman" w:hAnsi="Times New Roman"/>
          <w:sz w:val="24"/>
          <w:szCs w:val="24"/>
        </w:rPr>
        <w:t>.</w:t>
      </w:r>
    </w:p>
    <w:p w:rsidR="00485EA6" w:rsidRPr="009E1E1D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Giao tác </w:t>
      </w:r>
      <w:r w:rsidR="00E81E1D">
        <w:rPr>
          <w:rFonts w:ascii="Times New Roman" w:hAnsi="Times New Roman"/>
          <w:sz w:val="24"/>
          <w:szCs w:val="24"/>
        </w:rPr>
        <w:t>“Đăng ký đồ án</w:t>
      </w:r>
      <w:r w:rsidR="00894E3D">
        <w:rPr>
          <w:rFonts w:ascii="Times New Roman" w:hAnsi="Times New Roman"/>
          <w:sz w:val="24"/>
          <w:szCs w:val="24"/>
        </w:rPr>
        <w:t xml:space="preserve"> 1</w:t>
      </w:r>
      <w:r w:rsidR="00E81E1D">
        <w:rPr>
          <w:rFonts w:ascii="Times New Roman" w:hAnsi="Times New Roman"/>
          <w:sz w:val="24"/>
          <w:szCs w:val="24"/>
        </w:rPr>
        <w:t xml:space="preserve">” </w:t>
      </w:r>
      <w:r w:rsidRPr="009E1E1D">
        <w:rPr>
          <w:rFonts w:ascii="Times New Roman" w:hAnsi="Times New Roman"/>
          <w:sz w:val="24"/>
          <w:szCs w:val="24"/>
        </w:rPr>
        <w:t>tham chiếu đế</w:t>
      </w:r>
      <w:r w:rsidR="00894E3D">
        <w:rPr>
          <w:rFonts w:ascii="Times New Roman" w:hAnsi="Times New Roman"/>
          <w:sz w:val="24"/>
          <w:szCs w:val="24"/>
        </w:rPr>
        <w:t>n TestCase04</w:t>
      </w:r>
      <w:r w:rsidRPr="009E1E1D">
        <w:rPr>
          <w:rFonts w:ascii="Times New Roman" w:hAnsi="Times New Roman"/>
          <w:sz w:val="24"/>
          <w:szCs w:val="24"/>
        </w:rPr>
        <w:t>_T1.sql.</w:t>
      </w:r>
    </w:p>
    <w:p w:rsidR="00485EA6" w:rsidRDefault="00485EA6" w:rsidP="00693DF5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Giao tác </w:t>
      </w:r>
      <w:r w:rsidR="00C75571">
        <w:rPr>
          <w:rFonts w:ascii="Times New Roman" w:hAnsi="Times New Roman"/>
          <w:sz w:val="24"/>
          <w:szCs w:val="24"/>
        </w:rPr>
        <w:t>“</w:t>
      </w:r>
      <w:r w:rsidR="00894E3D">
        <w:rPr>
          <w:rFonts w:ascii="Times New Roman" w:hAnsi="Times New Roman"/>
          <w:sz w:val="24"/>
          <w:szCs w:val="24"/>
        </w:rPr>
        <w:t>Đăng ký đồ án 2</w:t>
      </w:r>
      <w:r w:rsidR="00C75571">
        <w:rPr>
          <w:rFonts w:ascii="Times New Roman" w:hAnsi="Times New Roman"/>
          <w:sz w:val="24"/>
          <w:szCs w:val="24"/>
        </w:rPr>
        <w:t>”</w:t>
      </w:r>
      <w:r w:rsidRPr="009E1E1D">
        <w:rPr>
          <w:rFonts w:ascii="Times New Roman" w:hAnsi="Times New Roman"/>
          <w:sz w:val="24"/>
          <w:szCs w:val="24"/>
        </w:rPr>
        <w:t xml:space="preserve"> tham chiếu đế</w:t>
      </w:r>
      <w:r w:rsidR="00894E3D">
        <w:rPr>
          <w:rFonts w:ascii="Times New Roman" w:hAnsi="Times New Roman"/>
          <w:sz w:val="24"/>
          <w:szCs w:val="24"/>
        </w:rPr>
        <w:t>n TestCase04</w:t>
      </w:r>
      <w:r w:rsidRPr="009E1E1D">
        <w:rPr>
          <w:rFonts w:ascii="Times New Roman" w:hAnsi="Times New Roman"/>
          <w:sz w:val="24"/>
          <w:szCs w:val="24"/>
        </w:rPr>
        <w:t>_T2.sql</w:t>
      </w:r>
      <w:r w:rsidR="00962F8A">
        <w:rPr>
          <w:rFonts w:ascii="Times New Roman" w:hAnsi="Times New Roman"/>
          <w:sz w:val="24"/>
          <w:szCs w:val="24"/>
          <w:lang w:val="vi-VN"/>
        </w:rPr>
        <w:t>.</w:t>
      </w:r>
    </w:p>
    <w:p w:rsidR="00853C8E" w:rsidRDefault="001B6113" w:rsidP="00853C8E">
      <w:pPr>
        <w:numPr>
          <w:ilvl w:val="0"/>
          <w:numId w:val="2"/>
        </w:num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(Note: do CSDL còn thiếu dữ liệu để minh họa nên mình thêm vào bảng DE như sau </w:t>
      </w:r>
    </w:p>
    <w:p w:rsidR="001B6113" w:rsidRPr="009E1E1D" w:rsidRDefault="001B6113" w:rsidP="00853C8E">
      <w:pPr>
        <w:snapToGrid w:val="0"/>
        <w:spacing w:after="0" w:line="240" w:lineRule="auto"/>
        <w:ind w:left="720" w:firstLine="7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(9,9,</w:t>
      </w:r>
      <w:r w:rsidR="00853C8E">
        <w:rPr>
          <w:rFonts w:ascii="Times New Roman" w:hAnsi="Times New Roman"/>
          <w:sz w:val="24"/>
          <w:szCs w:val="24"/>
        </w:rPr>
        <w:t>”</w:t>
      </w:r>
      <w:r w:rsidR="00853C8E" w:rsidRPr="00853C8E">
        <w:rPr>
          <w:rFonts w:ascii="Times New Roman" w:hAnsi="Times New Roman"/>
          <w:sz w:val="24"/>
          <w:szCs w:val="24"/>
        </w:rPr>
        <w:t>http://www.9.com</w:t>
      </w:r>
      <w:r w:rsidR="00853C8E">
        <w:rPr>
          <w:rFonts w:ascii="Times New Roman" w:hAnsi="Times New Roman"/>
          <w:sz w:val="24"/>
          <w:szCs w:val="24"/>
        </w:rPr>
        <w:t>”)</w:t>
      </w:r>
    </w:p>
    <w:p w:rsidR="00AF71F8" w:rsidRDefault="00AF71F8" w:rsidP="00693DF5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Các hành động gây ra lỗi:</w:t>
      </w:r>
    </w:p>
    <w:p w:rsidR="0056418F" w:rsidRDefault="0056418F" w:rsidP="00CE7D2A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Giả sử đồ án có mã đồ án là 9 (SoLuongDangKy = 1) lúc này có số nhóm đăng ký</w:t>
      </w:r>
      <w:r w:rsidR="00913CE1">
        <w:rPr>
          <w:rFonts w:ascii="Times New Roman" w:hAnsi="Times New Roman"/>
          <w:sz w:val="24"/>
          <w:szCs w:val="24"/>
        </w:rPr>
        <w:t xml:space="preserve"> hiện tại</w:t>
      </w:r>
      <w:r>
        <w:rPr>
          <w:rFonts w:ascii="Times New Roman" w:hAnsi="Times New Roman"/>
          <w:sz w:val="24"/>
          <w:szCs w:val="24"/>
        </w:rPr>
        <w:t xml:space="preserve"> là 0, tổng quát hóa lên là nếu đồ án có SoLuongDangKy = n, thì số nhóm hiện thời đăng ký đồ án là n-1.</w:t>
      </w:r>
    </w:p>
    <w:p w:rsidR="00485EA6" w:rsidRPr="00122512" w:rsidRDefault="00E24E99" w:rsidP="00122512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Sinh viên có mã số</w:t>
      </w:r>
      <w:r w:rsidR="00E335D0">
        <w:rPr>
          <w:rFonts w:ascii="Times New Roman" w:hAnsi="Times New Roman"/>
          <w:sz w:val="24"/>
          <w:szCs w:val="24"/>
        </w:rPr>
        <w:t xml:space="preserve"> </w:t>
      </w:r>
      <w:r w:rsidR="00913CE1">
        <w:rPr>
          <w:rFonts w:ascii="Times New Roman" w:hAnsi="Times New Roman"/>
          <w:sz w:val="24"/>
          <w:szCs w:val="24"/>
          <w:lang w:val="vi-VN"/>
        </w:rPr>
        <w:t>“</w:t>
      </w:r>
      <w:r w:rsidR="00E335D0">
        <w:rPr>
          <w:rFonts w:ascii="Times New Roman" w:hAnsi="Times New Roman"/>
          <w:sz w:val="24"/>
          <w:szCs w:val="24"/>
        </w:rPr>
        <w:t>0812007</w:t>
      </w:r>
      <w:r w:rsidR="00913CE1">
        <w:rPr>
          <w:rFonts w:ascii="Times New Roman" w:hAnsi="Times New Roman"/>
          <w:sz w:val="24"/>
          <w:szCs w:val="24"/>
          <w:lang w:val="vi-VN"/>
        </w:rPr>
        <w:t>”</w:t>
      </w:r>
      <w:r>
        <w:rPr>
          <w:rFonts w:ascii="Times New Roman" w:hAnsi="Times New Roman"/>
          <w:sz w:val="24"/>
          <w:szCs w:val="24"/>
        </w:rPr>
        <w:t xml:space="preserve"> muốn đăng ký đồ án</w:t>
      </w:r>
      <w:r w:rsidR="00AF71F8">
        <w:rPr>
          <w:rFonts w:ascii="Times New Roman" w:hAnsi="Times New Roman"/>
          <w:sz w:val="24"/>
          <w:szCs w:val="24"/>
        </w:rPr>
        <w:t xml:space="preserve"> có mã đồ</w:t>
      </w:r>
      <w:r w:rsidR="00E335D0">
        <w:rPr>
          <w:rFonts w:ascii="Times New Roman" w:hAnsi="Times New Roman"/>
          <w:sz w:val="24"/>
          <w:szCs w:val="24"/>
        </w:rPr>
        <w:t xml:space="preserve"> án là 9</w:t>
      </w:r>
      <w:r w:rsidR="00995BA8">
        <w:rPr>
          <w:rFonts w:ascii="Times New Roman" w:hAnsi="Times New Roman"/>
          <w:sz w:val="24"/>
          <w:szCs w:val="24"/>
        </w:rPr>
        <w:t>(SoLuongDangKy = 1)</w:t>
      </w:r>
      <w:r w:rsidR="00AF4273">
        <w:rPr>
          <w:rFonts w:ascii="Times New Roman" w:hAnsi="Times New Roman"/>
          <w:sz w:val="24"/>
          <w:szCs w:val="24"/>
        </w:rPr>
        <w:t>,</w:t>
      </w:r>
      <w:r w:rsidR="00AF71F8" w:rsidRPr="00122512">
        <w:rPr>
          <w:rFonts w:ascii="Times New Roman" w:hAnsi="Times New Roman"/>
          <w:sz w:val="24"/>
          <w:szCs w:val="24"/>
        </w:rPr>
        <w:t>mã để</w:t>
      </w:r>
      <w:r w:rsidR="00913CE1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E335D0" w:rsidRPr="00122512">
        <w:rPr>
          <w:rFonts w:ascii="Times New Roman" w:hAnsi="Times New Roman"/>
          <w:sz w:val="24"/>
          <w:szCs w:val="24"/>
        </w:rPr>
        <w:t>là 9</w:t>
      </w:r>
      <w:r w:rsidR="00AF71F8" w:rsidRPr="00122512">
        <w:rPr>
          <w:rFonts w:ascii="Times New Roman" w:hAnsi="Times New Roman"/>
          <w:sz w:val="24"/>
          <w:szCs w:val="24"/>
        </w:rPr>
        <w:t>.</w:t>
      </w:r>
    </w:p>
    <w:p w:rsidR="00AF71F8" w:rsidRDefault="00AF71F8" w:rsidP="00693DF5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Giao tác </w:t>
      </w:r>
      <w:r w:rsidR="00995BA8">
        <w:rPr>
          <w:rFonts w:ascii="Times New Roman" w:hAnsi="Times New Roman"/>
          <w:sz w:val="24"/>
          <w:szCs w:val="24"/>
        </w:rPr>
        <w:t>T1 kiểm tra số lượng nhóm đã đăng</w:t>
      </w:r>
      <w:r w:rsidR="00122512">
        <w:rPr>
          <w:rFonts w:ascii="Times New Roman" w:hAnsi="Times New Roman"/>
          <w:sz w:val="24"/>
          <w:szCs w:val="24"/>
        </w:rPr>
        <w:t xml:space="preserve"> ký của đồ án</w:t>
      </w:r>
      <w:r w:rsidR="00EF3E96">
        <w:rPr>
          <w:rFonts w:ascii="Times New Roman" w:hAnsi="Times New Roman"/>
          <w:sz w:val="24"/>
          <w:szCs w:val="24"/>
        </w:rPr>
        <w:t>( kết các bảng rồi count)</w:t>
      </w:r>
      <w:r w:rsidR="0056418F">
        <w:rPr>
          <w:rFonts w:ascii="Times New Roman" w:hAnsi="Times New Roman"/>
          <w:sz w:val="24"/>
          <w:szCs w:val="24"/>
        </w:rPr>
        <w:t>, số lượng nhóm lúc này là 0.</w:t>
      </w:r>
    </w:p>
    <w:p w:rsidR="00AF71F8" w:rsidRPr="002F69C3" w:rsidRDefault="00AF71F8" w:rsidP="002F69C3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Giao tác T1 kiểm tra </w:t>
      </w:r>
      <w:r w:rsidR="00122512">
        <w:rPr>
          <w:rFonts w:ascii="Times New Roman" w:hAnsi="Times New Roman"/>
          <w:sz w:val="24"/>
          <w:szCs w:val="24"/>
        </w:rPr>
        <w:t>số lượng nhóm đã đăng</w:t>
      </w:r>
      <w:r w:rsidR="002F69C3">
        <w:rPr>
          <w:rFonts w:ascii="Times New Roman" w:hAnsi="Times New Roman"/>
          <w:sz w:val="24"/>
          <w:szCs w:val="24"/>
        </w:rPr>
        <w:t xml:space="preserve"> ký của đồ án có nhỏ hơn SoLuongDangKy tương ứng với đồ án đó không, n</w:t>
      </w:r>
      <w:r w:rsidRPr="002F69C3">
        <w:rPr>
          <w:rFonts w:ascii="Times New Roman" w:hAnsi="Times New Roman"/>
          <w:sz w:val="24"/>
          <w:szCs w:val="24"/>
        </w:rPr>
        <w:t xml:space="preserve">ếu </w:t>
      </w:r>
      <w:r w:rsidR="002F69C3">
        <w:rPr>
          <w:rFonts w:ascii="Times New Roman" w:hAnsi="Times New Roman"/>
          <w:sz w:val="24"/>
          <w:szCs w:val="24"/>
        </w:rPr>
        <w:t xml:space="preserve">nhỏ hơn thì </w:t>
      </w:r>
      <w:r w:rsidRPr="002F69C3">
        <w:rPr>
          <w:rFonts w:ascii="Times New Roman" w:hAnsi="Times New Roman"/>
          <w:sz w:val="24"/>
          <w:szCs w:val="24"/>
        </w:rPr>
        <w:t>thêm dữ liệu vào bảng DE_SINHVIEN.</w:t>
      </w:r>
    </w:p>
    <w:p w:rsidR="00915BF0" w:rsidRPr="003973BF" w:rsidRDefault="00AF71F8" w:rsidP="003973BF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Ngay lúc này giao tác T2</w:t>
      </w:r>
      <w:r w:rsidR="003973BF">
        <w:rPr>
          <w:rFonts w:ascii="Times New Roman" w:hAnsi="Times New Roman"/>
          <w:sz w:val="24"/>
          <w:szCs w:val="24"/>
        </w:rPr>
        <w:t xml:space="preserve">cũng làm công việc tương tự là “Đăng ký đồ án” nhưng với sinh viên “0812009”. Giao tác T2 </w:t>
      </w:r>
      <w:r w:rsidR="00915BF0" w:rsidRPr="003973BF">
        <w:rPr>
          <w:rFonts w:ascii="Times New Roman" w:hAnsi="Times New Roman"/>
          <w:sz w:val="24"/>
          <w:szCs w:val="24"/>
        </w:rPr>
        <w:t>kiểm tra hợp lệ xong hết và commit</w:t>
      </w:r>
      <w:r w:rsidR="003973BF" w:rsidRPr="003973BF">
        <w:rPr>
          <w:rFonts w:ascii="Times New Roman" w:hAnsi="Times New Roman"/>
          <w:sz w:val="24"/>
          <w:szCs w:val="24"/>
        </w:rPr>
        <w:t xml:space="preserve"> hoàn thành, điều đó có </w:t>
      </w:r>
      <w:r w:rsidR="003973BF">
        <w:rPr>
          <w:rFonts w:ascii="Times New Roman" w:hAnsi="Times New Roman"/>
          <w:sz w:val="24"/>
          <w:szCs w:val="24"/>
        </w:rPr>
        <w:t>nghĩa là đồ án có mã đồ án là 9 (SoLuongDangKy = 1) giờ đã có 1 nhóm đăng ký.</w:t>
      </w:r>
    </w:p>
    <w:p w:rsidR="0056418F" w:rsidRDefault="0056418F" w:rsidP="00913CE1">
      <w:pPr>
        <w:pStyle w:val="ListParagraph"/>
        <w:numPr>
          <w:ilvl w:val="0"/>
          <w:numId w:val="3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418F">
        <w:rPr>
          <w:rFonts w:ascii="Times New Roman" w:hAnsi="Times New Roman"/>
          <w:sz w:val="24"/>
          <w:szCs w:val="24"/>
        </w:rPr>
        <w:t xml:space="preserve">Giao tác T1 kiểm tra </w:t>
      </w:r>
      <w:r>
        <w:rPr>
          <w:rFonts w:ascii="Times New Roman" w:hAnsi="Times New Roman"/>
          <w:sz w:val="24"/>
          <w:szCs w:val="24"/>
        </w:rPr>
        <w:t xml:space="preserve">lại </w:t>
      </w:r>
      <w:r w:rsidRPr="0056418F">
        <w:rPr>
          <w:rFonts w:ascii="Times New Roman" w:hAnsi="Times New Roman"/>
          <w:sz w:val="24"/>
          <w:szCs w:val="24"/>
        </w:rPr>
        <w:t>số lượng nhóm đã đăng ký của đồ án</w:t>
      </w:r>
      <w:r>
        <w:rPr>
          <w:rFonts w:ascii="Times New Roman" w:hAnsi="Times New Roman"/>
          <w:sz w:val="24"/>
          <w:szCs w:val="24"/>
        </w:rPr>
        <w:t>, số nhóm đăng ký đồ án lúc này là 1.</w:t>
      </w:r>
    </w:p>
    <w:p w:rsidR="00485EA6" w:rsidRPr="0056418F" w:rsidRDefault="00485EA6" w:rsidP="00693DF5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418F">
        <w:rPr>
          <w:rFonts w:ascii="Times New Roman" w:hAnsi="Times New Roman"/>
          <w:sz w:val="24"/>
          <w:szCs w:val="24"/>
        </w:rPr>
        <w:t xml:space="preserve">Kết luận: </w:t>
      </w:r>
      <w:r w:rsidR="006B0AB7">
        <w:rPr>
          <w:rFonts w:ascii="Times New Roman" w:hAnsi="Times New Roman"/>
          <w:sz w:val="24"/>
          <w:szCs w:val="24"/>
        </w:rPr>
        <w:t xml:space="preserve">số nhóm đăng ký đồ án được tính toán </w:t>
      </w:r>
      <w:r w:rsidR="00C01EB0">
        <w:rPr>
          <w:rFonts w:ascii="Times New Roman" w:hAnsi="Times New Roman"/>
          <w:sz w:val="24"/>
          <w:szCs w:val="24"/>
        </w:rPr>
        <w:t xml:space="preserve">ở hai lầntrong giao tác </w:t>
      </w:r>
      <w:r w:rsidR="006B0AB7">
        <w:rPr>
          <w:rFonts w:ascii="Times New Roman" w:hAnsi="Times New Roman"/>
          <w:sz w:val="24"/>
          <w:szCs w:val="24"/>
        </w:rPr>
        <w:t>T1 khác nhau.</w:t>
      </w:r>
    </w:p>
    <w:p w:rsidR="00485EA6" w:rsidRPr="00CA6348" w:rsidRDefault="00485EA6" w:rsidP="00CA6348">
      <w:pPr>
        <w:pStyle w:val="ListParagraph"/>
        <w:numPr>
          <w:ilvl w:val="0"/>
          <w:numId w:val="2"/>
        </w:numPr>
        <w:snapToGri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E1E1D">
        <w:rPr>
          <w:rFonts w:ascii="Times New Roman" w:hAnsi="Times New Roman"/>
          <w:sz w:val="24"/>
          <w:szCs w:val="24"/>
        </w:rPr>
        <w:t xml:space="preserve">Cách khắc phục: sử dụng mức cô lập </w:t>
      </w:r>
      <w:r w:rsidR="00BE10C8">
        <w:rPr>
          <w:rFonts w:ascii="Times New Roman" w:hAnsi="Times New Roman"/>
          <w:sz w:val="24"/>
          <w:szCs w:val="24"/>
        </w:rPr>
        <w:t>“</w:t>
      </w:r>
      <w:r w:rsidR="00632323" w:rsidRPr="00632323">
        <w:rPr>
          <w:rFonts w:ascii="Times New Roman" w:hAnsi="Times New Roman"/>
          <w:sz w:val="24"/>
          <w:szCs w:val="24"/>
        </w:rPr>
        <w:t>serializable</w:t>
      </w:r>
      <w:r w:rsidR="00BE10C8">
        <w:rPr>
          <w:rFonts w:ascii="Times New Roman" w:hAnsi="Times New Roman"/>
          <w:sz w:val="24"/>
          <w:szCs w:val="24"/>
        </w:rPr>
        <w:t>”</w:t>
      </w:r>
      <w:r w:rsidRPr="009E1E1D">
        <w:rPr>
          <w:rFonts w:ascii="Times New Roman" w:hAnsi="Times New Roman"/>
          <w:sz w:val="24"/>
          <w:szCs w:val="24"/>
        </w:rPr>
        <w:t xml:space="preserve"> trên </w:t>
      </w:r>
      <w:r w:rsidR="00AF71F8">
        <w:rPr>
          <w:rFonts w:ascii="Times New Roman" w:hAnsi="Times New Roman"/>
          <w:sz w:val="24"/>
          <w:szCs w:val="24"/>
        </w:rPr>
        <w:t>giao tác T1</w:t>
      </w:r>
      <w:r w:rsidRPr="009E1E1D">
        <w:rPr>
          <w:rFonts w:ascii="Times New Roman" w:hAnsi="Times New Roman"/>
          <w:sz w:val="24"/>
          <w:szCs w:val="24"/>
        </w:rPr>
        <w:t xml:space="preserve">. Khi đó </w:t>
      </w:r>
      <w:r w:rsidR="00AF71F8">
        <w:rPr>
          <w:rFonts w:ascii="Times New Roman" w:hAnsi="Times New Roman"/>
          <w:sz w:val="24"/>
          <w:szCs w:val="24"/>
        </w:rPr>
        <w:t xml:space="preserve">T1 trước khi đọc sẽ xin khóa và khóa được giữ đến hết giao </w:t>
      </w:r>
      <w:r w:rsidR="006F6B72">
        <w:rPr>
          <w:rFonts w:ascii="Times New Roman" w:hAnsi="Times New Roman"/>
          <w:sz w:val="24"/>
          <w:szCs w:val="24"/>
        </w:rPr>
        <w:t>tác này, g</w:t>
      </w:r>
      <w:r w:rsidR="00AF71F8">
        <w:rPr>
          <w:rFonts w:ascii="Times New Roman" w:hAnsi="Times New Roman"/>
          <w:sz w:val="24"/>
          <w:szCs w:val="24"/>
        </w:rPr>
        <w:t xml:space="preserve">iao tác </w:t>
      </w:r>
      <w:r w:rsidRPr="009E1E1D">
        <w:rPr>
          <w:rFonts w:ascii="Times New Roman" w:hAnsi="Times New Roman"/>
          <w:sz w:val="24"/>
          <w:szCs w:val="24"/>
        </w:rPr>
        <w:t>T2 sẽ chờ T1 trả khóa</w:t>
      </w:r>
      <w:r w:rsidR="006F6B72">
        <w:rPr>
          <w:rFonts w:ascii="Times New Roman" w:hAnsi="Times New Roman"/>
          <w:sz w:val="24"/>
          <w:szCs w:val="24"/>
        </w:rPr>
        <w:t xml:space="preserve"> này</w:t>
      </w:r>
      <w:r w:rsidR="00962F8A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AF71F8">
        <w:rPr>
          <w:rFonts w:ascii="Times New Roman" w:hAnsi="Times New Roman"/>
          <w:sz w:val="24"/>
          <w:szCs w:val="24"/>
        </w:rPr>
        <w:t>sau đó mới thực hiện việc cập nhật</w:t>
      </w:r>
      <w:r w:rsidR="00D30928">
        <w:rPr>
          <w:rFonts w:ascii="Times New Roman" w:hAnsi="Times New Roman"/>
          <w:sz w:val="24"/>
          <w:szCs w:val="24"/>
        </w:rPr>
        <w:t>,</w:t>
      </w:r>
      <w:r w:rsidR="00D30928" w:rsidRPr="00D30928">
        <w:rPr>
          <w:rFonts w:ascii="Times New Roman" w:hAnsi="Times New Roman"/>
          <w:sz w:val="24"/>
          <w:szCs w:val="24"/>
        </w:rPr>
        <w:t>thay đổi giá trị trên đơn vị dữ liệu</w:t>
      </w:r>
      <w:r w:rsidR="00D30928">
        <w:rPr>
          <w:rFonts w:ascii="Times New Roman" w:hAnsi="Times New Roman"/>
          <w:sz w:val="24"/>
          <w:szCs w:val="24"/>
        </w:rPr>
        <w:t>.</w:t>
      </w:r>
      <w:r w:rsidR="00913CE1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6F6B72" w:rsidRPr="006F6B72">
        <w:rPr>
          <w:rFonts w:ascii="Times New Roman" w:hAnsi="Times New Roman"/>
          <w:sz w:val="24"/>
          <w:szCs w:val="24"/>
        </w:rPr>
        <w:t>Không cho phép Insert những dòng dữ liệu thỏa mãn điều kiện</w:t>
      </w:r>
      <w:r w:rsidR="00962F8A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6F6B72" w:rsidRPr="006F6B72">
        <w:rPr>
          <w:rFonts w:ascii="Times New Roman" w:hAnsi="Times New Roman"/>
          <w:sz w:val="24"/>
          <w:szCs w:val="24"/>
        </w:rPr>
        <w:t xml:space="preserve">thiết lập Shared Lock </w:t>
      </w:r>
      <w:r w:rsidR="006F6B72">
        <w:rPr>
          <w:rFonts w:ascii="Times New Roman" w:hAnsi="Times New Roman"/>
          <w:sz w:val="24"/>
          <w:szCs w:val="24"/>
        </w:rPr>
        <w:t xml:space="preserve">(khóa đọc) bằng </w:t>
      </w:r>
      <w:r w:rsidR="006F6B72" w:rsidRPr="006F6B72">
        <w:rPr>
          <w:rFonts w:ascii="Times New Roman" w:hAnsi="Times New Roman"/>
          <w:sz w:val="24"/>
          <w:szCs w:val="24"/>
        </w:rPr>
        <w:t>sử dụ</w:t>
      </w:r>
      <w:r w:rsidR="006F6B72">
        <w:rPr>
          <w:rFonts w:ascii="Times New Roman" w:hAnsi="Times New Roman"/>
          <w:sz w:val="24"/>
          <w:szCs w:val="24"/>
        </w:rPr>
        <w:t>ng Key Range Lock</w:t>
      </w:r>
      <w:r w:rsidR="006D206C">
        <w:rPr>
          <w:rFonts w:ascii="Times New Roman" w:hAnsi="Times New Roman"/>
          <w:sz w:val="24"/>
          <w:szCs w:val="24"/>
        </w:rPr>
        <w:t>, g</w:t>
      </w:r>
      <w:r w:rsidR="006F6B72">
        <w:rPr>
          <w:rFonts w:ascii="Times New Roman" w:hAnsi="Times New Roman"/>
          <w:sz w:val="24"/>
          <w:szCs w:val="24"/>
        </w:rPr>
        <w:t>iao tác T2 sẽ phải chờ T1 trả khóa</w:t>
      </w:r>
      <w:r w:rsidR="006D206C">
        <w:rPr>
          <w:rFonts w:ascii="Times New Roman" w:hAnsi="Times New Roman"/>
          <w:sz w:val="24"/>
          <w:szCs w:val="24"/>
        </w:rPr>
        <w:t xml:space="preserve"> này sau đó mới thực hiện việc Insert trên đơn vị dữ liệu.</w:t>
      </w:r>
      <w:r w:rsidR="00962F8A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AF71F8" w:rsidRPr="00CA6348">
        <w:rPr>
          <w:rFonts w:ascii="Times New Roman" w:hAnsi="Times New Roman"/>
          <w:sz w:val="24"/>
          <w:szCs w:val="24"/>
        </w:rPr>
        <w:t xml:space="preserve">Do vậy T1 </w:t>
      </w:r>
      <w:r w:rsidR="00BA0BA0" w:rsidRPr="00CA6348">
        <w:rPr>
          <w:rFonts w:ascii="Times New Roman" w:hAnsi="Times New Roman"/>
          <w:sz w:val="24"/>
          <w:szCs w:val="24"/>
        </w:rPr>
        <w:t>tính toán số nhóm đăng ký của đồ án hai lần giống nhau.</w:t>
      </w:r>
    </w:p>
    <w:p w:rsidR="00262FC7" w:rsidRPr="009E1E1D" w:rsidRDefault="00262FC7" w:rsidP="00693DF5">
      <w:pPr>
        <w:snapToGri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sectPr w:rsidR="00262FC7" w:rsidRPr="009E1E1D" w:rsidSect="006953CB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24FF2"/>
    <w:multiLevelType w:val="hybridMultilevel"/>
    <w:tmpl w:val="704468F8"/>
    <w:lvl w:ilvl="0" w:tplc="6058845E">
      <w:start w:val="2"/>
      <w:numFmt w:val="bullet"/>
      <w:lvlText w:val="-"/>
      <w:lvlJc w:val="left"/>
      <w:pPr>
        <w:ind w:left="720" w:hanging="360"/>
      </w:pPr>
      <w:rPr>
        <w:rFonts w:ascii="Calibri" w:eastAsia="PMingLiU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21EA8"/>
    <w:multiLevelType w:val="hybridMultilevel"/>
    <w:tmpl w:val="9A4AB3B8"/>
    <w:lvl w:ilvl="0" w:tplc="0E60F0A6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AB417E"/>
    <w:multiLevelType w:val="hybridMultilevel"/>
    <w:tmpl w:val="806893B8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485EA6"/>
    <w:rsid w:val="00122512"/>
    <w:rsid w:val="00123AA7"/>
    <w:rsid w:val="001B6113"/>
    <w:rsid w:val="00262FC7"/>
    <w:rsid w:val="002F69C3"/>
    <w:rsid w:val="00314EE9"/>
    <w:rsid w:val="00357108"/>
    <w:rsid w:val="003973BF"/>
    <w:rsid w:val="00485EA6"/>
    <w:rsid w:val="005628A5"/>
    <w:rsid w:val="0056418F"/>
    <w:rsid w:val="0061576A"/>
    <w:rsid w:val="00632323"/>
    <w:rsid w:val="00693DF5"/>
    <w:rsid w:val="006953CB"/>
    <w:rsid w:val="006B0AB7"/>
    <w:rsid w:val="006D206C"/>
    <w:rsid w:val="006F6B72"/>
    <w:rsid w:val="007D4863"/>
    <w:rsid w:val="00853C8E"/>
    <w:rsid w:val="00894E3D"/>
    <w:rsid w:val="00913CE1"/>
    <w:rsid w:val="00915BF0"/>
    <w:rsid w:val="00962F8A"/>
    <w:rsid w:val="00995BA8"/>
    <w:rsid w:val="009E1E1D"/>
    <w:rsid w:val="00AA4C5D"/>
    <w:rsid w:val="00AF4273"/>
    <w:rsid w:val="00AF71F8"/>
    <w:rsid w:val="00B6500E"/>
    <w:rsid w:val="00BA0BA0"/>
    <w:rsid w:val="00BE10C8"/>
    <w:rsid w:val="00C01EB0"/>
    <w:rsid w:val="00C75571"/>
    <w:rsid w:val="00CA6348"/>
    <w:rsid w:val="00CE7D2A"/>
    <w:rsid w:val="00D30928"/>
    <w:rsid w:val="00DD26A8"/>
    <w:rsid w:val="00E24E99"/>
    <w:rsid w:val="00E335D0"/>
    <w:rsid w:val="00E81E1D"/>
    <w:rsid w:val="00EF3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EA6"/>
    <w:rPr>
      <w:rFonts w:ascii="Calibri" w:eastAsia="PMingLiU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37</cp:revision>
  <dcterms:created xsi:type="dcterms:W3CDTF">2012-05-03T16:47:00Z</dcterms:created>
  <dcterms:modified xsi:type="dcterms:W3CDTF">2012-05-08T04:08:00Z</dcterms:modified>
</cp:coreProperties>
</file>