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1771BF77" w:rsidR="00D07A08" w:rsidRPr="008C10F5" w:rsidRDefault="007A45FE"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điện thoại thông minh</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711085"/>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D80568"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D80568"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D80568" w:rsidP="00596744">
            <w:pPr>
              <w:rPr>
                <w:rFonts w:ascii="Times New Roman" w:hAnsi="Times New Roman" w:cs="Times New Roman"/>
                <w:sz w:val="24"/>
                <w:szCs w:val="24"/>
              </w:rPr>
            </w:pPr>
            <w:hyperlink r:id="rId11"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7711086"/>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3986"/>
        <w:gridCol w:w="3835"/>
      </w:tblGrid>
      <w:tr w:rsidR="007A45FE" w:rsidRPr="006A5F3C" w14:paraId="13628965" w14:textId="77777777" w:rsidTr="007A45FE">
        <w:trPr>
          <w:jc w:val="center"/>
        </w:trPr>
        <w:tc>
          <w:tcPr>
            <w:tcW w:w="1503" w:type="dxa"/>
            <w:vAlign w:val="center"/>
          </w:tcPr>
          <w:p w14:paraId="3DD4C1A1"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3986" w:type="dxa"/>
            <w:vAlign w:val="center"/>
          </w:tcPr>
          <w:p w14:paraId="261517A1"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835" w:type="dxa"/>
            <w:vAlign w:val="center"/>
          </w:tcPr>
          <w:p w14:paraId="123842AC"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A45FE" w:rsidRPr="006A5F3C" w14:paraId="01CD9012" w14:textId="77777777" w:rsidTr="007A45FE">
        <w:trPr>
          <w:jc w:val="center"/>
        </w:trPr>
        <w:tc>
          <w:tcPr>
            <w:tcW w:w="1503" w:type="dxa"/>
          </w:tcPr>
          <w:p w14:paraId="463D910D" w14:textId="28FD9747" w:rsidR="007A45FE" w:rsidRPr="006A5F3C" w:rsidRDefault="007A45FE" w:rsidP="00D80568">
            <w:pPr>
              <w:spacing w:before="60"/>
              <w:jc w:val="left"/>
              <w:rPr>
                <w:rFonts w:ascii="Times New Roman" w:hAnsi="Times New Roman" w:cs="Times New Roman"/>
                <w:sz w:val="26"/>
                <w:szCs w:val="26"/>
              </w:rPr>
            </w:pPr>
            <w:r>
              <w:rPr>
                <w:rFonts w:ascii="Times New Roman" w:hAnsi="Times New Roman" w:cs="Times New Roman"/>
                <w:sz w:val="26"/>
                <w:szCs w:val="26"/>
              </w:rPr>
              <w:t>PDA</w:t>
            </w:r>
          </w:p>
        </w:tc>
        <w:tc>
          <w:tcPr>
            <w:tcW w:w="3986" w:type="dxa"/>
          </w:tcPr>
          <w:p w14:paraId="42F283C1" w14:textId="71891155" w:rsidR="007A45FE" w:rsidRPr="006A5F3C" w:rsidRDefault="007A45FE" w:rsidP="00D80568">
            <w:pPr>
              <w:spacing w:before="60"/>
              <w:jc w:val="left"/>
              <w:rPr>
                <w:rFonts w:ascii="Times New Roman" w:hAnsi="Times New Roman" w:cs="Times New Roman"/>
                <w:sz w:val="26"/>
                <w:szCs w:val="26"/>
              </w:rPr>
            </w:pPr>
            <w:r w:rsidRPr="007A45FE">
              <w:rPr>
                <w:rFonts w:ascii="Times New Roman" w:hAnsi="Times New Roman" w:cs="Times New Roman"/>
                <w:sz w:val="26"/>
                <w:szCs w:val="26"/>
              </w:rPr>
              <w:t>Personal digital assistant</w:t>
            </w:r>
          </w:p>
        </w:tc>
        <w:tc>
          <w:tcPr>
            <w:tcW w:w="3835" w:type="dxa"/>
          </w:tcPr>
          <w:p w14:paraId="6CB54965" w14:textId="4E7FB286" w:rsidR="007A45FE" w:rsidRPr="006A5F3C" w:rsidRDefault="007A45FE" w:rsidP="00D80568">
            <w:pPr>
              <w:spacing w:before="60"/>
              <w:jc w:val="left"/>
              <w:rPr>
                <w:rFonts w:ascii="Times New Roman" w:hAnsi="Times New Roman" w:cs="Times New Roman"/>
                <w:sz w:val="26"/>
                <w:szCs w:val="26"/>
              </w:rPr>
            </w:pPr>
            <w:r>
              <w:rPr>
                <w:rFonts w:ascii="Times New Roman" w:hAnsi="Times New Roman" w:cs="Times New Roman"/>
                <w:sz w:val="26"/>
                <w:szCs w:val="26"/>
              </w:rPr>
              <w:t>M</w:t>
            </w:r>
            <w:r w:rsidRPr="007A45FE">
              <w:rPr>
                <w:rFonts w:ascii="Times New Roman" w:hAnsi="Times New Roman" w:cs="Times New Roman"/>
                <w:sz w:val="26"/>
                <w:szCs w:val="26"/>
              </w:rPr>
              <w:t>áy trợ giúp cá nhân kỹ thuật số</w:t>
            </w:r>
          </w:p>
        </w:tc>
      </w:tr>
      <w:tr w:rsidR="007A45FE" w:rsidRPr="006A5F3C" w14:paraId="09DAC4D1" w14:textId="77777777" w:rsidTr="007A45FE">
        <w:trPr>
          <w:jc w:val="center"/>
        </w:trPr>
        <w:tc>
          <w:tcPr>
            <w:tcW w:w="1503" w:type="dxa"/>
          </w:tcPr>
          <w:p w14:paraId="461CB710" w14:textId="559498DE" w:rsidR="007A45FE" w:rsidRPr="006A5F3C" w:rsidRDefault="004F3DC9" w:rsidP="00D80568">
            <w:pPr>
              <w:spacing w:before="60"/>
              <w:jc w:val="left"/>
              <w:rPr>
                <w:rFonts w:ascii="Times New Roman" w:hAnsi="Times New Roman" w:cs="Times New Roman"/>
                <w:sz w:val="26"/>
                <w:szCs w:val="26"/>
              </w:rPr>
            </w:pPr>
            <w:r>
              <w:rPr>
                <w:rFonts w:ascii="Times New Roman" w:hAnsi="Times New Roman" w:cs="Times New Roman"/>
                <w:sz w:val="26"/>
                <w:szCs w:val="26"/>
              </w:rPr>
              <w:t>WLAN</w:t>
            </w:r>
          </w:p>
        </w:tc>
        <w:tc>
          <w:tcPr>
            <w:tcW w:w="3986" w:type="dxa"/>
          </w:tcPr>
          <w:p w14:paraId="56A7C751" w14:textId="7384557E" w:rsidR="007A45FE" w:rsidRPr="006A5F3C" w:rsidRDefault="00F864A4" w:rsidP="00F864A4">
            <w:pPr>
              <w:spacing w:before="60"/>
              <w:jc w:val="left"/>
              <w:rPr>
                <w:rFonts w:ascii="Times New Roman" w:hAnsi="Times New Roman" w:cs="Times New Roman"/>
                <w:sz w:val="26"/>
                <w:szCs w:val="26"/>
              </w:rPr>
            </w:pPr>
            <w:r>
              <w:rPr>
                <w:rFonts w:ascii="Times New Roman" w:hAnsi="Times New Roman" w:cs="Times New Roman"/>
                <w:sz w:val="26"/>
                <w:szCs w:val="26"/>
              </w:rPr>
              <w:t>Wireless lo</w:t>
            </w:r>
            <w:r w:rsidRPr="00F864A4">
              <w:rPr>
                <w:rFonts w:ascii="Times New Roman" w:hAnsi="Times New Roman" w:cs="Times New Roman"/>
                <w:sz w:val="26"/>
                <w:szCs w:val="26"/>
              </w:rPr>
              <w:t>cal</w:t>
            </w:r>
            <w:r>
              <w:rPr>
                <w:rFonts w:ascii="Times New Roman" w:hAnsi="Times New Roman" w:cs="Times New Roman"/>
                <w:sz w:val="26"/>
                <w:szCs w:val="26"/>
              </w:rPr>
              <w:t xml:space="preserve"> area networks</w:t>
            </w:r>
          </w:p>
        </w:tc>
        <w:tc>
          <w:tcPr>
            <w:tcW w:w="3835" w:type="dxa"/>
          </w:tcPr>
          <w:p w14:paraId="7D964B7C" w14:textId="00D20E36" w:rsidR="007A45FE" w:rsidRPr="006A5F3C" w:rsidRDefault="00F864A4" w:rsidP="00D80568">
            <w:pPr>
              <w:spacing w:before="60"/>
              <w:jc w:val="left"/>
              <w:rPr>
                <w:rFonts w:ascii="Times New Roman" w:hAnsi="Times New Roman" w:cs="Times New Roman"/>
                <w:sz w:val="26"/>
                <w:szCs w:val="26"/>
              </w:rPr>
            </w:pPr>
            <w:r>
              <w:rPr>
                <w:rFonts w:ascii="Times New Roman" w:hAnsi="Times New Roman" w:cs="Times New Roman"/>
                <w:sz w:val="26"/>
                <w:szCs w:val="26"/>
              </w:rPr>
              <w:t>Mạng cục bộ không dây</w:t>
            </w:r>
          </w:p>
        </w:tc>
      </w:tr>
      <w:tr w:rsidR="007A45FE" w:rsidRPr="006A5F3C" w14:paraId="0D405924" w14:textId="77777777" w:rsidTr="007A45FE">
        <w:trPr>
          <w:jc w:val="center"/>
        </w:trPr>
        <w:tc>
          <w:tcPr>
            <w:tcW w:w="1503" w:type="dxa"/>
          </w:tcPr>
          <w:p w14:paraId="28BD47A4" w14:textId="35C97C27" w:rsidR="007A45FE" w:rsidRPr="006A5F3C" w:rsidRDefault="0023788C" w:rsidP="00D80568">
            <w:pPr>
              <w:spacing w:before="60"/>
              <w:jc w:val="left"/>
              <w:rPr>
                <w:rFonts w:ascii="Times New Roman" w:hAnsi="Times New Roman" w:cs="Times New Roman"/>
                <w:sz w:val="26"/>
                <w:szCs w:val="26"/>
              </w:rPr>
            </w:pPr>
            <w:r>
              <w:rPr>
                <w:rFonts w:ascii="Times New Roman" w:hAnsi="Times New Roman" w:cs="Times New Roman"/>
                <w:sz w:val="26"/>
                <w:szCs w:val="26"/>
              </w:rPr>
              <w:t>PIM</w:t>
            </w:r>
          </w:p>
        </w:tc>
        <w:tc>
          <w:tcPr>
            <w:tcW w:w="3986" w:type="dxa"/>
          </w:tcPr>
          <w:p w14:paraId="00721D86" w14:textId="48267BD9" w:rsidR="007A45FE" w:rsidRPr="006A5F3C" w:rsidRDefault="0023788C" w:rsidP="0023788C">
            <w:pPr>
              <w:spacing w:before="60"/>
              <w:jc w:val="left"/>
              <w:rPr>
                <w:rFonts w:ascii="Times New Roman" w:hAnsi="Times New Roman" w:cs="Times New Roman"/>
                <w:sz w:val="26"/>
                <w:szCs w:val="26"/>
              </w:rPr>
            </w:pPr>
            <w:r>
              <w:rPr>
                <w:rFonts w:ascii="Times New Roman" w:hAnsi="Times New Roman" w:cs="Times New Roman"/>
                <w:sz w:val="26"/>
                <w:szCs w:val="26"/>
              </w:rPr>
              <w:t>P</w:t>
            </w:r>
            <w:r w:rsidRPr="0023788C">
              <w:rPr>
                <w:rFonts w:ascii="Times New Roman" w:hAnsi="Times New Roman" w:cs="Times New Roman"/>
                <w:sz w:val="26"/>
                <w:szCs w:val="26"/>
              </w:rPr>
              <w:t>ersonal information</w:t>
            </w:r>
            <w:r>
              <w:rPr>
                <w:rFonts w:ascii="Times New Roman" w:hAnsi="Times New Roman" w:cs="Times New Roman"/>
                <w:sz w:val="26"/>
                <w:szCs w:val="26"/>
              </w:rPr>
              <w:t xml:space="preserve"> </w:t>
            </w:r>
            <w:r w:rsidRPr="0023788C">
              <w:rPr>
                <w:rFonts w:ascii="Times New Roman" w:hAnsi="Times New Roman" w:cs="Times New Roman"/>
                <w:sz w:val="26"/>
                <w:szCs w:val="26"/>
              </w:rPr>
              <w:t>management</w:t>
            </w:r>
          </w:p>
        </w:tc>
        <w:tc>
          <w:tcPr>
            <w:tcW w:w="3835" w:type="dxa"/>
          </w:tcPr>
          <w:p w14:paraId="34E340F9" w14:textId="1C402F56" w:rsidR="007A45FE" w:rsidRPr="006A5F3C" w:rsidRDefault="0023788C" w:rsidP="00D80568">
            <w:pPr>
              <w:spacing w:before="60"/>
              <w:jc w:val="left"/>
              <w:rPr>
                <w:rFonts w:ascii="Times New Roman" w:hAnsi="Times New Roman" w:cs="Times New Roman"/>
                <w:sz w:val="26"/>
                <w:szCs w:val="26"/>
              </w:rPr>
            </w:pPr>
            <w:r>
              <w:rPr>
                <w:rFonts w:ascii="Times New Roman" w:hAnsi="Times New Roman" w:cs="Times New Roman"/>
                <w:sz w:val="26"/>
                <w:szCs w:val="26"/>
              </w:rPr>
              <w:t>Quản lý thông tin cá nhân</w:t>
            </w:r>
          </w:p>
        </w:tc>
      </w:tr>
      <w:tr w:rsidR="007A45FE" w:rsidRPr="006A5F3C" w14:paraId="38928A61" w14:textId="77777777" w:rsidTr="007A45FE">
        <w:trPr>
          <w:jc w:val="center"/>
        </w:trPr>
        <w:tc>
          <w:tcPr>
            <w:tcW w:w="1503" w:type="dxa"/>
          </w:tcPr>
          <w:p w14:paraId="78A88065" w14:textId="535DE102" w:rsidR="007A45FE" w:rsidRPr="006A5F3C" w:rsidRDefault="007A45FE" w:rsidP="00D80568">
            <w:pPr>
              <w:spacing w:before="60"/>
              <w:jc w:val="left"/>
              <w:rPr>
                <w:rFonts w:ascii="Times New Roman" w:hAnsi="Times New Roman" w:cs="Times New Roman"/>
                <w:sz w:val="26"/>
                <w:szCs w:val="26"/>
              </w:rPr>
            </w:pPr>
          </w:p>
        </w:tc>
        <w:tc>
          <w:tcPr>
            <w:tcW w:w="3986" w:type="dxa"/>
          </w:tcPr>
          <w:p w14:paraId="7352A1BB" w14:textId="479C5461" w:rsidR="007A45FE" w:rsidRPr="006A5F3C" w:rsidRDefault="007A45FE" w:rsidP="00D80568">
            <w:pPr>
              <w:spacing w:before="60"/>
              <w:jc w:val="left"/>
              <w:rPr>
                <w:rFonts w:ascii="Times New Roman" w:hAnsi="Times New Roman" w:cs="Times New Roman"/>
                <w:sz w:val="26"/>
                <w:szCs w:val="26"/>
                <w:shd w:val="clear" w:color="auto" w:fill="FFFFFF"/>
              </w:rPr>
            </w:pPr>
          </w:p>
        </w:tc>
        <w:tc>
          <w:tcPr>
            <w:tcW w:w="3835" w:type="dxa"/>
          </w:tcPr>
          <w:p w14:paraId="44136EE8" w14:textId="4BF9C235" w:rsidR="007A45FE" w:rsidRPr="006A5F3C" w:rsidRDefault="007A45FE" w:rsidP="00D80568">
            <w:pPr>
              <w:spacing w:before="60"/>
              <w:jc w:val="left"/>
              <w:rPr>
                <w:rFonts w:ascii="Times New Roman" w:hAnsi="Times New Roman" w:cs="Times New Roman"/>
                <w:sz w:val="26"/>
                <w:szCs w:val="26"/>
              </w:rPr>
            </w:pPr>
          </w:p>
        </w:tc>
      </w:tr>
      <w:tr w:rsidR="007A45FE" w:rsidRPr="006A5F3C" w14:paraId="674A5709" w14:textId="77777777" w:rsidTr="007A45FE">
        <w:trPr>
          <w:jc w:val="center"/>
        </w:trPr>
        <w:tc>
          <w:tcPr>
            <w:tcW w:w="1503" w:type="dxa"/>
          </w:tcPr>
          <w:p w14:paraId="68D38BBE" w14:textId="2DE0FE91" w:rsidR="007A45FE" w:rsidRPr="006A5F3C" w:rsidRDefault="007A45FE" w:rsidP="00D80568">
            <w:pPr>
              <w:spacing w:before="60"/>
              <w:jc w:val="left"/>
              <w:rPr>
                <w:rFonts w:ascii="Times New Roman" w:hAnsi="Times New Roman" w:cs="Times New Roman"/>
                <w:sz w:val="26"/>
                <w:szCs w:val="26"/>
              </w:rPr>
            </w:pPr>
          </w:p>
        </w:tc>
        <w:tc>
          <w:tcPr>
            <w:tcW w:w="3986" w:type="dxa"/>
          </w:tcPr>
          <w:p w14:paraId="16A4F66E" w14:textId="05CD3E70" w:rsidR="007A45FE" w:rsidRPr="006A5F3C" w:rsidRDefault="007A45FE" w:rsidP="00D80568">
            <w:pPr>
              <w:spacing w:before="60"/>
              <w:jc w:val="left"/>
              <w:rPr>
                <w:rFonts w:ascii="Times New Roman" w:hAnsi="Times New Roman" w:cs="Times New Roman"/>
                <w:sz w:val="26"/>
                <w:szCs w:val="26"/>
              </w:rPr>
            </w:pPr>
          </w:p>
        </w:tc>
        <w:tc>
          <w:tcPr>
            <w:tcW w:w="3835" w:type="dxa"/>
          </w:tcPr>
          <w:p w14:paraId="518E9DD8" w14:textId="538DE669" w:rsidR="007A45FE" w:rsidRPr="006A5F3C" w:rsidRDefault="007A45FE" w:rsidP="00D80568">
            <w:pPr>
              <w:spacing w:before="60"/>
              <w:jc w:val="left"/>
              <w:rPr>
                <w:rFonts w:ascii="Times New Roman" w:hAnsi="Times New Roman" w:cs="Times New Roman"/>
                <w:sz w:val="26"/>
                <w:szCs w:val="26"/>
              </w:rPr>
            </w:pPr>
          </w:p>
        </w:tc>
      </w:tr>
      <w:tr w:rsidR="007A45FE" w:rsidRPr="006A5F3C" w14:paraId="0FCE625B" w14:textId="77777777" w:rsidTr="007A45FE">
        <w:trPr>
          <w:jc w:val="center"/>
        </w:trPr>
        <w:tc>
          <w:tcPr>
            <w:tcW w:w="1503" w:type="dxa"/>
          </w:tcPr>
          <w:p w14:paraId="29F9DFDE" w14:textId="27920CB1" w:rsidR="007A45FE" w:rsidRPr="006A5F3C" w:rsidRDefault="007A45FE" w:rsidP="00D80568">
            <w:pPr>
              <w:spacing w:before="60"/>
              <w:jc w:val="left"/>
              <w:rPr>
                <w:rFonts w:ascii="Times New Roman" w:hAnsi="Times New Roman" w:cs="Times New Roman"/>
                <w:sz w:val="26"/>
                <w:szCs w:val="26"/>
              </w:rPr>
            </w:pPr>
          </w:p>
        </w:tc>
        <w:tc>
          <w:tcPr>
            <w:tcW w:w="3986" w:type="dxa"/>
          </w:tcPr>
          <w:p w14:paraId="720E1B31" w14:textId="3C3A6719" w:rsidR="007A45FE" w:rsidRPr="006A5F3C" w:rsidRDefault="007A45FE" w:rsidP="00D80568">
            <w:pPr>
              <w:spacing w:before="60"/>
              <w:jc w:val="left"/>
              <w:rPr>
                <w:rFonts w:ascii="Times New Roman" w:hAnsi="Times New Roman" w:cs="Times New Roman"/>
                <w:sz w:val="26"/>
                <w:szCs w:val="26"/>
              </w:rPr>
            </w:pPr>
          </w:p>
        </w:tc>
        <w:tc>
          <w:tcPr>
            <w:tcW w:w="3835" w:type="dxa"/>
          </w:tcPr>
          <w:p w14:paraId="223614F3" w14:textId="2B92DD24" w:rsidR="007A45FE" w:rsidRPr="006A5F3C" w:rsidRDefault="007A45FE" w:rsidP="00D80568">
            <w:pPr>
              <w:spacing w:before="60"/>
              <w:jc w:val="left"/>
              <w:rPr>
                <w:rFonts w:ascii="Times New Roman" w:hAnsi="Times New Roman" w:cs="Times New Roman"/>
                <w:sz w:val="26"/>
                <w:szCs w:val="26"/>
              </w:rPr>
            </w:pPr>
          </w:p>
        </w:tc>
      </w:tr>
    </w:tbl>
    <w:p w14:paraId="48C62A32" w14:textId="77777777" w:rsidR="007A45FE" w:rsidRDefault="007A45FE" w:rsidP="00387950"/>
    <w:p w14:paraId="69125726" w14:textId="77777777" w:rsidR="007A45FE" w:rsidRDefault="007A45FE">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E828605" w14:textId="77777777" w:rsidR="00A150F0"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711085" w:history="1">
            <w:r w:rsidR="00A150F0" w:rsidRPr="00C010E6">
              <w:rPr>
                <w:rStyle w:val="Hyperlink"/>
                <w:rFonts w:ascii="Times New Roman" w:hAnsi="Times New Roman" w:cs="Times New Roman"/>
              </w:rPr>
              <w:t>Thông tin nhóm</w:t>
            </w:r>
            <w:r w:rsidR="00A150F0">
              <w:rPr>
                <w:webHidden/>
              </w:rPr>
              <w:tab/>
            </w:r>
            <w:r w:rsidR="00A150F0">
              <w:rPr>
                <w:webHidden/>
              </w:rPr>
              <w:fldChar w:fldCharType="begin"/>
            </w:r>
            <w:r w:rsidR="00A150F0">
              <w:rPr>
                <w:webHidden/>
              </w:rPr>
              <w:instrText xml:space="preserve"> PAGEREF _Toc397711085 \h </w:instrText>
            </w:r>
            <w:r w:rsidR="00A150F0">
              <w:rPr>
                <w:webHidden/>
              </w:rPr>
            </w:r>
            <w:r w:rsidR="00A150F0">
              <w:rPr>
                <w:webHidden/>
              </w:rPr>
              <w:fldChar w:fldCharType="separate"/>
            </w:r>
            <w:r w:rsidR="00A150F0">
              <w:rPr>
                <w:webHidden/>
              </w:rPr>
              <w:t>1</w:t>
            </w:r>
            <w:r w:rsidR="00A150F0">
              <w:rPr>
                <w:webHidden/>
              </w:rPr>
              <w:fldChar w:fldCharType="end"/>
            </w:r>
          </w:hyperlink>
        </w:p>
        <w:p w14:paraId="505C5285" w14:textId="77777777" w:rsidR="00A150F0" w:rsidRDefault="00D80568">
          <w:pPr>
            <w:pStyle w:val="TOC1"/>
            <w:rPr>
              <w:rFonts w:eastAsiaTheme="minorEastAsia"/>
              <w:b w:val="0"/>
              <w:lang w:eastAsia="ja-JP"/>
            </w:rPr>
          </w:pPr>
          <w:hyperlink w:anchor="_Toc397711086" w:history="1">
            <w:r w:rsidR="00A150F0" w:rsidRPr="00C010E6">
              <w:rPr>
                <w:rStyle w:val="Hyperlink"/>
                <w:rFonts w:ascii="Times New Roman" w:hAnsi="Times New Roman" w:cs="Times New Roman"/>
              </w:rPr>
              <w:t>Danh mục các kí hiệu, chữ viết tắt và ý nghĩa</w:t>
            </w:r>
            <w:r w:rsidR="00A150F0">
              <w:rPr>
                <w:webHidden/>
              </w:rPr>
              <w:tab/>
            </w:r>
            <w:r w:rsidR="00A150F0">
              <w:rPr>
                <w:webHidden/>
              </w:rPr>
              <w:fldChar w:fldCharType="begin"/>
            </w:r>
            <w:r w:rsidR="00A150F0">
              <w:rPr>
                <w:webHidden/>
              </w:rPr>
              <w:instrText xml:space="preserve"> PAGEREF _Toc397711086 \h </w:instrText>
            </w:r>
            <w:r w:rsidR="00A150F0">
              <w:rPr>
                <w:webHidden/>
              </w:rPr>
            </w:r>
            <w:r w:rsidR="00A150F0">
              <w:rPr>
                <w:webHidden/>
              </w:rPr>
              <w:fldChar w:fldCharType="separate"/>
            </w:r>
            <w:r w:rsidR="00A150F0">
              <w:rPr>
                <w:webHidden/>
              </w:rPr>
              <w:t>1</w:t>
            </w:r>
            <w:r w:rsidR="00A150F0">
              <w:rPr>
                <w:webHidden/>
              </w:rPr>
              <w:fldChar w:fldCharType="end"/>
            </w:r>
          </w:hyperlink>
        </w:p>
        <w:p w14:paraId="00D696F4" w14:textId="77777777" w:rsidR="00A150F0" w:rsidRDefault="00D80568">
          <w:pPr>
            <w:pStyle w:val="TOC1"/>
            <w:rPr>
              <w:rFonts w:eastAsiaTheme="minorEastAsia"/>
              <w:b w:val="0"/>
              <w:lang w:eastAsia="ja-JP"/>
            </w:rPr>
          </w:pPr>
          <w:hyperlink w:anchor="_Toc397711087" w:history="1">
            <w:r w:rsidR="00A150F0" w:rsidRPr="00C010E6">
              <w:rPr>
                <w:rStyle w:val="Hyperlink"/>
                <w:rFonts w:ascii="Times New Roman" w:hAnsi="Times New Roman" w:cs="Times New Roman"/>
              </w:rPr>
              <w:t>I.</w:t>
            </w:r>
            <w:r w:rsidR="00A150F0">
              <w:rPr>
                <w:rFonts w:eastAsiaTheme="minorEastAsia"/>
                <w:b w:val="0"/>
                <w:lang w:eastAsia="ja-JP"/>
              </w:rPr>
              <w:tab/>
            </w:r>
            <w:r w:rsidR="00A150F0" w:rsidRPr="00C010E6">
              <w:rPr>
                <w:rStyle w:val="Hyperlink"/>
                <w:rFonts w:ascii="Times New Roman" w:hAnsi="Times New Roman" w:cs="Times New Roman"/>
              </w:rPr>
              <w:t>Giới thiệu</w:t>
            </w:r>
            <w:r w:rsidR="00A150F0">
              <w:rPr>
                <w:webHidden/>
              </w:rPr>
              <w:tab/>
            </w:r>
            <w:r w:rsidR="00A150F0">
              <w:rPr>
                <w:webHidden/>
              </w:rPr>
              <w:fldChar w:fldCharType="begin"/>
            </w:r>
            <w:r w:rsidR="00A150F0">
              <w:rPr>
                <w:webHidden/>
              </w:rPr>
              <w:instrText xml:space="preserve"> PAGEREF _Toc397711087 \h </w:instrText>
            </w:r>
            <w:r w:rsidR="00A150F0">
              <w:rPr>
                <w:webHidden/>
              </w:rPr>
            </w:r>
            <w:r w:rsidR="00A150F0">
              <w:rPr>
                <w:webHidden/>
              </w:rPr>
              <w:fldChar w:fldCharType="separate"/>
            </w:r>
            <w:r w:rsidR="00A150F0">
              <w:rPr>
                <w:webHidden/>
              </w:rPr>
              <w:t>3</w:t>
            </w:r>
            <w:r w:rsidR="00A150F0">
              <w:rPr>
                <w:webHidden/>
              </w:rPr>
              <w:fldChar w:fldCharType="end"/>
            </w:r>
          </w:hyperlink>
        </w:p>
        <w:p w14:paraId="4369D1ED" w14:textId="77777777" w:rsidR="00A150F0" w:rsidRDefault="00D80568">
          <w:pPr>
            <w:pStyle w:val="TOC1"/>
            <w:rPr>
              <w:rFonts w:eastAsiaTheme="minorEastAsia"/>
              <w:b w:val="0"/>
              <w:lang w:eastAsia="ja-JP"/>
            </w:rPr>
          </w:pPr>
          <w:hyperlink w:anchor="_Toc397711088" w:history="1">
            <w:r w:rsidR="00A150F0" w:rsidRPr="00C010E6">
              <w:rPr>
                <w:rStyle w:val="Hyperlink"/>
                <w:rFonts w:ascii="Times New Roman" w:hAnsi="Times New Roman" w:cs="Times New Roman"/>
              </w:rPr>
              <w:t>II.</w:t>
            </w:r>
            <w:r w:rsidR="00A150F0">
              <w:rPr>
                <w:rFonts w:eastAsiaTheme="minorEastAsia"/>
                <w:b w:val="0"/>
                <w:lang w:eastAsia="ja-JP"/>
              </w:rPr>
              <w:tab/>
            </w:r>
            <w:r w:rsidR="00A150F0" w:rsidRPr="00C010E6">
              <w:rPr>
                <w:rStyle w:val="Hyperlink"/>
                <w:rFonts w:ascii="Times New Roman" w:hAnsi="Times New Roman" w:cs="Times New Roman"/>
              </w:rPr>
              <w:t>Thiết bị di động</w:t>
            </w:r>
            <w:r w:rsidR="00A150F0">
              <w:rPr>
                <w:webHidden/>
              </w:rPr>
              <w:tab/>
            </w:r>
            <w:r w:rsidR="00A150F0">
              <w:rPr>
                <w:webHidden/>
              </w:rPr>
              <w:fldChar w:fldCharType="begin"/>
            </w:r>
            <w:r w:rsidR="00A150F0">
              <w:rPr>
                <w:webHidden/>
              </w:rPr>
              <w:instrText xml:space="preserve"> PAGEREF _Toc397711088 \h </w:instrText>
            </w:r>
            <w:r w:rsidR="00A150F0">
              <w:rPr>
                <w:webHidden/>
              </w:rPr>
            </w:r>
            <w:r w:rsidR="00A150F0">
              <w:rPr>
                <w:webHidden/>
              </w:rPr>
              <w:fldChar w:fldCharType="separate"/>
            </w:r>
            <w:r w:rsidR="00A150F0">
              <w:rPr>
                <w:webHidden/>
              </w:rPr>
              <w:t>3</w:t>
            </w:r>
            <w:r w:rsidR="00A150F0">
              <w:rPr>
                <w:webHidden/>
              </w:rPr>
              <w:fldChar w:fldCharType="end"/>
            </w:r>
          </w:hyperlink>
        </w:p>
        <w:p w14:paraId="4DA74F48" w14:textId="77777777" w:rsidR="00A150F0" w:rsidRDefault="00D80568">
          <w:pPr>
            <w:pStyle w:val="TOC2"/>
            <w:rPr>
              <w:rFonts w:eastAsiaTheme="minorEastAsia"/>
              <w:noProof/>
              <w:lang w:eastAsia="ja-JP"/>
            </w:rPr>
          </w:pPr>
          <w:hyperlink w:anchor="_Toc397711089" w:history="1">
            <w:r w:rsidR="00A150F0" w:rsidRPr="00C010E6">
              <w:rPr>
                <w:rStyle w:val="Hyperlink"/>
                <w:rFonts w:ascii="Times New Roman" w:hAnsi="Times New Roman" w:cs="Times New Roman"/>
                <w:noProof/>
              </w:rPr>
              <w:t>1)</w:t>
            </w:r>
            <w:r w:rsidR="00A150F0">
              <w:rPr>
                <w:rFonts w:eastAsiaTheme="minorEastAsia"/>
                <w:noProof/>
                <w:lang w:eastAsia="ja-JP"/>
              </w:rPr>
              <w:tab/>
            </w:r>
            <w:r w:rsidR="00A150F0" w:rsidRPr="00C010E6">
              <w:rPr>
                <w:rStyle w:val="Hyperlink"/>
                <w:rFonts w:ascii="Times New Roman" w:hAnsi="Times New Roman" w:cs="Times New Roman"/>
                <w:noProof/>
              </w:rPr>
              <w:t>Tổng quan</w:t>
            </w:r>
            <w:r w:rsidR="00A150F0">
              <w:rPr>
                <w:noProof/>
                <w:webHidden/>
              </w:rPr>
              <w:tab/>
            </w:r>
            <w:r w:rsidR="00A150F0">
              <w:rPr>
                <w:noProof/>
                <w:webHidden/>
              </w:rPr>
              <w:fldChar w:fldCharType="begin"/>
            </w:r>
            <w:r w:rsidR="00A150F0">
              <w:rPr>
                <w:noProof/>
                <w:webHidden/>
              </w:rPr>
              <w:instrText xml:space="preserve"> PAGEREF _Toc397711089 \h </w:instrText>
            </w:r>
            <w:r w:rsidR="00A150F0">
              <w:rPr>
                <w:noProof/>
                <w:webHidden/>
              </w:rPr>
            </w:r>
            <w:r w:rsidR="00A150F0">
              <w:rPr>
                <w:noProof/>
                <w:webHidden/>
              </w:rPr>
              <w:fldChar w:fldCharType="separate"/>
            </w:r>
            <w:r w:rsidR="00A150F0">
              <w:rPr>
                <w:noProof/>
                <w:webHidden/>
              </w:rPr>
              <w:t>3</w:t>
            </w:r>
            <w:r w:rsidR="00A150F0">
              <w:rPr>
                <w:noProof/>
                <w:webHidden/>
              </w:rPr>
              <w:fldChar w:fldCharType="end"/>
            </w:r>
          </w:hyperlink>
        </w:p>
        <w:p w14:paraId="26996ED3" w14:textId="77777777" w:rsidR="00A150F0" w:rsidRDefault="00D80568">
          <w:pPr>
            <w:pStyle w:val="TOC2"/>
            <w:rPr>
              <w:rFonts w:eastAsiaTheme="minorEastAsia"/>
              <w:noProof/>
              <w:lang w:eastAsia="ja-JP"/>
            </w:rPr>
          </w:pPr>
          <w:hyperlink w:anchor="_Toc397711090" w:history="1">
            <w:r w:rsidR="00A150F0" w:rsidRPr="00C010E6">
              <w:rPr>
                <w:rStyle w:val="Hyperlink"/>
                <w:rFonts w:ascii="Times New Roman" w:hAnsi="Times New Roman" w:cs="Times New Roman"/>
                <w:noProof/>
              </w:rPr>
              <w:t>2)</w:t>
            </w:r>
            <w:r w:rsidR="00A150F0">
              <w:rPr>
                <w:rFonts w:eastAsiaTheme="minorEastAsia"/>
                <w:noProof/>
                <w:lang w:eastAsia="ja-JP"/>
              </w:rPr>
              <w:tab/>
            </w:r>
            <w:r w:rsidR="00A150F0" w:rsidRPr="00C010E6">
              <w:rPr>
                <w:rStyle w:val="Hyperlink"/>
                <w:rFonts w:ascii="Times New Roman" w:hAnsi="Times New Roman" w:cs="Times New Roman"/>
                <w:noProof/>
              </w:rPr>
              <w:t>Công nghệ không dây</w:t>
            </w:r>
            <w:r w:rsidR="00A150F0">
              <w:rPr>
                <w:noProof/>
                <w:webHidden/>
              </w:rPr>
              <w:tab/>
            </w:r>
            <w:r w:rsidR="00A150F0">
              <w:rPr>
                <w:noProof/>
                <w:webHidden/>
              </w:rPr>
              <w:fldChar w:fldCharType="begin"/>
            </w:r>
            <w:r w:rsidR="00A150F0">
              <w:rPr>
                <w:noProof/>
                <w:webHidden/>
              </w:rPr>
              <w:instrText xml:space="preserve"> PAGEREF _Toc397711090 \h </w:instrText>
            </w:r>
            <w:r w:rsidR="00A150F0">
              <w:rPr>
                <w:noProof/>
                <w:webHidden/>
              </w:rPr>
            </w:r>
            <w:r w:rsidR="00A150F0">
              <w:rPr>
                <w:noProof/>
                <w:webHidden/>
              </w:rPr>
              <w:fldChar w:fldCharType="separate"/>
            </w:r>
            <w:r w:rsidR="00A150F0">
              <w:rPr>
                <w:noProof/>
                <w:webHidden/>
              </w:rPr>
              <w:t>4</w:t>
            </w:r>
            <w:r w:rsidR="00A150F0">
              <w:rPr>
                <w:noProof/>
                <w:webHidden/>
              </w:rPr>
              <w:fldChar w:fldCharType="end"/>
            </w:r>
          </w:hyperlink>
        </w:p>
        <w:p w14:paraId="673D5D2E" w14:textId="77777777" w:rsidR="00A150F0" w:rsidRDefault="00D80568">
          <w:pPr>
            <w:pStyle w:val="TOC2"/>
            <w:rPr>
              <w:rFonts w:eastAsiaTheme="minorEastAsia"/>
              <w:noProof/>
              <w:lang w:eastAsia="ja-JP"/>
            </w:rPr>
          </w:pPr>
          <w:hyperlink w:anchor="_Toc397711091" w:history="1">
            <w:r w:rsidR="00A150F0" w:rsidRPr="00C010E6">
              <w:rPr>
                <w:rStyle w:val="Hyperlink"/>
                <w:rFonts w:ascii="Times New Roman" w:hAnsi="Times New Roman" w:cs="Times New Roman"/>
                <w:noProof/>
              </w:rPr>
              <w:t>3)</w:t>
            </w:r>
            <w:r w:rsidR="00A150F0">
              <w:rPr>
                <w:rFonts w:eastAsiaTheme="minorEastAsia"/>
                <w:noProof/>
                <w:lang w:eastAsia="ja-JP"/>
              </w:rPr>
              <w:tab/>
            </w:r>
            <w:r w:rsidR="00A150F0" w:rsidRPr="00C010E6">
              <w:rPr>
                <w:rStyle w:val="Hyperlink"/>
                <w:rFonts w:ascii="Times New Roman" w:hAnsi="Times New Roman" w:cs="Times New Roman"/>
                <w:noProof/>
              </w:rPr>
              <w:t>Hệ điều hành di động</w:t>
            </w:r>
            <w:r w:rsidR="00A150F0">
              <w:rPr>
                <w:noProof/>
                <w:webHidden/>
              </w:rPr>
              <w:tab/>
            </w:r>
            <w:r w:rsidR="00A150F0">
              <w:rPr>
                <w:noProof/>
                <w:webHidden/>
              </w:rPr>
              <w:fldChar w:fldCharType="begin"/>
            </w:r>
            <w:r w:rsidR="00A150F0">
              <w:rPr>
                <w:noProof/>
                <w:webHidden/>
              </w:rPr>
              <w:instrText xml:space="preserve"> PAGEREF _Toc397711091 \h </w:instrText>
            </w:r>
            <w:r w:rsidR="00A150F0">
              <w:rPr>
                <w:noProof/>
                <w:webHidden/>
              </w:rPr>
            </w:r>
            <w:r w:rsidR="00A150F0">
              <w:rPr>
                <w:noProof/>
                <w:webHidden/>
              </w:rPr>
              <w:fldChar w:fldCharType="separate"/>
            </w:r>
            <w:r w:rsidR="00A150F0">
              <w:rPr>
                <w:noProof/>
                <w:webHidden/>
              </w:rPr>
              <w:t>4</w:t>
            </w:r>
            <w:r w:rsidR="00A150F0">
              <w:rPr>
                <w:noProof/>
                <w:webHidden/>
              </w:rPr>
              <w:fldChar w:fldCharType="end"/>
            </w:r>
          </w:hyperlink>
        </w:p>
        <w:p w14:paraId="382CA752" w14:textId="77777777" w:rsidR="00A150F0" w:rsidRDefault="00D80568">
          <w:pPr>
            <w:pStyle w:val="TOC2"/>
            <w:rPr>
              <w:rFonts w:eastAsiaTheme="minorEastAsia"/>
              <w:noProof/>
              <w:lang w:eastAsia="ja-JP"/>
            </w:rPr>
          </w:pPr>
          <w:hyperlink w:anchor="_Toc397711092" w:history="1">
            <w:r w:rsidR="00A150F0" w:rsidRPr="00C010E6">
              <w:rPr>
                <w:rStyle w:val="Hyperlink"/>
                <w:rFonts w:ascii="Times New Roman" w:hAnsi="Times New Roman" w:cs="Times New Roman"/>
                <w:noProof/>
              </w:rPr>
              <w:t>4)</w:t>
            </w:r>
            <w:r w:rsidR="00A150F0">
              <w:rPr>
                <w:rFonts w:eastAsiaTheme="minorEastAsia"/>
                <w:noProof/>
                <w:lang w:eastAsia="ja-JP"/>
              </w:rPr>
              <w:tab/>
            </w:r>
            <w:r w:rsidR="00A150F0" w:rsidRPr="00C010E6">
              <w:rPr>
                <w:rStyle w:val="Hyperlink"/>
                <w:rFonts w:ascii="Times New Roman" w:hAnsi="Times New Roman" w:cs="Times New Roman"/>
                <w:noProof/>
              </w:rPr>
              <w:t>Phần mềm thiết bị di động</w:t>
            </w:r>
            <w:r w:rsidR="00A150F0">
              <w:rPr>
                <w:noProof/>
                <w:webHidden/>
              </w:rPr>
              <w:tab/>
            </w:r>
            <w:r w:rsidR="00A150F0">
              <w:rPr>
                <w:noProof/>
                <w:webHidden/>
              </w:rPr>
              <w:fldChar w:fldCharType="begin"/>
            </w:r>
            <w:r w:rsidR="00A150F0">
              <w:rPr>
                <w:noProof/>
                <w:webHidden/>
              </w:rPr>
              <w:instrText xml:space="preserve"> PAGEREF _Toc397711092 \h </w:instrText>
            </w:r>
            <w:r w:rsidR="00A150F0">
              <w:rPr>
                <w:noProof/>
                <w:webHidden/>
              </w:rPr>
            </w:r>
            <w:r w:rsidR="00A150F0">
              <w:rPr>
                <w:noProof/>
                <w:webHidden/>
              </w:rPr>
              <w:fldChar w:fldCharType="separate"/>
            </w:r>
            <w:r w:rsidR="00A150F0">
              <w:rPr>
                <w:noProof/>
                <w:webHidden/>
              </w:rPr>
              <w:t>4</w:t>
            </w:r>
            <w:r w:rsidR="00A150F0">
              <w:rPr>
                <w:noProof/>
                <w:webHidden/>
              </w:rPr>
              <w:fldChar w:fldCharType="end"/>
            </w:r>
          </w:hyperlink>
        </w:p>
        <w:p w14:paraId="241BC710" w14:textId="77777777" w:rsidR="00A150F0" w:rsidRDefault="00D80568">
          <w:pPr>
            <w:pStyle w:val="TOC1"/>
            <w:rPr>
              <w:rFonts w:eastAsiaTheme="minorEastAsia"/>
              <w:b w:val="0"/>
              <w:lang w:eastAsia="ja-JP"/>
            </w:rPr>
          </w:pPr>
          <w:hyperlink w:anchor="_Toc397711093" w:history="1">
            <w:r w:rsidR="00A150F0" w:rsidRPr="00C010E6">
              <w:rPr>
                <w:rStyle w:val="Hyperlink"/>
                <w:rFonts w:ascii="Times New Roman" w:hAnsi="Times New Roman" w:cs="Times New Roman"/>
              </w:rPr>
              <w:t>III.</w:t>
            </w:r>
            <w:r w:rsidR="00A150F0">
              <w:rPr>
                <w:rFonts w:eastAsiaTheme="minorEastAsia"/>
                <w:b w:val="0"/>
                <w:lang w:eastAsia="ja-JP"/>
              </w:rPr>
              <w:tab/>
            </w:r>
            <w:r w:rsidR="00A150F0" w:rsidRPr="00C010E6">
              <w:rPr>
                <w:rStyle w:val="Hyperlink"/>
                <w:rFonts w:ascii="Times New Roman" w:hAnsi="Times New Roman" w:cs="Times New Roman"/>
              </w:rPr>
              <w:t>Mô hình nguy cơ</w:t>
            </w:r>
            <w:r w:rsidR="00A150F0">
              <w:rPr>
                <w:webHidden/>
              </w:rPr>
              <w:tab/>
            </w:r>
            <w:r w:rsidR="00A150F0">
              <w:rPr>
                <w:webHidden/>
              </w:rPr>
              <w:fldChar w:fldCharType="begin"/>
            </w:r>
            <w:r w:rsidR="00A150F0">
              <w:rPr>
                <w:webHidden/>
              </w:rPr>
              <w:instrText xml:space="preserve"> PAGEREF _Toc397711093 \h </w:instrText>
            </w:r>
            <w:r w:rsidR="00A150F0">
              <w:rPr>
                <w:webHidden/>
              </w:rPr>
            </w:r>
            <w:r w:rsidR="00A150F0">
              <w:rPr>
                <w:webHidden/>
              </w:rPr>
              <w:fldChar w:fldCharType="separate"/>
            </w:r>
            <w:r w:rsidR="00A150F0">
              <w:rPr>
                <w:webHidden/>
              </w:rPr>
              <w:t>5</w:t>
            </w:r>
            <w:r w:rsidR="00A150F0">
              <w:rPr>
                <w:webHidden/>
              </w:rPr>
              <w:fldChar w:fldCharType="end"/>
            </w:r>
          </w:hyperlink>
        </w:p>
        <w:p w14:paraId="58B07539" w14:textId="77777777" w:rsidR="00A150F0" w:rsidRDefault="00D80568">
          <w:pPr>
            <w:pStyle w:val="TOC2"/>
            <w:rPr>
              <w:rFonts w:eastAsiaTheme="minorEastAsia"/>
              <w:noProof/>
              <w:lang w:eastAsia="ja-JP"/>
            </w:rPr>
          </w:pPr>
          <w:hyperlink w:anchor="_Toc397711094" w:history="1">
            <w:r w:rsidR="00A150F0" w:rsidRPr="00C010E6">
              <w:rPr>
                <w:rStyle w:val="Hyperlink"/>
                <w:rFonts w:ascii="Times New Roman" w:hAnsi="Times New Roman" w:cs="Times New Roman"/>
                <w:noProof/>
              </w:rPr>
              <w:t>1)</w:t>
            </w:r>
            <w:r w:rsidR="00A150F0">
              <w:rPr>
                <w:rFonts w:eastAsiaTheme="minorEastAsia"/>
                <w:noProof/>
                <w:lang w:eastAsia="ja-JP"/>
              </w:rPr>
              <w:tab/>
            </w:r>
            <w:r w:rsidR="00A150F0" w:rsidRPr="00C010E6">
              <w:rPr>
                <w:rStyle w:val="Hyperlink"/>
                <w:rFonts w:ascii="Times New Roman" w:hAnsi="Times New Roman" w:cs="Times New Roman"/>
                <w:noProof/>
              </w:rPr>
              <w:t>Loss or Theft of Devices</w:t>
            </w:r>
            <w:r w:rsidR="00A150F0">
              <w:rPr>
                <w:noProof/>
                <w:webHidden/>
              </w:rPr>
              <w:tab/>
            </w:r>
            <w:r w:rsidR="00A150F0">
              <w:rPr>
                <w:noProof/>
                <w:webHidden/>
              </w:rPr>
              <w:fldChar w:fldCharType="begin"/>
            </w:r>
            <w:r w:rsidR="00A150F0">
              <w:rPr>
                <w:noProof/>
                <w:webHidden/>
              </w:rPr>
              <w:instrText xml:space="preserve"> PAGEREF _Toc397711094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048DDF55" w14:textId="77777777" w:rsidR="00A150F0" w:rsidRDefault="00D80568">
          <w:pPr>
            <w:pStyle w:val="TOC2"/>
            <w:rPr>
              <w:rFonts w:eastAsiaTheme="minorEastAsia"/>
              <w:noProof/>
              <w:lang w:eastAsia="ja-JP"/>
            </w:rPr>
          </w:pPr>
          <w:hyperlink w:anchor="_Toc397711095" w:history="1">
            <w:r w:rsidR="00A150F0" w:rsidRPr="00C010E6">
              <w:rPr>
                <w:rStyle w:val="Hyperlink"/>
                <w:rFonts w:ascii="Times New Roman" w:hAnsi="Times New Roman" w:cs="Times New Roman"/>
                <w:noProof/>
              </w:rPr>
              <w:t>2)</w:t>
            </w:r>
            <w:r w:rsidR="00A150F0">
              <w:rPr>
                <w:rFonts w:eastAsiaTheme="minorEastAsia"/>
                <w:noProof/>
                <w:lang w:eastAsia="ja-JP"/>
              </w:rPr>
              <w:tab/>
            </w:r>
            <w:r w:rsidR="00A150F0" w:rsidRPr="00C010E6">
              <w:rPr>
                <w:rStyle w:val="Hyperlink"/>
                <w:rFonts w:ascii="Times New Roman" w:hAnsi="Times New Roman" w:cs="Times New Roman"/>
                <w:noProof/>
              </w:rPr>
              <w:t>Denial-of-Service Attacks</w:t>
            </w:r>
            <w:r w:rsidR="00A150F0">
              <w:rPr>
                <w:noProof/>
                <w:webHidden/>
              </w:rPr>
              <w:tab/>
            </w:r>
            <w:r w:rsidR="00A150F0">
              <w:rPr>
                <w:noProof/>
                <w:webHidden/>
              </w:rPr>
              <w:fldChar w:fldCharType="begin"/>
            </w:r>
            <w:r w:rsidR="00A150F0">
              <w:rPr>
                <w:noProof/>
                <w:webHidden/>
              </w:rPr>
              <w:instrText xml:space="preserve"> PAGEREF _Toc397711095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51BD6844" w14:textId="77777777" w:rsidR="00A150F0" w:rsidRDefault="00D80568">
          <w:pPr>
            <w:pStyle w:val="TOC2"/>
            <w:rPr>
              <w:rFonts w:eastAsiaTheme="minorEastAsia"/>
              <w:noProof/>
              <w:lang w:eastAsia="ja-JP"/>
            </w:rPr>
          </w:pPr>
          <w:hyperlink w:anchor="_Toc397711096" w:history="1">
            <w:r w:rsidR="00A150F0" w:rsidRPr="00C010E6">
              <w:rPr>
                <w:rStyle w:val="Hyperlink"/>
                <w:rFonts w:ascii="Times New Roman" w:hAnsi="Times New Roman" w:cs="Times New Roman"/>
                <w:noProof/>
              </w:rPr>
              <w:t>3)</w:t>
            </w:r>
            <w:r w:rsidR="00A150F0">
              <w:rPr>
                <w:rFonts w:eastAsiaTheme="minorEastAsia"/>
                <w:noProof/>
                <w:lang w:eastAsia="ja-JP"/>
              </w:rPr>
              <w:tab/>
            </w:r>
            <w:r w:rsidR="00A150F0" w:rsidRPr="00C010E6">
              <w:rPr>
                <w:rStyle w:val="Hyperlink"/>
                <w:rFonts w:ascii="Times New Roman" w:hAnsi="Times New Roman" w:cs="Times New Roman"/>
                <w:noProof/>
              </w:rPr>
              <w:t>Wireless Attacks</w:t>
            </w:r>
            <w:r w:rsidR="00A150F0">
              <w:rPr>
                <w:noProof/>
                <w:webHidden/>
              </w:rPr>
              <w:tab/>
            </w:r>
            <w:r w:rsidR="00A150F0">
              <w:rPr>
                <w:noProof/>
                <w:webHidden/>
              </w:rPr>
              <w:fldChar w:fldCharType="begin"/>
            </w:r>
            <w:r w:rsidR="00A150F0">
              <w:rPr>
                <w:noProof/>
                <w:webHidden/>
              </w:rPr>
              <w:instrText xml:space="preserve"> PAGEREF _Toc397711096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6A55CEDE" w14:textId="77777777" w:rsidR="00A150F0" w:rsidRDefault="00D80568">
          <w:pPr>
            <w:pStyle w:val="TOC2"/>
            <w:rPr>
              <w:rFonts w:eastAsiaTheme="minorEastAsia"/>
              <w:noProof/>
              <w:lang w:eastAsia="ja-JP"/>
            </w:rPr>
          </w:pPr>
          <w:hyperlink w:anchor="_Toc397711097" w:history="1">
            <w:r w:rsidR="00A150F0" w:rsidRPr="00C010E6">
              <w:rPr>
                <w:rStyle w:val="Hyperlink"/>
                <w:rFonts w:ascii="Times New Roman" w:hAnsi="Times New Roman" w:cs="Times New Roman"/>
                <w:noProof/>
              </w:rPr>
              <w:t>4)</w:t>
            </w:r>
            <w:r w:rsidR="00A150F0">
              <w:rPr>
                <w:rFonts w:eastAsiaTheme="minorEastAsia"/>
                <w:noProof/>
                <w:lang w:eastAsia="ja-JP"/>
              </w:rPr>
              <w:tab/>
            </w:r>
            <w:r w:rsidR="00A150F0" w:rsidRPr="00C010E6">
              <w:rPr>
                <w:rStyle w:val="Hyperlink"/>
                <w:rFonts w:ascii="Times New Roman" w:hAnsi="Times New Roman" w:cs="Times New Roman"/>
                <w:noProof/>
              </w:rPr>
              <w:t>Break-In Attacks</w:t>
            </w:r>
            <w:r w:rsidR="00A150F0">
              <w:rPr>
                <w:noProof/>
                <w:webHidden/>
              </w:rPr>
              <w:tab/>
            </w:r>
            <w:r w:rsidR="00A150F0">
              <w:rPr>
                <w:noProof/>
                <w:webHidden/>
              </w:rPr>
              <w:fldChar w:fldCharType="begin"/>
            </w:r>
            <w:r w:rsidR="00A150F0">
              <w:rPr>
                <w:noProof/>
                <w:webHidden/>
              </w:rPr>
              <w:instrText xml:space="preserve"> PAGEREF _Toc397711097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78EE1680" w14:textId="77777777" w:rsidR="00A150F0" w:rsidRDefault="00D80568">
          <w:pPr>
            <w:pStyle w:val="TOC2"/>
            <w:rPr>
              <w:rFonts w:eastAsiaTheme="minorEastAsia"/>
              <w:noProof/>
              <w:lang w:eastAsia="ja-JP"/>
            </w:rPr>
          </w:pPr>
          <w:hyperlink w:anchor="_Toc397711098" w:history="1">
            <w:r w:rsidR="00A150F0" w:rsidRPr="00C010E6">
              <w:rPr>
                <w:rStyle w:val="Hyperlink"/>
                <w:rFonts w:ascii="Times New Roman" w:hAnsi="Times New Roman" w:cs="Times New Roman"/>
                <w:noProof/>
              </w:rPr>
              <w:t>5)</w:t>
            </w:r>
            <w:r w:rsidR="00A150F0">
              <w:rPr>
                <w:rFonts w:eastAsiaTheme="minorEastAsia"/>
                <w:noProof/>
                <w:lang w:eastAsia="ja-JP"/>
              </w:rPr>
              <w:tab/>
            </w:r>
            <w:r w:rsidR="00A150F0" w:rsidRPr="00C010E6">
              <w:rPr>
                <w:rStyle w:val="Hyperlink"/>
                <w:rFonts w:ascii="Times New Roman" w:hAnsi="Times New Roman" w:cs="Times New Roman"/>
                <w:noProof/>
              </w:rPr>
              <w:t>Viruses and Worms</w:t>
            </w:r>
            <w:r w:rsidR="00A150F0">
              <w:rPr>
                <w:noProof/>
                <w:webHidden/>
              </w:rPr>
              <w:tab/>
            </w:r>
            <w:r w:rsidR="00A150F0">
              <w:rPr>
                <w:noProof/>
                <w:webHidden/>
              </w:rPr>
              <w:fldChar w:fldCharType="begin"/>
            </w:r>
            <w:r w:rsidR="00A150F0">
              <w:rPr>
                <w:noProof/>
                <w:webHidden/>
              </w:rPr>
              <w:instrText xml:space="preserve"> PAGEREF _Toc397711098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60E2365E" w14:textId="77777777" w:rsidR="00A150F0" w:rsidRDefault="00D80568">
          <w:pPr>
            <w:pStyle w:val="TOC2"/>
            <w:rPr>
              <w:rFonts w:eastAsiaTheme="minorEastAsia"/>
              <w:noProof/>
              <w:lang w:eastAsia="ja-JP"/>
            </w:rPr>
          </w:pPr>
          <w:hyperlink w:anchor="_Toc397711099" w:history="1">
            <w:r w:rsidR="00A150F0" w:rsidRPr="00C010E6">
              <w:rPr>
                <w:rStyle w:val="Hyperlink"/>
                <w:rFonts w:ascii="Times New Roman" w:hAnsi="Times New Roman" w:cs="Times New Roman"/>
                <w:noProof/>
              </w:rPr>
              <w:t>6)</w:t>
            </w:r>
            <w:r w:rsidR="00A150F0">
              <w:rPr>
                <w:rFonts w:eastAsiaTheme="minorEastAsia"/>
                <w:noProof/>
                <w:lang w:eastAsia="ja-JP"/>
              </w:rPr>
              <w:tab/>
            </w:r>
            <w:r w:rsidR="00A150F0" w:rsidRPr="00C010E6">
              <w:rPr>
                <w:rStyle w:val="Hyperlink"/>
                <w:rFonts w:ascii="Times New Roman" w:hAnsi="Times New Roman" w:cs="Times New Roman"/>
                <w:noProof/>
              </w:rPr>
              <w:t>Infrastructure-based Attacks</w:t>
            </w:r>
            <w:r w:rsidR="00A150F0">
              <w:rPr>
                <w:noProof/>
                <w:webHidden/>
              </w:rPr>
              <w:tab/>
            </w:r>
            <w:r w:rsidR="00A150F0">
              <w:rPr>
                <w:noProof/>
                <w:webHidden/>
              </w:rPr>
              <w:fldChar w:fldCharType="begin"/>
            </w:r>
            <w:r w:rsidR="00A150F0">
              <w:rPr>
                <w:noProof/>
                <w:webHidden/>
              </w:rPr>
              <w:instrText xml:space="preserve"> PAGEREF _Toc397711099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614C9661" w14:textId="77777777" w:rsidR="00A150F0" w:rsidRDefault="00D80568">
          <w:pPr>
            <w:pStyle w:val="TOC2"/>
            <w:rPr>
              <w:rFonts w:eastAsiaTheme="minorEastAsia"/>
              <w:noProof/>
              <w:lang w:eastAsia="ja-JP"/>
            </w:rPr>
          </w:pPr>
          <w:hyperlink w:anchor="_Toc397711100" w:history="1">
            <w:r w:rsidR="00A150F0" w:rsidRPr="00C010E6">
              <w:rPr>
                <w:rStyle w:val="Hyperlink"/>
                <w:rFonts w:ascii="Times New Roman" w:hAnsi="Times New Roman" w:cs="Times New Roman"/>
                <w:noProof/>
              </w:rPr>
              <w:t>7)</w:t>
            </w:r>
            <w:r w:rsidR="00A150F0">
              <w:rPr>
                <w:rFonts w:eastAsiaTheme="minorEastAsia"/>
                <w:noProof/>
                <w:lang w:eastAsia="ja-JP"/>
              </w:rPr>
              <w:tab/>
            </w:r>
            <w:r w:rsidR="00A150F0" w:rsidRPr="00C010E6">
              <w:rPr>
                <w:rStyle w:val="Hyperlink"/>
                <w:rFonts w:ascii="Times New Roman" w:hAnsi="Times New Roman" w:cs="Times New Roman"/>
                <w:noProof/>
              </w:rPr>
              <w:t>Overcharging Attacks</w:t>
            </w:r>
            <w:r w:rsidR="00A150F0">
              <w:rPr>
                <w:noProof/>
                <w:webHidden/>
              </w:rPr>
              <w:tab/>
            </w:r>
            <w:r w:rsidR="00A150F0">
              <w:rPr>
                <w:noProof/>
                <w:webHidden/>
              </w:rPr>
              <w:fldChar w:fldCharType="begin"/>
            </w:r>
            <w:r w:rsidR="00A150F0">
              <w:rPr>
                <w:noProof/>
                <w:webHidden/>
              </w:rPr>
              <w:instrText xml:space="preserve"> PAGEREF _Toc397711100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5231E619" w14:textId="77777777" w:rsidR="00A150F0" w:rsidRDefault="00D80568">
          <w:pPr>
            <w:pStyle w:val="TOC1"/>
            <w:rPr>
              <w:rFonts w:eastAsiaTheme="minorEastAsia"/>
              <w:b w:val="0"/>
              <w:lang w:eastAsia="ja-JP"/>
            </w:rPr>
          </w:pPr>
          <w:hyperlink w:anchor="_Toc397711101" w:history="1">
            <w:r w:rsidR="00A150F0" w:rsidRPr="00C010E6">
              <w:rPr>
                <w:rStyle w:val="Hyperlink"/>
                <w:rFonts w:ascii="Times New Roman" w:hAnsi="Times New Roman" w:cs="Times New Roman"/>
              </w:rPr>
              <w:t>IV.</w:t>
            </w:r>
            <w:r w:rsidR="00A150F0">
              <w:rPr>
                <w:rFonts w:eastAsiaTheme="minorEastAsia"/>
                <w:b w:val="0"/>
                <w:lang w:eastAsia="ja-JP"/>
              </w:rPr>
              <w:tab/>
            </w:r>
            <w:r w:rsidR="00A150F0" w:rsidRPr="00C010E6">
              <w:rPr>
                <w:rStyle w:val="Hyperlink"/>
                <w:rFonts w:ascii="Times New Roman" w:hAnsi="Times New Roman" w:cs="Times New Roman"/>
              </w:rPr>
              <w:t>Cross-Service Attacks</w:t>
            </w:r>
            <w:r w:rsidR="00A150F0">
              <w:rPr>
                <w:webHidden/>
              </w:rPr>
              <w:tab/>
            </w:r>
            <w:r w:rsidR="00A150F0">
              <w:rPr>
                <w:webHidden/>
              </w:rPr>
              <w:fldChar w:fldCharType="begin"/>
            </w:r>
            <w:r w:rsidR="00A150F0">
              <w:rPr>
                <w:webHidden/>
              </w:rPr>
              <w:instrText xml:space="preserve"> PAGEREF _Toc397711101 \h </w:instrText>
            </w:r>
            <w:r w:rsidR="00A150F0">
              <w:rPr>
                <w:webHidden/>
              </w:rPr>
            </w:r>
            <w:r w:rsidR="00A150F0">
              <w:rPr>
                <w:webHidden/>
              </w:rPr>
              <w:fldChar w:fldCharType="separate"/>
            </w:r>
            <w:r w:rsidR="00A150F0">
              <w:rPr>
                <w:webHidden/>
              </w:rPr>
              <w:t>5</w:t>
            </w:r>
            <w:r w:rsidR="00A150F0">
              <w:rPr>
                <w:webHidden/>
              </w:rPr>
              <w:fldChar w:fldCharType="end"/>
            </w:r>
          </w:hyperlink>
        </w:p>
        <w:p w14:paraId="5F552545" w14:textId="77777777" w:rsidR="00A150F0" w:rsidRDefault="00D80568">
          <w:pPr>
            <w:pStyle w:val="TOC2"/>
            <w:rPr>
              <w:rFonts w:eastAsiaTheme="minorEastAsia"/>
              <w:noProof/>
              <w:lang w:eastAsia="ja-JP"/>
            </w:rPr>
          </w:pPr>
          <w:hyperlink w:anchor="_Toc397711102" w:history="1">
            <w:r w:rsidR="00A150F0" w:rsidRPr="00C010E6">
              <w:rPr>
                <w:rStyle w:val="Hyperlink"/>
                <w:rFonts w:ascii="Times New Roman" w:hAnsi="Times New Roman" w:cs="Times New Roman"/>
                <w:noProof/>
              </w:rPr>
              <w:t>1)</w:t>
            </w:r>
            <w:r w:rsidR="00A150F0">
              <w:rPr>
                <w:rFonts w:eastAsiaTheme="minorEastAsia"/>
                <w:noProof/>
                <w:lang w:eastAsia="ja-JP"/>
              </w:rPr>
              <w:tab/>
            </w:r>
            <w:r w:rsidR="00A150F0" w:rsidRPr="00C010E6">
              <w:rPr>
                <w:rStyle w:val="Hyperlink"/>
                <w:rFonts w:ascii="Times New Roman" w:hAnsi="Times New Roman" w:cs="Times New Roman"/>
                <w:noProof/>
              </w:rPr>
              <w:t>Giới thiệu</w:t>
            </w:r>
            <w:r w:rsidR="00A150F0">
              <w:rPr>
                <w:noProof/>
                <w:webHidden/>
              </w:rPr>
              <w:tab/>
            </w:r>
            <w:r w:rsidR="00A150F0">
              <w:rPr>
                <w:noProof/>
                <w:webHidden/>
              </w:rPr>
              <w:fldChar w:fldCharType="begin"/>
            </w:r>
            <w:r w:rsidR="00A150F0">
              <w:rPr>
                <w:noProof/>
                <w:webHidden/>
              </w:rPr>
              <w:instrText xml:space="preserve"> PAGEREF _Toc397711102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6083C040" w14:textId="77777777" w:rsidR="00A150F0" w:rsidRDefault="00D80568">
          <w:pPr>
            <w:pStyle w:val="TOC2"/>
            <w:rPr>
              <w:rFonts w:eastAsiaTheme="minorEastAsia"/>
              <w:noProof/>
              <w:lang w:eastAsia="ja-JP"/>
            </w:rPr>
          </w:pPr>
          <w:hyperlink w:anchor="_Toc397711103" w:history="1">
            <w:r w:rsidR="00A150F0" w:rsidRPr="00C010E6">
              <w:rPr>
                <w:rStyle w:val="Hyperlink"/>
                <w:rFonts w:ascii="Times New Roman" w:hAnsi="Times New Roman" w:cs="Times New Roman"/>
                <w:noProof/>
              </w:rPr>
              <w:t>2)</w:t>
            </w:r>
            <w:r w:rsidR="00A150F0">
              <w:rPr>
                <w:rFonts w:eastAsiaTheme="minorEastAsia"/>
                <w:noProof/>
                <w:lang w:eastAsia="ja-JP"/>
              </w:rPr>
              <w:tab/>
            </w:r>
            <w:r w:rsidR="00A150F0" w:rsidRPr="00C010E6">
              <w:rPr>
                <w:rStyle w:val="Hyperlink"/>
                <w:rFonts w:ascii="Times New Roman" w:hAnsi="Times New Roman" w:cs="Times New Roman"/>
                <w:noProof/>
              </w:rPr>
              <w:t>Tấn công Cross-Service</w:t>
            </w:r>
            <w:r w:rsidR="00A150F0">
              <w:rPr>
                <w:noProof/>
                <w:webHidden/>
              </w:rPr>
              <w:tab/>
            </w:r>
            <w:r w:rsidR="00A150F0">
              <w:rPr>
                <w:noProof/>
                <w:webHidden/>
              </w:rPr>
              <w:fldChar w:fldCharType="begin"/>
            </w:r>
            <w:r w:rsidR="00A150F0">
              <w:rPr>
                <w:noProof/>
                <w:webHidden/>
              </w:rPr>
              <w:instrText xml:space="preserve"> PAGEREF _Toc397711103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39733E94" w14:textId="77777777" w:rsidR="00A150F0" w:rsidRDefault="00D80568">
          <w:pPr>
            <w:pStyle w:val="TOC2"/>
            <w:rPr>
              <w:rFonts w:eastAsiaTheme="minorEastAsia"/>
              <w:noProof/>
              <w:lang w:eastAsia="ja-JP"/>
            </w:rPr>
          </w:pPr>
          <w:hyperlink w:anchor="_Toc397711104" w:history="1">
            <w:r w:rsidR="00A150F0" w:rsidRPr="00C010E6">
              <w:rPr>
                <w:rStyle w:val="Hyperlink"/>
                <w:rFonts w:ascii="Times New Roman" w:hAnsi="Times New Roman" w:cs="Times New Roman"/>
                <w:noProof/>
              </w:rPr>
              <w:t>3)</w:t>
            </w:r>
            <w:r w:rsidR="00A150F0">
              <w:rPr>
                <w:rFonts w:eastAsiaTheme="minorEastAsia"/>
                <w:noProof/>
                <w:lang w:eastAsia="ja-JP"/>
              </w:rPr>
              <w:tab/>
            </w:r>
            <w:r w:rsidR="00A150F0" w:rsidRPr="00C010E6">
              <w:rPr>
                <w:rStyle w:val="Hyperlink"/>
                <w:rFonts w:ascii="Times New Roman" w:hAnsi="Times New Roman" w:cs="Times New Roman"/>
                <w:noProof/>
              </w:rPr>
              <w:t>Ngăn ngừa Cross-Service Attacks bằng gán nhãn</w:t>
            </w:r>
            <w:r w:rsidR="00A150F0">
              <w:rPr>
                <w:noProof/>
                <w:webHidden/>
              </w:rPr>
              <w:tab/>
            </w:r>
            <w:r w:rsidR="00A150F0">
              <w:rPr>
                <w:noProof/>
                <w:webHidden/>
              </w:rPr>
              <w:fldChar w:fldCharType="begin"/>
            </w:r>
            <w:r w:rsidR="00A150F0">
              <w:rPr>
                <w:noProof/>
                <w:webHidden/>
              </w:rPr>
              <w:instrText xml:space="preserve"> PAGEREF _Toc397711104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153479C0" w14:textId="77777777" w:rsidR="00A150F0" w:rsidRDefault="00D80568">
          <w:pPr>
            <w:pStyle w:val="TOC2"/>
            <w:rPr>
              <w:rFonts w:eastAsiaTheme="minorEastAsia"/>
              <w:noProof/>
              <w:lang w:eastAsia="ja-JP"/>
            </w:rPr>
          </w:pPr>
          <w:hyperlink w:anchor="_Toc397711105" w:history="1">
            <w:r w:rsidR="00A150F0" w:rsidRPr="00C010E6">
              <w:rPr>
                <w:rStyle w:val="Hyperlink"/>
                <w:rFonts w:ascii="Times New Roman" w:hAnsi="Times New Roman" w:cs="Times New Roman"/>
                <w:noProof/>
              </w:rPr>
              <w:t>4)</w:t>
            </w:r>
            <w:r w:rsidR="00A150F0">
              <w:rPr>
                <w:rFonts w:eastAsiaTheme="minorEastAsia"/>
                <w:noProof/>
                <w:lang w:eastAsia="ja-JP"/>
              </w:rPr>
              <w:tab/>
            </w:r>
            <w:r w:rsidR="00A150F0" w:rsidRPr="00C010E6">
              <w:rPr>
                <w:rStyle w:val="Hyperlink"/>
                <w:rFonts w:ascii="Times New Roman" w:hAnsi="Times New Roman" w:cs="Times New Roman"/>
                <w:noProof/>
              </w:rPr>
              <w:t>Cài đặt</w:t>
            </w:r>
            <w:r w:rsidR="00A150F0">
              <w:rPr>
                <w:noProof/>
                <w:webHidden/>
              </w:rPr>
              <w:tab/>
            </w:r>
            <w:r w:rsidR="00A150F0">
              <w:rPr>
                <w:noProof/>
                <w:webHidden/>
              </w:rPr>
              <w:fldChar w:fldCharType="begin"/>
            </w:r>
            <w:r w:rsidR="00A150F0">
              <w:rPr>
                <w:noProof/>
                <w:webHidden/>
              </w:rPr>
              <w:instrText xml:space="preserve"> PAGEREF _Toc397711105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192F8741" w14:textId="77777777" w:rsidR="00A150F0" w:rsidRDefault="00D80568">
          <w:pPr>
            <w:pStyle w:val="TOC2"/>
            <w:rPr>
              <w:rFonts w:eastAsiaTheme="minorEastAsia"/>
              <w:noProof/>
              <w:lang w:eastAsia="ja-JP"/>
            </w:rPr>
          </w:pPr>
          <w:hyperlink w:anchor="_Toc397711106" w:history="1">
            <w:r w:rsidR="00A150F0" w:rsidRPr="00C010E6">
              <w:rPr>
                <w:rStyle w:val="Hyperlink"/>
                <w:rFonts w:ascii="Times New Roman" w:hAnsi="Times New Roman" w:cs="Times New Roman"/>
                <w:noProof/>
              </w:rPr>
              <w:t>5)</w:t>
            </w:r>
            <w:r w:rsidR="00A150F0">
              <w:rPr>
                <w:rFonts w:eastAsiaTheme="minorEastAsia"/>
                <w:noProof/>
                <w:lang w:eastAsia="ja-JP"/>
              </w:rPr>
              <w:tab/>
            </w:r>
            <w:r w:rsidR="00A150F0" w:rsidRPr="00C010E6">
              <w:rPr>
                <w:rStyle w:val="Hyperlink"/>
                <w:rFonts w:ascii="Times New Roman" w:hAnsi="Times New Roman" w:cs="Times New Roman"/>
                <w:noProof/>
              </w:rPr>
              <w:t>Đánh giá</w:t>
            </w:r>
            <w:r w:rsidR="00A150F0">
              <w:rPr>
                <w:noProof/>
                <w:webHidden/>
              </w:rPr>
              <w:tab/>
            </w:r>
            <w:r w:rsidR="00A150F0">
              <w:rPr>
                <w:noProof/>
                <w:webHidden/>
              </w:rPr>
              <w:fldChar w:fldCharType="begin"/>
            </w:r>
            <w:r w:rsidR="00A150F0">
              <w:rPr>
                <w:noProof/>
                <w:webHidden/>
              </w:rPr>
              <w:instrText xml:space="preserve"> PAGEREF _Toc397711106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4F648D8C" w14:textId="77777777" w:rsidR="00A150F0" w:rsidRDefault="00D80568">
          <w:pPr>
            <w:pStyle w:val="TOC1"/>
            <w:rPr>
              <w:rFonts w:eastAsiaTheme="minorEastAsia"/>
              <w:b w:val="0"/>
              <w:lang w:eastAsia="ja-JP"/>
            </w:rPr>
          </w:pPr>
          <w:hyperlink w:anchor="_Toc397711107" w:history="1">
            <w:r w:rsidR="00A150F0" w:rsidRPr="00C010E6">
              <w:rPr>
                <w:rStyle w:val="Hyperlink"/>
                <w:rFonts w:ascii="Times New Roman" w:hAnsi="Times New Roman" w:cs="Times New Roman"/>
              </w:rPr>
              <w:t>V.</w:t>
            </w:r>
            <w:r w:rsidR="00A150F0">
              <w:rPr>
                <w:rFonts w:eastAsiaTheme="minorEastAsia"/>
                <w:b w:val="0"/>
                <w:lang w:eastAsia="ja-JP"/>
              </w:rPr>
              <w:tab/>
            </w:r>
            <w:r w:rsidR="00A150F0" w:rsidRPr="00C010E6">
              <w:rPr>
                <w:rStyle w:val="Hyperlink"/>
                <w:rFonts w:ascii="Times New Roman" w:hAnsi="Times New Roman" w:cs="Times New Roman"/>
              </w:rPr>
              <w:t>Giao thức và chi trả di động</w:t>
            </w:r>
            <w:r w:rsidR="00A150F0">
              <w:rPr>
                <w:webHidden/>
              </w:rPr>
              <w:tab/>
            </w:r>
            <w:r w:rsidR="00A150F0">
              <w:rPr>
                <w:webHidden/>
              </w:rPr>
              <w:fldChar w:fldCharType="begin"/>
            </w:r>
            <w:r w:rsidR="00A150F0">
              <w:rPr>
                <w:webHidden/>
              </w:rPr>
              <w:instrText xml:space="preserve"> PAGEREF _Toc397711107 \h </w:instrText>
            </w:r>
            <w:r w:rsidR="00A150F0">
              <w:rPr>
                <w:webHidden/>
              </w:rPr>
            </w:r>
            <w:r w:rsidR="00A150F0">
              <w:rPr>
                <w:webHidden/>
              </w:rPr>
              <w:fldChar w:fldCharType="separate"/>
            </w:r>
            <w:r w:rsidR="00A150F0">
              <w:rPr>
                <w:webHidden/>
              </w:rPr>
              <w:t>5</w:t>
            </w:r>
            <w:r w:rsidR="00A150F0">
              <w:rPr>
                <w:webHidden/>
              </w:rPr>
              <w:fldChar w:fldCharType="end"/>
            </w:r>
          </w:hyperlink>
        </w:p>
        <w:p w14:paraId="5F9711E5" w14:textId="77777777" w:rsidR="00A150F0" w:rsidRDefault="00D80568">
          <w:pPr>
            <w:pStyle w:val="TOC2"/>
            <w:rPr>
              <w:rFonts w:eastAsiaTheme="minorEastAsia"/>
              <w:noProof/>
              <w:lang w:eastAsia="ja-JP"/>
            </w:rPr>
          </w:pPr>
          <w:hyperlink w:anchor="_Toc397711108" w:history="1">
            <w:r w:rsidR="00A150F0" w:rsidRPr="00C010E6">
              <w:rPr>
                <w:rStyle w:val="Hyperlink"/>
                <w:rFonts w:ascii="Times New Roman" w:hAnsi="Times New Roman" w:cs="Times New Roman"/>
                <w:noProof/>
              </w:rPr>
              <w:t>1)</w:t>
            </w:r>
            <w:r w:rsidR="00A150F0">
              <w:rPr>
                <w:rFonts w:eastAsiaTheme="minorEastAsia"/>
                <w:noProof/>
                <w:lang w:eastAsia="ja-JP"/>
              </w:rPr>
              <w:tab/>
            </w:r>
            <w:r w:rsidR="00A150F0" w:rsidRPr="00C010E6">
              <w:rPr>
                <w:rStyle w:val="Hyperlink"/>
                <w:rFonts w:ascii="Times New Roman" w:hAnsi="Times New Roman" w:cs="Times New Roman"/>
                <w:noProof/>
              </w:rPr>
              <w:t>Payment protocols</w:t>
            </w:r>
            <w:r w:rsidR="00A150F0">
              <w:rPr>
                <w:noProof/>
                <w:webHidden/>
              </w:rPr>
              <w:tab/>
            </w:r>
            <w:r w:rsidR="00A150F0">
              <w:rPr>
                <w:noProof/>
                <w:webHidden/>
              </w:rPr>
              <w:fldChar w:fldCharType="begin"/>
            </w:r>
            <w:r w:rsidR="00A150F0">
              <w:rPr>
                <w:noProof/>
                <w:webHidden/>
              </w:rPr>
              <w:instrText xml:space="preserve"> PAGEREF _Toc397711108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41965675" w14:textId="77777777" w:rsidR="00A150F0" w:rsidRDefault="00D80568">
          <w:pPr>
            <w:pStyle w:val="TOC2"/>
            <w:rPr>
              <w:rFonts w:eastAsiaTheme="minorEastAsia"/>
              <w:noProof/>
              <w:lang w:eastAsia="ja-JP"/>
            </w:rPr>
          </w:pPr>
          <w:hyperlink w:anchor="_Toc397711109" w:history="1">
            <w:r w:rsidR="00A150F0" w:rsidRPr="00C010E6">
              <w:rPr>
                <w:rStyle w:val="Hyperlink"/>
                <w:rFonts w:ascii="Times New Roman" w:hAnsi="Times New Roman" w:cs="Times New Roman"/>
                <w:noProof/>
              </w:rPr>
              <w:t>2)</w:t>
            </w:r>
            <w:r w:rsidR="00A150F0">
              <w:rPr>
                <w:rFonts w:eastAsiaTheme="minorEastAsia"/>
                <w:noProof/>
                <w:lang w:eastAsia="ja-JP"/>
              </w:rPr>
              <w:tab/>
            </w:r>
            <w:r w:rsidR="00A150F0" w:rsidRPr="00C010E6">
              <w:rPr>
                <w:rStyle w:val="Hyperlink"/>
                <w:rFonts w:ascii="Times New Roman" w:hAnsi="Times New Roman" w:cs="Times New Roman"/>
                <w:noProof/>
              </w:rPr>
              <w:t>Virtual POS Payment</w:t>
            </w:r>
            <w:r w:rsidR="00A150F0">
              <w:rPr>
                <w:noProof/>
                <w:webHidden/>
              </w:rPr>
              <w:tab/>
            </w:r>
            <w:r w:rsidR="00A150F0">
              <w:rPr>
                <w:noProof/>
                <w:webHidden/>
              </w:rPr>
              <w:fldChar w:fldCharType="begin"/>
            </w:r>
            <w:r w:rsidR="00A150F0">
              <w:rPr>
                <w:noProof/>
                <w:webHidden/>
              </w:rPr>
              <w:instrText xml:space="preserve"> PAGEREF _Toc397711109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3F7F9F4B" w14:textId="77777777" w:rsidR="00A150F0" w:rsidRDefault="00D80568">
          <w:pPr>
            <w:pStyle w:val="TOC2"/>
            <w:rPr>
              <w:rFonts w:eastAsiaTheme="minorEastAsia"/>
              <w:noProof/>
              <w:lang w:eastAsia="ja-JP"/>
            </w:rPr>
          </w:pPr>
          <w:hyperlink w:anchor="_Toc397711110" w:history="1">
            <w:r w:rsidR="00A150F0" w:rsidRPr="00C010E6">
              <w:rPr>
                <w:rStyle w:val="Hyperlink"/>
                <w:rFonts w:ascii="Times New Roman" w:hAnsi="Times New Roman" w:cs="Times New Roman"/>
                <w:noProof/>
              </w:rPr>
              <w:t>3)</w:t>
            </w:r>
            <w:r w:rsidR="00A150F0">
              <w:rPr>
                <w:rFonts w:eastAsiaTheme="minorEastAsia"/>
                <w:noProof/>
                <w:lang w:eastAsia="ja-JP"/>
              </w:rPr>
              <w:tab/>
            </w:r>
            <w:r w:rsidR="00A150F0" w:rsidRPr="00C010E6">
              <w:rPr>
                <w:rStyle w:val="Hyperlink"/>
                <w:rFonts w:ascii="Times New Roman" w:hAnsi="Times New Roman" w:cs="Times New Roman"/>
                <w:noProof/>
              </w:rPr>
              <w:t>Real POS (Vending Machine) Payment</w:t>
            </w:r>
            <w:r w:rsidR="00A150F0">
              <w:rPr>
                <w:noProof/>
                <w:webHidden/>
              </w:rPr>
              <w:tab/>
            </w:r>
            <w:r w:rsidR="00A150F0">
              <w:rPr>
                <w:noProof/>
                <w:webHidden/>
              </w:rPr>
              <w:fldChar w:fldCharType="begin"/>
            </w:r>
            <w:r w:rsidR="00A150F0">
              <w:rPr>
                <w:noProof/>
                <w:webHidden/>
              </w:rPr>
              <w:instrText xml:space="preserve"> PAGEREF _Toc397711110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1E0EE374" w14:textId="77777777" w:rsidR="00A150F0" w:rsidRDefault="00D80568">
          <w:pPr>
            <w:pStyle w:val="TOC2"/>
            <w:rPr>
              <w:rFonts w:eastAsiaTheme="minorEastAsia"/>
              <w:noProof/>
              <w:lang w:eastAsia="ja-JP"/>
            </w:rPr>
          </w:pPr>
          <w:hyperlink w:anchor="_Toc397711111" w:history="1">
            <w:r w:rsidR="00A150F0" w:rsidRPr="00C010E6">
              <w:rPr>
                <w:rStyle w:val="Hyperlink"/>
                <w:rFonts w:ascii="Times New Roman" w:hAnsi="Times New Roman" w:cs="Times New Roman"/>
                <w:noProof/>
              </w:rPr>
              <w:t>4)</w:t>
            </w:r>
            <w:r w:rsidR="00A150F0">
              <w:rPr>
                <w:rFonts w:eastAsiaTheme="minorEastAsia"/>
                <w:noProof/>
                <w:lang w:eastAsia="ja-JP"/>
              </w:rPr>
              <w:tab/>
            </w:r>
            <w:r w:rsidR="00A150F0" w:rsidRPr="00C010E6">
              <w:rPr>
                <w:rStyle w:val="Hyperlink"/>
                <w:rFonts w:ascii="Times New Roman" w:hAnsi="Times New Roman" w:cs="Times New Roman"/>
                <w:noProof/>
              </w:rPr>
              <w:t>Traffic analysis</w:t>
            </w:r>
            <w:r w:rsidR="00A150F0">
              <w:rPr>
                <w:noProof/>
                <w:webHidden/>
              </w:rPr>
              <w:tab/>
            </w:r>
            <w:r w:rsidR="00A150F0">
              <w:rPr>
                <w:noProof/>
                <w:webHidden/>
              </w:rPr>
              <w:fldChar w:fldCharType="begin"/>
            </w:r>
            <w:r w:rsidR="00A150F0">
              <w:rPr>
                <w:noProof/>
                <w:webHidden/>
              </w:rPr>
              <w:instrText xml:space="preserve"> PAGEREF _Toc397711111 \h </w:instrText>
            </w:r>
            <w:r w:rsidR="00A150F0">
              <w:rPr>
                <w:noProof/>
                <w:webHidden/>
              </w:rPr>
            </w:r>
            <w:r w:rsidR="00A150F0">
              <w:rPr>
                <w:noProof/>
                <w:webHidden/>
              </w:rPr>
              <w:fldChar w:fldCharType="separate"/>
            </w:r>
            <w:r w:rsidR="00A150F0">
              <w:rPr>
                <w:noProof/>
                <w:webHidden/>
              </w:rPr>
              <w:t>5</w:t>
            </w:r>
            <w:r w:rsidR="00A150F0">
              <w:rPr>
                <w:noProof/>
                <w:webHidden/>
              </w:rPr>
              <w:fldChar w:fldCharType="end"/>
            </w:r>
          </w:hyperlink>
        </w:p>
        <w:p w14:paraId="3C389F80" w14:textId="77777777" w:rsidR="00A150F0" w:rsidRDefault="00D80568">
          <w:pPr>
            <w:pStyle w:val="TOC1"/>
            <w:rPr>
              <w:rFonts w:eastAsiaTheme="minorEastAsia"/>
              <w:b w:val="0"/>
              <w:lang w:eastAsia="ja-JP"/>
            </w:rPr>
          </w:pPr>
          <w:hyperlink w:anchor="_Toc397711112" w:history="1">
            <w:r w:rsidR="00A150F0" w:rsidRPr="00C010E6">
              <w:rPr>
                <w:rStyle w:val="Hyperlink"/>
                <w:rFonts w:ascii="Times New Roman" w:hAnsi="Times New Roman" w:cs="Times New Roman"/>
              </w:rPr>
              <w:t>VI.</w:t>
            </w:r>
            <w:r w:rsidR="00A150F0">
              <w:rPr>
                <w:rFonts w:eastAsiaTheme="minorEastAsia"/>
                <w:b w:val="0"/>
                <w:lang w:eastAsia="ja-JP"/>
              </w:rPr>
              <w:tab/>
            </w:r>
            <w:r w:rsidR="00A150F0" w:rsidRPr="00C010E6">
              <w:rPr>
                <w:rStyle w:val="Hyperlink"/>
                <w:rFonts w:ascii="Times New Roman" w:hAnsi="Times New Roman" w:cs="Times New Roman"/>
              </w:rPr>
              <w:t>Chương trình ứng dụng</w:t>
            </w:r>
            <w:r w:rsidR="00A150F0">
              <w:rPr>
                <w:webHidden/>
              </w:rPr>
              <w:tab/>
            </w:r>
            <w:r w:rsidR="00A150F0">
              <w:rPr>
                <w:webHidden/>
              </w:rPr>
              <w:fldChar w:fldCharType="begin"/>
            </w:r>
            <w:r w:rsidR="00A150F0">
              <w:rPr>
                <w:webHidden/>
              </w:rPr>
              <w:instrText xml:space="preserve"> PAGEREF _Toc397711112 \h </w:instrText>
            </w:r>
            <w:r w:rsidR="00A150F0">
              <w:rPr>
                <w:webHidden/>
              </w:rPr>
            </w:r>
            <w:r w:rsidR="00A150F0">
              <w:rPr>
                <w:webHidden/>
              </w:rPr>
              <w:fldChar w:fldCharType="separate"/>
            </w:r>
            <w:r w:rsidR="00A150F0">
              <w:rPr>
                <w:webHidden/>
              </w:rPr>
              <w:t>5</w:t>
            </w:r>
            <w:r w:rsidR="00A150F0">
              <w:rPr>
                <w:webHidden/>
              </w:rPr>
              <w:fldChar w:fldCharType="end"/>
            </w:r>
          </w:hyperlink>
        </w:p>
        <w:p w14:paraId="634BBA7A" w14:textId="77777777" w:rsidR="00A150F0" w:rsidRDefault="00D80568">
          <w:pPr>
            <w:pStyle w:val="TOC1"/>
            <w:rPr>
              <w:rFonts w:eastAsiaTheme="minorEastAsia"/>
              <w:b w:val="0"/>
              <w:lang w:eastAsia="ja-JP"/>
            </w:rPr>
          </w:pPr>
          <w:hyperlink w:anchor="_Toc397711113" w:history="1">
            <w:r w:rsidR="00A150F0" w:rsidRPr="00C010E6">
              <w:rPr>
                <w:rStyle w:val="Hyperlink"/>
                <w:rFonts w:ascii="Times New Roman" w:hAnsi="Times New Roman" w:cs="Times New Roman"/>
              </w:rPr>
              <w:t>VII.</w:t>
            </w:r>
            <w:r w:rsidR="00A150F0">
              <w:rPr>
                <w:rFonts w:eastAsiaTheme="minorEastAsia"/>
                <w:b w:val="0"/>
                <w:lang w:eastAsia="ja-JP"/>
              </w:rPr>
              <w:tab/>
            </w:r>
            <w:r w:rsidR="00A150F0" w:rsidRPr="00C010E6">
              <w:rPr>
                <w:rStyle w:val="Hyperlink"/>
                <w:rFonts w:ascii="Times New Roman" w:hAnsi="Times New Roman" w:cs="Times New Roman"/>
              </w:rPr>
              <w:t>Tài liệu tham khảo</w:t>
            </w:r>
            <w:r w:rsidR="00A150F0">
              <w:rPr>
                <w:webHidden/>
              </w:rPr>
              <w:tab/>
            </w:r>
            <w:r w:rsidR="00A150F0">
              <w:rPr>
                <w:webHidden/>
              </w:rPr>
              <w:fldChar w:fldCharType="begin"/>
            </w:r>
            <w:r w:rsidR="00A150F0">
              <w:rPr>
                <w:webHidden/>
              </w:rPr>
              <w:instrText xml:space="preserve"> PAGEREF _Toc397711113 \h </w:instrText>
            </w:r>
            <w:r w:rsidR="00A150F0">
              <w:rPr>
                <w:webHidden/>
              </w:rPr>
            </w:r>
            <w:r w:rsidR="00A150F0">
              <w:rPr>
                <w:webHidden/>
              </w:rPr>
              <w:fldChar w:fldCharType="separate"/>
            </w:r>
            <w:r w:rsidR="00A150F0">
              <w:rPr>
                <w:webHidden/>
              </w:rPr>
              <w:t>5</w:t>
            </w:r>
            <w:r w:rsidR="00A150F0">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6" w:name="_Toc397711087"/>
      <w:bookmarkEnd w:id="3"/>
      <w:r>
        <w:rPr>
          <w:rFonts w:ascii="Times New Roman" w:hAnsi="Times New Roman" w:cs="Times New Roman"/>
          <w:sz w:val="32"/>
          <w:szCs w:val="32"/>
        </w:rPr>
        <w:lastRenderedPageBreak/>
        <w:t>Giới thiệu</w:t>
      </w:r>
      <w:bookmarkEnd w:id="6"/>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0F5686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  vấn đề khác do các dịch vụ dành riêng cho điện thoại thông minh gây ra.</w:t>
      </w:r>
    </w:p>
    <w:p w14:paraId="057A1D21" w14:textId="4D8175E3"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giao diện 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97711088"/>
      <w:bookmarkStart w:id="8" w:name="_Toc385832236"/>
      <w:r>
        <w:rPr>
          <w:rFonts w:ascii="Times New Roman" w:hAnsi="Times New Roman" w:cs="Times New Roman"/>
          <w:sz w:val="32"/>
          <w:szCs w:val="32"/>
        </w:rPr>
        <w:t>Thiết bị di động</w:t>
      </w:r>
      <w:bookmarkEnd w:id="7"/>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9" w:name="_Toc397711089"/>
      <w:r w:rsidRPr="006B18E9">
        <w:rPr>
          <w:rFonts w:ascii="Times New Roman" w:hAnsi="Times New Roman" w:cs="Times New Roman"/>
          <w:sz w:val="26"/>
          <w:szCs w:val="26"/>
        </w:rPr>
        <w:t>Tổng quan</w:t>
      </w:r>
      <w:bookmarkEnd w:id="9"/>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7B48B7EF"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tin hiện nay đều cho phép cài thêm rất nhiều ứng dụng cũng như có khả năng truy cập mạng cục bộ cá nhân hay không dây.</w:t>
      </w:r>
    </w:p>
    <w:p w14:paraId="2DB1BFB0" w14:textId="74887564" w:rsidR="001A3529" w:rsidRDefault="005307CF" w:rsidP="005307C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CED5B6" wp14:editId="3BD2CC9B">
            <wp:extent cx="2668064" cy="3240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420" cy="3248354"/>
                    </a:xfrm>
                    <a:prstGeom prst="rect">
                      <a:avLst/>
                    </a:prstGeom>
                    <a:noFill/>
                    <a:ln>
                      <a:noFill/>
                    </a:ln>
                  </pic:spPr>
                </pic:pic>
              </a:graphicData>
            </a:graphic>
          </wp:inline>
        </w:drawing>
      </w:r>
    </w:p>
    <w:p w14:paraId="21002DE7" w14:textId="176DCC34" w:rsidR="005307CF" w:rsidRPr="005307CF" w:rsidRDefault="005307CF" w:rsidP="005307CF">
      <w:pPr>
        <w:pStyle w:val="Caption"/>
        <w:jc w:val="center"/>
        <w:rPr>
          <w:rFonts w:ascii="Times New Roman" w:hAnsi="Times New Roman" w:cs="Times New Roman"/>
          <w:i w:val="0"/>
          <w:color w:val="auto"/>
          <w:sz w:val="26"/>
          <w:szCs w:val="26"/>
        </w:rPr>
      </w:pPr>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Pr="005307CF">
        <w:rPr>
          <w:rFonts w:ascii="Times New Roman" w:hAnsi="Times New Roman" w:cs="Times New Roman"/>
          <w:b/>
          <w:i w:val="0"/>
          <w:noProof/>
          <w:color w:val="auto"/>
          <w:sz w:val="26"/>
          <w:szCs w:val="26"/>
          <w:u w:val="single"/>
        </w:rPr>
        <w:t>1</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trong quý 4 2013</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0" w:name="_Toc397711090"/>
      <w:r w:rsidRPr="006B18E9">
        <w:rPr>
          <w:rFonts w:ascii="Times New Roman" w:hAnsi="Times New Roman" w:cs="Times New Roman"/>
          <w:sz w:val="26"/>
          <w:szCs w:val="26"/>
        </w:rPr>
        <w:t>Công nghệ không dây</w:t>
      </w:r>
      <w:bookmarkEnd w:id="10"/>
    </w:p>
    <w:p w14:paraId="335CDDC7" w14:textId="77777777" w:rsidR="00FF747A" w:rsidRPr="006B18E9" w:rsidRDefault="00FF747A" w:rsidP="00FF747A">
      <w:pPr>
        <w:pStyle w:val="ListParagraph"/>
        <w:ind w:left="993" w:firstLine="447"/>
        <w:rPr>
          <w:rFonts w:ascii="Times New Roman" w:hAnsi="Times New Roman" w:cs="Times New Roman"/>
          <w:sz w:val="26"/>
          <w:szCs w:val="26"/>
        </w:rPr>
      </w:pPr>
    </w:p>
    <w:p w14:paraId="7019849F" w14:textId="1E01AEF1"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7711091"/>
      <w:r w:rsidRPr="006B18E9">
        <w:rPr>
          <w:rFonts w:ascii="Times New Roman" w:hAnsi="Times New Roman" w:cs="Times New Roman"/>
          <w:sz w:val="26"/>
          <w:szCs w:val="26"/>
        </w:rPr>
        <w:t>Hệ điều hành di động</w:t>
      </w:r>
      <w:bookmarkEnd w:id="11"/>
    </w:p>
    <w:p w14:paraId="0CB4DC1C" w14:textId="77777777" w:rsidR="00FF747A" w:rsidRPr="006B18E9" w:rsidRDefault="00FF747A" w:rsidP="00FF747A">
      <w:pPr>
        <w:pStyle w:val="ListParagraph"/>
        <w:ind w:left="993" w:firstLine="447"/>
        <w:rPr>
          <w:rFonts w:ascii="Times New Roman" w:hAnsi="Times New Roman" w:cs="Times New Roman"/>
          <w:sz w:val="26"/>
          <w:szCs w:val="26"/>
        </w:rPr>
      </w:pP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7711092"/>
      <w:r w:rsidRPr="006B18E9">
        <w:rPr>
          <w:rFonts w:ascii="Times New Roman" w:hAnsi="Times New Roman" w:cs="Times New Roman"/>
          <w:sz w:val="26"/>
          <w:szCs w:val="26"/>
        </w:rPr>
        <w:t>Phần mềm thiết bị di động</w:t>
      </w:r>
      <w:bookmarkEnd w:id="12"/>
    </w:p>
    <w:p w14:paraId="4E9892BB" w14:textId="77777777" w:rsidR="00FF747A" w:rsidRPr="006B18E9" w:rsidRDefault="00FF747A" w:rsidP="00FF747A">
      <w:pPr>
        <w:pStyle w:val="ListParagraph"/>
        <w:ind w:left="993" w:firstLine="447"/>
        <w:rPr>
          <w:rFonts w:ascii="Times New Roman" w:hAnsi="Times New Roman" w:cs="Times New Roman"/>
          <w:sz w:val="26"/>
          <w:szCs w:val="26"/>
        </w:rPr>
      </w:pP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3" w:name="_Toc397711093"/>
      <w:r>
        <w:rPr>
          <w:rFonts w:ascii="Times New Roman" w:hAnsi="Times New Roman" w:cs="Times New Roman"/>
          <w:sz w:val="32"/>
          <w:szCs w:val="32"/>
        </w:rPr>
        <w:lastRenderedPageBreak/>
        <w:t>Mô hình nguy cơ</w:t>
      </w:r>
      <w:bookmarkEnd w:id="13"/>
    </w:p>
    <w:p w14:paraId="4CA42A50" w14:textId="0C257381" w:rsidR="00287CE2" w:rsidRDefault="00287CE2" w:rsidP="00FD3EA1">
      <w:pPr>
        <w:pStyle w:val="ListParagraph"/>
        <w:numPr>
          <w:ilvl w:val="0"/>
          <w:numId w:val="7"/>
        </w:numPr>
        <w:ind w:left="993"/>
        <w:outlineLvl w:val="1"/>
        <w:rPr>
          <w:rFonts w:ascii="Times New Roman" w:hAnsi="Times New Roman" w:cs="Times New Roman"/>
          <w:sz w:val="26"/>
          <w:szCs w:val="26"/>
        </w:rPr>
      </w:pPr>
      <w:bookmarkStart w:id="14" w:name="_Toc397711094"/>
      <w:r w:rsidRPr="00287CE2">
        <w:rPr>
          <w:rFonts w:ascii="Times New Roman" w:hAnsi="Times New Roman" w:cs="Times New Roman"/>
          <w:sz w:val="26"/>
          <w:szCs w:val="26"/>
        </w:rPr>
        <w:t>Loss or Theft of Devices</w:t>
      </w:r>
      <w:bookmarkEnd w:id="14"/>
      <w:r w:rsidR="00D80568">
        <w:rPr>
          <w:rFonts w:ascii="Times New Roman" w:hAnsi="Times New Roman" w:cs="Times New Roman"/>
          <w:sz w:val="26"/>
          <w:szCs w:val="26"/>
        </w:rPr>
        <w:t>:</w:t>
      </w:r>
    </w:p>
    <w:p w14:paraId="6839BF88" w14:textId="2C86BC21" w:rsidR="00D80568" w:rsidRDefault="00D80568"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Theo một báo cáo gần đây, đã có hơn 3.1 triệu điện thoại thông minh đã bị đánh cắp ở nước Mỹ trong năm vừa qua. Đáng báo động hơn, những  thiết bị bị mất này phần lớn là thiết bị tài sản công ty, hoặc thiết bị cá nhân được sử dụng cho nhu cầu doanh nghiệp và đều chứa những thông tin nhạy cảm.. 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6CA0E518" w:rsidR="00FB2306" w:rsidRDefault="00FB2306"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Nguyên nhân gây ra sự đánh cắp thiết bị di động là sự tăng trưởng không ngừng các thiết bị di động, kết hợp với sự 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thay đổi các các nhân viên sử dụng thiết bị di đ</w:t>
      </w:r>
      <w:bookmarkStart w:id="15" w:name="_GoBack"/>
      <w:bookmarkEnd w:id="15"/>
      <w:r>
        <w:rPr>
          <w:rFonts w:ascii="Times New Roman" w:hAnsi="Times New Roman" w:cs="Times New Roman"/>
          <w:sz w:val="26"/>
          <w:szCs w:val="26"/>
        </w:rPr>
        <w:t>ộng cho công việc hằng ngày. Bất chấp những kỹ thuật đã được đưa ra như ẩn giẫu thông tin vị trí ngườ dùng, thì những vấn đề về bảo mật thiết bị di động đánh cắp vẫn đang gia tăng</w:t>
      </w:r>
      <w:r w:rsidR="005273EA">
        <w:rPr>
          <w:rFonts w:ascii="Times New Roman" w:hAnsi="Times New Roman" w:cs="Times New Roman"/>
          <w:sz w:val="26"/>
          <w:szCs w:val="26"/>
        </w:rPr>
        <w:t>.</w:t>
      </w:r>
    </w:p>
    <w:p w14:paraId="26E89758" w14:textId="77777777" w:rsidR="007207FE" w:rsidRDefault="005273EA"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 xml:space="preserve">Bên cạnh đó, những dịch vụ đám mây đã phát triển mạnh mẽ đến mức thay đổi cách tương tác giữa các doanh nghiệp và nhân viên với các nhân viên khác và khách hàng. Khả năng truy cập thông tin, chải sẻ file, kiểm tra e mail và hàng loạt các tác vụ doanh nghiệp hằng ngày đều có thể thực hiện thông qua những dịch vụ đám mây với các chức năng mạnh mẽ linh hoạt. Các dịch vụ đám mây, về mặt cơ bản, đã xóa đi viêc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6EE42654" w:rsidR="007207FE" w:rsidRDefault="007207FE"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 việc truy cập vào các dịch vụ công cộng (mạng xã hội, blog) của các nhân viên tại công sở, các dịch vụ chính sách cho các thiết bị đánh mất, đánh giá rủi ro, hao tổn về tài chính khi thiết bị đánh mất (cả về giá trị thiết bị và giá trị của dữ liệu mà thiết bị chứa)…</w:t>
      </w:r>
    </w:p>
    <w:p w14:paraId="419F51FC" w14:textId="297AC569" w:rsidR="007207FE" w:rsidRDefault="007207FE"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Nhìn chung, các giải pháp cho vấn đề bao gồm</w:t>
      </w:r>
    </w:p>
    <w:p w14:paraId="65F40903" w14:textId="33F0163B" w:rsidR="007207FE" w:rsidRDefault="007207FE" w:rsidP="007207FE">
      <w:pPr>
        <w:pStyle w:val="ListParagraph"/>
        <w:numPr>
          <w:ilvl w:val="0"/>
          <w:numId w:val="15"/>
        </w:numPr>
        <w:outlineLvl w:val="1"/>
        <w:rPr>
          <w:rFonts w:ascii="Times New Roman" w:hAnsi="Times New Roman" w:cs="Times New Roman"/>
          <w:sz w:val="26"/>
          <w:szCs w:val="26"/>
        </w:rPr>
      </w:pPr>
      <w:r>
        <w:rPr>
          <w:rFonts w:ascii="Times New Roman" w:hAnsi="Times New Roman" w:cs="Times New Roman"/>
          <w:sz w:val="26"/>
          <w:szCs w:val="26"/>
        </w:rPr>
        <w:t>Nêu rõ nhân thức với các nhân viên và những người liên quan về tầm quan trọng của thiết bị di động với các dữ liệu doanh nghiệp.</w:t>
      </w:r>
    </w:p>
    <w:p w14:paraId="1C91A203" w14:textId="559B8C1A" w:rsidR="007207FE" w:rsidRDefault="007207FE" w:rsidP="007207FE">
      <w:pPr>
        <w:pStyle w:val="ListParagraph"/>
        <w:numPr>
          <w:ilvl w:val="0"/>
          <w:numId w:val="15"/>
        </w:numPr>
        <w:outlineLvl w:val="1"/>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p>
    <w:p w14:paraId="4B5A9776" w14:textId="6613BA94" w:rsidR="007207FE" w:rsidRDefault="007207FE" w:rsidP="007207FE">
      <w:pPr>
        <w:pStyle w:val="ListParagraph"/>
        <w:numPr>
          <w:ilvl w:val="0"/>
          <w:numId w:val="15"/>
        </w:numPr>
        <w:outlineLvl w:val="1"/>
        <w:rPr>
          <w:rFonts w:ascii="Times New Roman" w:hAnsi="Times New Roman" w:cs="Times New Roman"/>
          <w:sz w:val="26"/>
          <w:szCs w:val="26"/>
        </w:rPr>
      </w:pPr>
      <w:r>
        <w:rPr>
          <w:rFonts w:ascii="Times New Roman" w:hAnsi="Times New Roman" w:cs="Times New Roman"/>
          <w:sz w:val="26"/>
          <w:szCs w:val="26"/>
        </w:rPr>
        <w:t>Xây dựng các ước lượng về đánh mất dữ liệu khi thiết bị di động bị mất.</w:t>
      </w:r>
    </w:p>
    <w:p w14:paraId="1DE9B7A7" w14:textId="6AB80BB9" w:rsidR="007207FE" w:rsidRDefault="007207FE" w:rsidP="007207FE">
      <w:pPr>
        <w:pStyle w:val="ListParagraph"/>
        <w:numPr>
          <w:ilvl w:val="0"/>
          <w:numId w:val="15"/>
        </w:numPr>
        <w:outlineLvl w:val="1"/>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p>
    <w:p w14:paraId="788AE04A" w14:textId="77777777" w:rsidR="007207FE" w:rsidRDefault="007207FE" w:rsidP="00D80568">
      <w:pPr>
        <w:pStyle w:val="ListParagraph"/>
        <w:ind w:left="993"/>
        <w:outlineLvl w:val="1"/>
        <w:rPr>
          <w:rFonts w:ascii="Times New Roman" w:hAnsi="Times New Roman" w:cs="Times New Roman"/>
          <w:sz w:val="26"/>
          <w:szCs w:val="26"/>
        </w:rPr>
      </w:pPr>
    </w:p>
    <w:p w14:paraId="6410BE4A" w14:textId="45F39389" w:rsidR="005273EA" w:rsidRDefault="005273EA" w:rsidP="00D80568">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 xml:space="preserve"> </w:t>
      </w:r>
    </w:p>
    <w:p w14:paraId="48B5F786" w14:textId="1165BC54" w:rsidR="00FB2306" w:rsidRPr="00D80568" w:rsidRDefault="00FB2306" w:rsidP="00D80568">
      <w:pPr>
        <w:pStyle w:val="ListParagraph"/>
        <w:ind w:left="993"/>
        <w:outlineLvl w:val="1"/>
        <w:rPr>
          <w:rFonts w:ascii="Times New Roman" w:hAnsi="Times New Roman" w:cs="Times New Roman"/>
          <w:sz w:val="26"/>
          <w:szCs w:val="26"/>
        </w:rPr>
      </w:pPr>
      <w:r w:rsidRPr="00FB2306">
        <w:rPr>
          <w:rFonts w:ascii="Times New Roman" w:hAnsi="Times New Roman" w:cs="Times New Roman"/>
          <w:sz w:val="26"/>
          <w:szCs w:val="26"/>
        </w:rPr>
        <w:t>http://blogs.cisco.com/security/securing-mobile-data-in-the-event-of-device-loss-or-theft/</w:t>
      </w:r>
    </w:p>
    <w:p w14:paraId="10607416" w14:textId="6D591C5F"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6" w:name="_Toc397711095"/>
      <w:r w:rsidRPr="00287CE2">
        <w:rPr>
          <w:rFonts w:ascii="Times New Roman" w:hAnsi="Times New Roman" w:cs="Times New Roman"/>
          <w:sz w:val="26"/>
          <w:szCs w:val="26"/>
        </w:rPr>
        <w:t>Denial-of-Service Attacks</w:t>
      </w:r>
      <w:bookmarkEnd w:id="16"/>
    </w:p>
    <w:p w14:paraId="0EA25FF3" w14:textId="2ED25B04"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7" w:name="_Toc397711096"/>
      <w:r w:rsidRPr="00287CE2">
        <w:rPr>
          <w:rFonts w:ascii="Times New Roman" w:hAnsi="Times New Roman" w:cs="Times New Roman"/>
          <w:sz w:val="26"/>
          <w:szCs w:val="26"/>
        </w:rPr>
        <w:lastRenderedPageBreak/>
        <w:t>Wireless Attacks</w:t>
      </w:r>
      <w:bookmarkEnd w:id="17"/>
    </w:p>
    <w:p w14:paraId="56FA7601" w14:textId="4515C6C0"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8" w:name="_Toc397711097"/>
      <w:r w:rsidRPr="00287CE2">
        <w:rPr>
          <w:rFonts w:ascii="Times New Roman" w:hAnsi="Times New Roman" w:cs="Times New Roman"/>
          <w:sz w:val="26"/>
          <w:szCs w:val="26"/>
        </w:rPr>
        <w:t>Break-In Attacks</w:t>
      </w:r>
      <w:bookmarkEnd w:id="18"/>
    </w:p>
    <w:p w14:paraId="6F767D54" w14:textId="65E62E6A"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9" w:name="_Toc397711098"/>
      <w:r w:rsidRPr="00287CE2">
        <w:rPr>
          <w:rFonts w:ascii="Times New Roman" w:hAnsi="Times New Roman" w:cs="Times New Roman"/>
          <w:sz w:val="26"/>
          <w:szCs w:val="26"/>
        </w:rPr>
        <w:t>Viruses and Worms</w:t>
      </w:r>
      <w:bookmarkEnd w:id="19"/>
    </w:p>
    <w:p w14:paraId="4A8F792A" w14:textId="124C1668"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20" w:name="_Toc397711099"/>
      <w:r w:rsidRPr="00287CE2">
        <w:rPr>
          <w:rFonts w:ascii="Times New Roman" w:hAnsi="Times New Roman" w:cs="Times New Roman"/>
          <w:sz w:val="26"/>
          <w:szCs w:val="26"/>
        </w:rPr>
        <w:t>Infrastructure-based Attacks</w:t>
      </w:r>
      <w:bookmarkEnd w:id="20"/>
    </w:p>
    <w:p w14:paraId="0C046023" w14:textId="51D41D97"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21" w:name="_Toc397711100"/>
      <w:r w:rsidRPr="00287CE2">
        <w:rPr>
          <w:rFonts w:ascii="Times New Roman" w:hAnsi="Times New Roman" w:cs="Times New Roman"/>
          <w:sz w:val="26"/>
          <w:szCs w:val="26"/>
        </w:rPr>
        <w:t>Overcharging Attacks</w:t>
      </w:r>
      <w:bookmarkEnd w:id="21"/>
    </w:p>
    <w:p w14:paraId="5D945AC4" w14:textId="1B74E88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22" w:name="_Toc397711101"/>
      <w:r w:rsidRPr="00287CE2">
        <w:rPr>
          <w:rFonts w:ascii="Times New Roman" w:hAnsi="Times New Roman" w:cs="Times New Roman"/>
          <w:sz w:val="32"/>
          <w:szCs w:val="32"/>
        </w:rPr>
        <w:t>Cross-Service Attacks</w:t>
      </w:r>
      <w:bookmarkEnd w:id="22"/>
    </w:p>
    <w:p w14:paraId="7D362DFA" w14:textId="228ED665"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3" w:name="_Toc397711102"/>
      <w:r w:rsidRPr="006B18E9">
        <w:rPr>
          <w:rFonts w:ascii="Times New Roman" w:hAnsi="Times New Roman" w:cs="Times New Roman"/>
          <w:sz w:val="26"/>
          <w:szCs w:val="26"/>
        </w:rPr>
        <w:t>Giới thiệu</w:t>
      </w:r>
      <w:bookmarkEnd w:id="23"/>
    </w:p>
    <w:p w14:paraId="14424499" w14:textId="7AC06C04"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4" w:name="_Toc397711103"/>
      <w:r w:rsidRPr="006B18E9">
        <w:rPr>
          <w:rFonts w:ascii="Times New Roman" w:hAnsi="Times New Roman" w:cs="Times New Roman"/>
          <w:sz w:val="26"/>
          <w:szCs w:val="26"/>
        </w:rPr>
        <w:t>Tấn công Cross-Service</w:t>
      </w:r>
      <w:bookmarkEnd w:id="24"/>
    </w:p>
    <w:p w14:paraId="5CC39CDB" w14:textId="4EBEF329"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5" w:name="_Toc397711104"/>
      <w:r w:rsidRPr="006B18E9">
        <w:rPr>
          <w:rFonts w:ascii="Times New Roman" w:hAnsi="Times New Roman" w:cs="Times New Roman"/>
          <w:sz w:val="26"/>
          <w:szCs w:val="26"/>
        </w:rPr>
        <w:t>Ngăn ngừa Cross-Service Attacks bằng gán nhãn</w:t>
      </w:r>
      <w:bookmarkEnd w:id="25"/>
    </w:p>
    <w:p w14:paraId="4DCC05F6" w14:textId="4C4EF503"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6" w:name="_Toc397711105"/>
      <w:r w:rsidRPr="006B18E9">
        <w:rPr>
          <w:rFonts w:ascii="Times New Roman" w:hAnsi="Times New Roman" w:cs="Times New Roman"/>
          <w:sz w:val="26"/>
          <w:szCs w:val="26"/>
        </w:rPr>
        <w:t>Cài đặt</w:t>
      </w:r>
      <w:bookmarkEnd w:id="26"/>
    </w:p>
    <w:p w14:paraId="270D825D" w14:textId="084C3630"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7711106"/>
      <w:r w:rsidRPr="006B18E9">
        <w:rPr>
          <w:rFonts w:ascii="Times New Roman" w:hAnsi="Times New Roman" w:cs="Times New Roman"/>
          <w:sz w:val="26"/>
          <w:szCs w:val="26"/>
        </w:rPr>
        <w:t>Đánh giá</w:t>
      </w:r>
      <w:bookmarkEnd w:id="27"/>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28" w:name="_Toc397711107"/>
      <w:r>
        <w:rPr>
          <w:rFonts w:ascii="Times New Roman" w:hAnsi="Times New Roman" w:cs="Times New Roman"/>
          <w:sz w:val="32"/>
          <w:szCs w:val="32"/>
        </w:rPr>
        <w:t>Giao thức và chi trả di động</w:t>
      </w:r>
      <w:bookmarkEnd w:id="28"/>
    </w:p>
    <w:p w14:paraId="4E537942" w14:textId="01DA53CB"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29" w:name="_Toc397711108"/>
      <w:r w:rsidRPr="006B18E9">
        <w:rPr>
          <w:rFonts w:ascii="Times New Roman" w:hAnsi="Times New Roman" w:cs="Times New Roman"/>
          <w:sz w:val="26"/>
          <w:szCs w:val="26"/>
        </w:rPr>
        <w:t>Payment protocols</w:t>
      </w:r>
      <w:bookmarkEnd w:id="29"/>
    </w:p>
    <w:p w14:paraId="2FCD336B" w14:textId="78A6F830"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0" w:name="_Toc397711109"/>
      <w:r w:rsidRPr="006B18E9">
        <w:rPr>
          <w:rFonts w:ascii="Times New Roman" w:hAnsi="Times New Roman" w:cs="Times New Roman"/>
          <w:sz w:val="26"/>
          <w:szCs w:val="26"/>
        </w:rPr>
        <w:t>Virtual POS Payment</w:t>
      </w:r>
      <w:bookmarkEnd w:id="30"/>
    </w:p>
    <w:p w14:paraId="388C44EC" w14:textId="1CD70F2E"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1" w:name="_Toc397711110"/>
      <w:r w:rsidRPr="006B18E9">
        <w:rPr>
          <w:rFonts w:ascii="Times New Roman" w:hAnsi="Times New Roman" w:cs="Times New Roman"/>
          <w:sz w:val="26"/>
          <w:szCs w:val="26"/>
        </w:rPr>
        <w:t>Real POS (Vending Machine) Payment</w:t>
      </w:r>
      <w:bookmarkEnd w:id="31"/>
    </w:p>
    <w:p w14:paraId="016E2916" w14:textId="7291FFFA"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2" w:name="_Toc397711111"/>
      <w:r w:rsidRPr="006B18E9">
        <w:rPr>
          <w:rFonts w:ascii="Times New Roman" w:hAnsi="Times New Roman" w:cs="Times New Roman"/>
          <w:sz w:val="26"/>
          <w:szCs w:val="26"/>
        </w:rPr>
        <w:t>Traffic analysis</w:t>
      </w:r>
      <w:bookmarkEnd w:id="32"/>
    </w:p>
    <w:p w14:paraId="1AD77A87" w14:textId="57845666"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3" w:name="_Toc397711112"/>
      <w:r>
        <w:rPr>
          <w:rFonts w:ascii="Times New Roman" w:hAnsi="Times New Roman" w:cs="Times New Roman"/>
          <w:sz w:val="32"/>
          <w:szCs w:val="32"/>
        </w:rPr>
        <w:t>Chương trình ứng dụng</w:t>
      </w:r>
      <w:bookmarkEnd w:id="33"/>
    </w:p>
    <w:p w14:paraId="29C257A6" w14:textId="77777777" w:rsidR="00D809AC" w:rsidRPr="00D809AC" w:rsidRDefault="00D809AC" w:rsidP="00D809AC"/>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34" w:name="_Toc397711113"/>
      <w:r w:rsidRPr="00283E4E">
        <w:rPr>
          <w:rFonts w:ascii="Times New Roman" w:hAnsi="Times New Roman" w:cs="Times New Roman"/>
          <w:sz w:val="32"/>
          <w:szCs w:val="32"/>
        </w:rPr>
        <w:t>Tài liệu tham khảo</w:t>
      </w:r>
      <w:bookmarkEnd w:id="8"/>
      <w:bookmarkEnd w:id="34"/>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110998B"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xml:space="preserve">, </w:t>
      </w:r>
      <w:r w:rsidRPr="000018E4">
        <w:rPr>
          <w:rFonts w:ascii="Times New Roman" w:hAnsi="Times New Roman" w:cs="Times New Roman"/>
          <w:i/>
          <w:sz w:val="26"/>
          <w:szCs w:val="26"/>
        </w:rPr>
        <w:t>Studies in Mobile Security</w:t>
      </w:r>
      <w:r>
        <w:rPr>
          <w:rFonts w:ascii="Times New Roman" w:hAnsi="Times New Roman" w:cs="Times New Roman"/>
          <w:sz w:val="26"/>
          <w:szCs w:val="26"/>
        </w:rPr>
        <w:t>, 2007</w:t>
      </w:r>
    </w:p>
    <w:p w14:paraId="34DF376C"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Neil Bergman</w:t>
      </w:r>
      <w:r>
        <w:rPr>
          <w:rFonts w:ascii="Times New Roman" w:hAnsi="Times New Roman" w:cs="Times New Roman"/>
          <w:sz w:val="26"/>
          <w:szCs w:val="26"/>
        </w:rPr>
        <w:t xml:space="preserve">, Mike Stanfield, </w:t>
      </w:r>
      <w:r w:rsidRPr="005B2FD4">
        <w:rPr>
          <w:rFonts w:ascii="Times New Roman" w:hAnsi="Times New Roman" w:cs="Times New Roman"/>
          <w:sz w:val="26"/>
          <w:szCs w:val="26"/>
        </w:rPr>
        <w:t>Jason Rouse, Joel Scambray</w:t>
      </w:r>
      <w:r>
        <w:rPr>
          <w:rFonts w:ascii="Times New Roman" w:hAnsi="Times New Roman" w:cs="Times New Roman"/>
          <w:sz w:val="26"/>
          <w:szCs w:val="26"/>
        </w:rPr>
        <w:t>,</w:t>
      </w:r>
      <w:r w:rsidRPr="005B2FD4">
        <w:rPr>
          <w:rFonts w:ascii="Times New Roman" w:hAnsi="Times New Roman" w:cs="Times New Roman"/>
          <w:sz w:val="26"/>
          <w:szCs w:val="26"/>
        </w:rPr>
        <w:t xml:space="preserve"> </w:t>
      </w:r>
      <w:r w:rsidRPr="000018E4">
        <w:rPr>
          <w:rFonts w:ascii="Times New Roman" w:hAnsi="Times New Roman" w:cs="Times New Roman"/>
          <w:i/>
          <w:sz w:val="26"/>
          <w:szCs w:val="26"/>
        </w:rPr>
        <w:t>Hacking Exposed Mobile</w:t>
      </w:r>
      <w:r>
        <w:rPr>
          <w:rFonts w:ascii="Times New Roman" w:hAnsi="Times New Roman" w:cs="Times New Roman"/>
          <w:sz w:val="26"/>
          <w:szCs w:val="26"/>
        </w:rPr>
        <w:t>, 2013</w:t>
      </w:r>
    </w:p>
    <w:p w14:paraId="725E0079"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Santa Barbara</w:t>
      </w:r>
      <w:r>
        <w:rPr>
          <w:rFonts w:ascii="Times New Roman" w:hAnsi="Times New Roman" w:cs="Times New Roman"/>
          <w:sz w:val="26"/>
          <w:szCs w:val="26"/>
        </w:rPr>
        <w:t xml:space="preserve">, </w:t>
      </w:r>
      <w:r w:rsidRPr="000018E4">
        <w:rPr>
          <w:rFonts w:ascii="Times New Roman" w:hAnsi="Times New Roman" w:cs="Times New Roman"/>
          <w:i/>
          <w:sz w:val="26"/>
          <w:szCs w:val="26"/>
        </w:rPr>
        <w:t>Security of Smart Phones</w:t>
      </w:r>
      <w:r>
        <w:rPr>
          <w:rFonts w:ascii="Times New Roman" w:hAnsi="Times New Roman" w:cs="Times New Roman"/>
          <w:sz w:val="26"/>
          <w:szCs w:val="26"/>
        </w:rPr>
        <w:t>, 2006</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3"/>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7B511" w14:textId="77777777" w:rsidR="00026C82" w:rsidRDefault="00026C82" w:rsidP="00C94C13">
      <w:pPr>
        <w:spacing w:after="0"/>
      </w:pPr>
      <w:r>
        <w:separator/>
      </w:r>
    </w:p>
  </w:endnote>
  <w:endnote w:type="continuationSeparator" w:id="0">
    <w:p w14:paraId="315E52F4" w14:textId="77777777" w:rsidR="00026C82" w:rsidRDefault="00026C82"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D80568" w:rsidRPr="00BD65B4" w:rsidRDefault="00D80568">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7207FE">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D80568" w:rsidRDefault="00D80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9674B" w14:textId="77777777" w:rsidR="00026C82" w:rsidRDefault="00026C82" w:rsidP="00C94C13">
      <w:pPr>
        <w:spacing w:after="0"/>
      </w:pPr>
      <w:r>
        <w:separator/>
      </w:r>
    </w:p>
  </w:footnote>
  <w:footnote w:type="continuationSeparator" w:id="0">
    <w:p w14:paraId="09C329EB" w14:textId="77777777" w:rsidR="00026C82" w:rsidRDefault="00026C82"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5">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6"/>
  </w:num>
  <w:num w:numId="2">
    <w:abstractNumId w:val="4"/>
  </w:num>
  <w:num w:numId="3">
    <w:abstractNumId w:val="8"/>
  </w:num>
  <w:num w:numId="4">
    <w:abstractNumId w:val="0"/>
  </w:num>
  <w:num w:numId="5">
    <w:abstractNumId w:val="2"/>
  </w:num>
  <w:num w:numId="6">
    <w:abstractNumId w:val="1"/>
  </w:num>
  <w:num w:numId="7">
    <w:abstractNumId w:val="3"/>
  </w:num>
  <w:num w:numId="8">
    <w:abstractNumId w:val="5"/>
  </w:num>
  <w:num w:numId="9">
    <w:abstractNumId w:val="6"/>
  </w:num>
  <w:num w:numId="10">
    <w:abstractNumId w:val="6"/>
  </w:num>
  <w:num w:numId="11">
    <w:abstractNumId w:val="6"/>
  </w:num>
  <w:num w:numId="12">
    <w:abstractNumId w:val="6"/>
  </w:num>
  <w:num w:numId="13">
    <w:abstractNumId w:val="6"/>
  </w:num>
  <w:num w:numId="14">
    <w:abstractNumId w:val="6"/>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3529"/>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3E66"/>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1F7FD7"/>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3DC9"/>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B9E"/>
    <w:rsid w:val="005A2E27"/>
    <w:rsid w:val="005A3C8A"/>
    <w:rsid w:val="005A4BFC"/>
    <w:rsid w:val="005A5CBC"/>
    <w:rsid w:val="005A6081"/>
    <w:rsid w:val="005A6491"/>
    <w:rsid w:val="005A7B5A"/>
    <w:rsid w:val="005B253A"/>
    <w:rsid w:val="005B2FD4"/>
    <w:rsid w:val="005B4BE0"/>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5FE"/>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0568"/>
    <w:rsid w:val="00D809AC"/>
    <w:rsid w:val="00D81146"/>
    <w:rsid w:val="00D8186F"/>
    <w:rsid w:val="00D836AD"/>
    <w:rsid w:val="00D83821"/>
    <w:rsid w:val="00D8435F"/>
    <w:rsid w:val="00D84BCF"/>
    <w:rsid w:val="00D84D8E"/>
    <w:rsid w:val="00D9112C"/>
    <w:rsid w:val="00D9345B"/>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64A4"/>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uanlong.8888@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ex7huynh@gmail.com"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5DCD9-680D-4321-96E0-2E55D1E4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5</dc:creator>
  <cp:keywords/>
  <dc:description/>
  <cp:lastModifiedBy>LanAnh</cp:lastModifiedBy>
  <cp:revision>177</cp:revision>
  <cp:lastPrinted>2014-05-09T10:23:00Z</cp:lastPrinted>
  <dcterms:created xsi:type="dcterms:W3CDTF">2012-11-25T03:09:00Z</dcterms:created>
  <dcterms:modified xsi:type="dcterms:W3CDTF">2014-09-06T18:24:00Z</dcterms:modified>
</cp:coreProperties>
</file>