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0B33345"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RỜI RẠC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995352"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995352"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995352"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995352">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995352">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995352">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995352">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995352">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995352">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995352">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995352">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995352">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995352">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lastRenderedPageBreak/>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A7AAD15"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F71627">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9C9F795"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F71627">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176697CC"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F71627">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2E550A6F"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monophones0. Đây là tập tin chứa tất cả các monophone, biphone và 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E8FD432" w14:textId="231D6263"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gram.txt gồm các từ muốn nhận dạng. Trong phạm vi bài tập này là “không”, “một”, … , “chín” (đã chuyển sang telex).</w:t>
      </w:r>
    </w:p>
    <w:p w14:paraId="7ECC582E" w14:textId="77777777"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wdnet bằng lệnh HTK:</w:t>
      </w:r>
    </w:p>
    <w:p w14:paraId="60F5BE3B" w14:textId="2ECD0D63" w:rsidR="00491D69" w:rsidRDefault="00491D69" w:rsidP="00735FBE">
      <w:pPr>
        <w:pStyle w:val="ListParagraph"/>
        <w:ind w:left="1713"/>
        <w:rPr>
          <w:rFonts w:ascii="Times New Roman" w:hAnsi="Times New Roman" w:cs="Times New Roman"/>
          <w:sz w:val="26"/>
          <w:szCs w:val="26"/>
        </w:rPr>
      </w:pPr>
      <w:r w:rsidRPr="00F74E2F">
        <w:rPr>
          <w:rFonts w:ascii="Times New Roman" w:hAnsi="Times New Roman" w:cs="Times New Roman"/>
          <w:i/>
          <w:sz w:val="26"/>
          <w:szCs w:val="26"/>
        </w:rPr>
        <w:t>HParse</w:t>
      </w:r>
      <w:r w:rsidR="00F71627">
        <w:rPr>
          <w:rFonts w:ascii="Times New Roman" w:hAnsi="Times New Roman" w:cs="Times New Roman"/>
          <w:i/>
          <w:sz w:val="26"/>
          <w:szCs w:val="26"/>
        </w:rPr>
        <w:t xml:space="preserve"> </w:t>
      </w:r>
      <w:r w:rsidRPr="00F74E2F">
        <w:rPr>
          <w:rFonts w:ascii="Times New Roman" w:hAnsi="Times New Roman" w:cs="Times New Roman"/>
          <w:i/>
          <w:sz w:val="26"/>
          <w:szCs w:val="26"/>
        </w:rPr>
        <w:t>gram.txt wdnet</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09A42FF8" w:rsidR="004810A8" w:rsidRDefault="00BF1417"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Q</w:t>
      </w:r>
      <w:r w:rsidR="00BC370F">
        <w:rPr>
          <w:rFonts w:ascii="Times New Roman" w:hAnsi="Times New Roman" w:cs="Times New Roman"/>
          <w:sz w:val="26"/>
          <w:szCs w:val="26"/>
        </w:rPr>
        <w:t>uy ước đặt tên tập tin test là SV00x</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y</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7CE9F41E" w14:textId="2ECE1B6D" w:rsidR="00E37431"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sidR="00BF1417">
        <w:rPr>
          <w:rFonts w:ascii="Times New Roman" w:hAnsi="Times New Roman" w:cs="Times New Roman"/>
          <w:sz w:val="26"/>
          <w:szCs w:val="26"/>
        </w:rPr>
        <w:t>mlf</w:t>
      </w:r>
      <w:r>
        <w:rPr>
          <w:rFonts w:ascii="Times New Roman" w:hAnsi="Times New Roman" w:cs="Times New Roman"/>
          <w:sz w:val="26"/>
          <w:szCs w:val="26"/>
        </w:rPr>
        <w:t xml:space="preserve"> để so sánh với kết quả nhận dạng từ</w:t>
      </w:r>
      <w:r w:rsidR="00E37431">
        <w:rPr>
          <w:rFonts w:ascii="Times New Roman" w:hAnsi="Times New Roman" w:cs="Times New Roman"/>
          <w:sz w:val="26"/>
          <w:szCs w:val="26"/>
        </w:rPr>
        <w:t xml:space="preserve"> recout.mlf. test.mlf là danh sách các tập tin test và từ chính xác được phát âm.</w:t>
      </w:r>
    </w:p>
    <w:p w14:paraId="696D0B85" w14:textId="604BA316" w:rsidR="00EF4F20" w:rsidRDefault="00E37431"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Hiển thị kết quả so sánh </w:t>
      </w:r>
      <w:r w:rsidR="00D84D8E">
        <w:rPr>
          <w:rFonts w:ascii="Times New Roman" w:hAnsi="Times New Roman" w:cs="Times New Roman"/>
          <w:sz w:val="26"/>
          <w:szCs w:val="26"/>
        </w:rPr>
        <w:t>bằng lệnh HTK:</w:t>
      </w:r>
    </w:p>
    <w:p w14:paraId="022C953E" w14:textId="4E75E769"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418553"/>
      <w:r>
        <w:rPr>
          <w:rFonts w:ascii="Times New Roman" w:hAnsi="Times New Roman" w:cs="Times New Roman"/>
          <w:sz w:val="26"/>
          <w:szCs w:val="26"/>
        </w:rPr>
        <w:t>Thống kê kết quả</w:t>
      </w:r>
      <w:bookmarkEnd w:id="17"/>
      <w:bookmarkEnd w:id="18"/>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w:t>
      </w:r>
      <w:bookmarkStart w:id="19" w:name="_GoBack"/>
      <w:bookmarkEnd w:id="19"/>
      <w:r w:rsidR="00E0779F">
        <w:rPr>
          <w:rFonts w:ascii="Times New Roman" w:hAnsi="Times New Roman" w:cs="Times New Roman"/>
          <w:sz w:val="26"/>
          <w:szCs w:val="26"/>
        </w:rPr>
        <w:t>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47E0095F" w14:textId="77777777" w:rsidR="00F71627" w:rsidRDefault="00F71627" w:rsidP="00954AF0">
      <w:pPr>
        <w:pStyle w:val="ListParagraph"/>
        <w:ind w:left="993" w:firstLine="447"/>
        <w:rPr>
          <w:rFonts w:ascii="Times New Roman" w:hAnsi="Times New Roman" w:cs="Times New Roman"/>
          <w:sz w:val="26"/>
          <w:szCs w:val="26"/>
        </w:rPr>
      </w:pPr>
    </w:p>
    <w:p w14:paraId="78D455CE" w14:textId="77777777" w:rsidR="00F71627" w:rsidRDefault="00F71627" w:rsidP="00954AF0">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04ECA6F1" w14:textId="77777777" w:rsidR="00F71627" w:rsidRDefault="00F71627" w:rsidP="00954AF0">
      <w:pPr>
        <w:pStyle w:val="ListParagraph"/>
        <w:ind w:left="993" w:firstLine="447"/>
        <w:rPr>
          <w:rFonts w:ascii="Times New Roman" w:hAnsi="Times New Roman" w:cs="Times New Roman"/>
          <w:sz w:val="26"/>
          <w:szCs w:val="26"/>
        </w:rPr>
      </w:pPr>
    </w:p>
    <w:p w14:paraId="05CD1CA2"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(một từ cũng là một câu) nên Correct và Corr bằng nhau.</w:t>
      </w:r>
    </w:p>
    <w:p w14:paraId="28D0255B" w14:textId="77777777" w:rsidR="00F71627" w:rsidRDefault="00F71627" w:rsidP="00954AF0">
      <w:pPr>
        <w:pStyle w:val="ListParagraph"/>
        <w:ind w:left="993" w:firstLine="447"/>
        <w:rPr>
          <w:rFonts w:ascii="Times New Roman" w:hAnsi="Times New Roman" w:cs="Times New Roman"/>
          <w:sz w:val="26"/>
          <w:szCs w:val="26"/>
        </w:rPr>
      </w:pPr>
    </w:p>
    <w:p w14:paraId="5435D7DE" w14:textId="77777777" w:rsidR="00F71627" w:rsidRDefault="00F71627" w:rsidP="00954AF0">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0A74840" w14:textId="77777777" w:rsidR="00F71627" w:rsidRDefault="00F71627" w:rsidP="00954AF0">
      <w:pPr>
        <w:pStyle w:val="ListParagraph"/>
        <w:ind w:left="993" w:firstLine="447"/>
        <w:rPr>
          <w:rFonts w:ascii="Times New Roman" w:hAnsi="Times New Roman" w:cs="Times New Roman"/>
          <w:sz w:val="26"/>
          <w:szCs w:val="26"/>
        </w:rPr>
      </w:pPr>
    </w:p>
    <w:p w14:paraId="1C8B889B"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3004757B"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61BBAFD"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60E14470"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D0B764C"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7BC613E1" w14:textId="77777777" w:rsidR="00F71627" w:rsidRDefault="00F71627" w:rsidP="00F7162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Do ở đây không có lỗi chèn (I=0) nên Acc và Corr bằng nhau.</w:t>
      </w:r>
    </w:p>
    <w:p w14:paraId="78F58982" w14:textId="77777777" w:rsidR="00F71627" w:rsidRDefault="00F71627" w:rsidP="00F71627">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6D4D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995352"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995352"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7"/>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F4B39" w14:textId="77777777" w:rsidR="00995352" w:rsidRDefault="00995352" w:rsidP="00C94C13">
      <w:pPr>
        <w:spacing w:after="0"/>
      </w:pPr>
      <w:r>
        <w:separator/>
      </w:r>
    </w:p>
  </w:endnote>
  <w:endnote w:type="continuationSeparator" w:id="0">
    <w:p w14:paraId="3427C117" w14:textId="77777777" w:rsidR="00995352" w:rsidRDefault="00995352"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F71627">
          <w:rPr>
            <w:rFonts w:ascii="Tahoma" w:hAnsi="Tahoma" w:cs="Tahoma"/>
            <w:noProof/>
            <w:sz w:val="20"/>
            <w:szCs w:val="20"/>
          </w:rPr>
          <w:t>6</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BCB8A" w14:textId="77777777" w:rsidR="00995352" w:rsidRDefault="00995352" w:rsidP="00C94C13">
      <w:pPr>
        <w:spacing w:after="0"/>
      </w:pPr>
      <w:r>
        <w:separator/>
      </w:r>
    </w:p>
  </w:footnote>
  <w:footnote w:type="continuationSeparator" w:id="0">
    <w:p w14:paraId="1DD3A2D0" w14:textId="77777777" w:rsidR="00995352" w:rsidRDefault="00995352"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535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627"/>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7A4BB-7192-448D-B51C-0204E13C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8</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52</cp:revision>
  <cp:lastPrinted>2014-05-09T10:23:00Z</cp:lastPrinted>
  <dcterms:created xsi:type="dcterms:W3CDTF">2012-11-25T03:09:00Z</dcterms:created>
  <dcterms:modified xsi:type="dcterms:W3CDTF">2014-05-28T06:58:00Z</dcterms:modified>
</cp:coreProperties>
</file>