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北京首都航空有限公司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呼和浩特-长沙-丽江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阿尔山-杭州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