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AA50B" w14:textId="038674AD" w:rsidR="005127FE" w:rsidRPr="003A12E6" w:rsidRDefault="003A12E6" w:rsidP="003A12E6">
      <w:pPr>
        <w:jc w:val="center"/>
        <w:rPr>
          <w:rFonts w:ascii="Arial Black" w:hAnsi="Arial Black"/>
        </w:rPr>
      </w:pPr>
      <w:r w:rsidRPr="003A12E6">
        <w:rPr>
          <w:rFonts w:ascii="Arial Black" w:hAnsi="Arial Black"/>
        </w:rPr>
        <w:t>INVESTIGAR LA CLASIFICACION DE VIDEOJUEGOS POR: EDAD Y CATEGORIA(SUBCATEGORIA)</w:t>
      </w:r>
      <w:r w:rsidR="006F1EC2" w:rsidRPr="003A12E6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1B54EEA" wp14:editId="50531683">
                <wp:simplePos x="0" y="0"/>
                <wp:positionH relativeFrom="column">
                  <wp:posOffset>-699134</wp:posOffset>
                </wp:positionH>
                <wp:positionV relativeFrom="paragraph">
                  <wp:posOffset>3442970</wp:posOffset>
                </wp:positionV>
                <wp:extent cx="838200" cy="84772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47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7D9A09" id="Rectángulo 3" o:spid="_x0000_s1026" style="position:absolute;margin-left:-55.05pt;margin-top:271.1pt;width:66pt;height:66.7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" fillcolor="white [3212]" strokecolor="white [3212]" strokeweight="1pt"/>
            </w:pict>
          </mc:Fallback>
        </mc:AlternateContent>
      </w:r>
    </w:p>
    <w:p w14:paraId="14E58C06" w14:textId="5A8FE031" w:rsidR="003A12E6" w:rsidRPr="003A12E6" w:rsidRDefault="003A12E6" w:rsidP="003A12E6">
      <w:pPr>
        <w:jc w:val="both"/>
        <w:rPr>
          <w:rFonts w:ascii="Arial" w:hAnsi="Arial" w:cs="Arial"/>
          <w:color w:val="0070C0"/>
        </w:rPr>
      </w:pPr>
      <w:r w:rsidRPr="003A12E6">
        <w:rPr>
          <w:rFonts w:ascii="Arial" w:hAnsi="Arial" w:cs="Arial"/>
          <w:b/>
          <w:bCs/>
          <w:color w:val="0070C0"/>
        </w:rPr>
        <w:t>1. CLASIFICACIÓN POR EDAD</w:t>
      </w:r>
    </w:p>
    <w:p w14:paraId="45398C49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Los videojuegos se clasifican por edad mediante organismos que evalúan el contenido (violencia, lenguaje, sexualidad, drogas, apuestas, etc.) y asignan una etiqueta que indica para qué público es adecuado. Los sistemas más importantes son:</w:t>
      </w:r>
    </w:p>
    <w:p w14:paraId="4BC798A5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ESRB (</w:t>
      </w:r>
      <w:proofErr w:type="spellStart"/>
      <w:r w:rsidRPr="003A12E6">
        <w:rPr>
          <w:rFonts w:ascii="Arial" w:hAnsi="Arial" w:cs="Arial"/>
          <w:color w:val="000000" w:themeColor="text1"/>
        </w:rPr>
        <w:t>Entertainment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Software Rating </w:t>
      </w:r>
      <w:proofErr w:type="spellStart"/>
      <w:r w:rsidRPr="003A12E6">
        <w:rPr>
          <w:rFonts w:ascii="Arial" w:hAnsi="Arial" w:cs="Arial"/>
          <w:color w:val="000000" w:themeColor="text1"/>
        </w:rPr>
        <w:t>Board</w:t>
      </w:r>
      <w:proofErr w:type="spellEnd"/>
      <w:r w:rsidRPr="003A12E6">
        <w:rPr>
          <w:rFonts w:ascii="Arial" w:hAnsi="Arial" w:cs="Arial"/>
          <w:color w:val="000000" w:themeColor="text1"/>
        </w:rPr>
        <w:t>) — usado en Estados Unidos, Canadá y, por su influencia, en gran parte de América Latina. Sus categorías son: E (</w:t>
      </w:r>
      <w:proofErr w:type="spellStart"/>
      <w:r w:rsidRPr="003A12E6">
        <w:rPr>
          <w:rFonts w:ascii="Arial" w:hAnsi="Arial" w:cs="Arial"/>
          <w:color w:val="000000" w:themeColor="text1"/>
        </w:rPr>
        <w:t>Everyone</w:t>
      </w:r>
      <w:proofErr w:type="spellEnd"/>
      <w:r w:rsidRPr="003A12E6">
        <w:rPr>
          <w:rFonts w:ascii="Arial" w:hAnsi="Arial" w:cs="Arial"/>
          <w:color w:val="000000" w:themeColor="text1"/>
        </w:rPr>
        <w:t>) para todo público, contenido apto para cualquier edad, con violencia mínima de caricatura; E10+ (</w:t>
      </w:r>
      <w:proofErr w:type="spellStart"/>
      <w:r w:rsidRPr="003A12E6">
        <w:rPr>
          <w:rFonts w:ascii="Arial" w:hAnsi="Arial" w:cs="Arial"/>
          <w:color w:val="000000" w:themeColor="text1"/>
        </w:rPr>
        <w:t>Everyone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10+) para mayores de 10 años, con violencia de fantasía leve o lenguaje suave; T (</w:t>
      </w:r>
      <w:proofErr w:type="spellStart"/>
      <w:r w:rsidRPr="003A12E6">
        <w:rPr>
          <w:rFonts w:ascii="Arial" w:hAnsi="Arial" w:cs="Arial"/>
          <w:color w:val="000000" w:themeColor="text1"/>
        </w:rPr>
        <w:t>Teen</w:t>
      </w:r>
      <w:proofErr w:type="spellEnd"/>
      <w:r w:rsidRPr="003A12E6">
        <w:rPr>
          <w:rFonts w:ascii="Arial" w:hAnsi="Arial" w:cs="Arial"/>
          <w:color w:val="000000" w:themeColor="text1"/>
        </w:rPr>
        <w:t>) para mayores de 13, con violencia, lenguaje moderado, humor crudo o sangre mínima; M (</w:t>
      </w:r>
      <w:proofErr w:type="spellStart"/>
      <w:r w:rsidRPr="003A12E6">
        <w:rPr>
          <w:rFonts w:ascii="Arial" w:hAnsi="Arial" w:cs="Arial"/>
          <w:color w:val="000000" w:themeColor="text1"/>
        </w:rPr>
        <w:t>Mature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17+) para mayores de 17, con violencia intensa, sangre, contenido sexual o lenguaje fuerte; AO (</w:t>
      </w:r>
      <w:proofErr w:type="spellStart"/>
      <w:r w:rsidRPr="003A12E6">
        <w:rPr>
          <w:rFonts w:ascii="Arial" w:hAnsi="Arial" w:cs="Arial"/>
          <w:color w:val="000000" w:themeColor="text1"/>
        </w:rPr>
        <w:t>Adults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Only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18+) solo para adultos, con contenido sexual explícito, violencia extrema o apuestas con dinero real; y RP (Rating </w:t>
      </w:r>
      <w:proofErr w:type="spellStart"/>
      <w:r w:rsidRPr="003A12E6">
        <w:rPr>
          <w:rFonts w:ascii="Arial" w:hAnsi="Arial" w:cs="Arial"/>
          <w:color w:val="000000" w:themeColor="text1"/>
        </w:rPr>
        <w:t>Pending</w:t>
      </w:r>
      <w:proofErr w:type="spellEnd"/>
      <w:r w:rsidRPr="003A12E6">
        <w:rPr>
          <w:rFonts w:ascii="Arial" w:hAnsi="Arial" w:cs="Arial"/>
          <w:color w:val="000000" w:themeColor="text1"/>
        </w:rPr>
        <w:t>) que se usa en publicidad mientras el juego aún no ha sido clasificado. Además, ESRB añade "descriptores de contenido" (por ejemplo, "</w:t>
      </w:r>
      <w:proofErr w:type="spellStart"/>
      <w:r w:rsidRPr="003A12E6">
        <w:rPr>
          <w:rFonts w:ascii="Arial" w:hAnsi="Arial" w:cs="Arial"/>
          <w:color w:val="000000" w:themeColor="text1"/>
        </w:rPr>
        <w:t>Violence</w:t>
      </w:r>
      <w:proofErr w:type="spellEnd"/>
      <w:r w:rsidRPr="003A12E6">
        <w:rPr>
          <w:rFonts w:ascii="Arial" w:hAnsi="Arial" w:cs="Arial"/>
          <w:color w:val="000000" w:themeColor="text1"/>
        </w:rPr>
        <w:t>", "</w:t>
      </w:r>
      <w:proofErr w:type="spellStart"/>
      <w:r w:rsidRPr="003A12E6">
        <w:rPr>
          <w:rFonts w:ascii="Arial" w:hAnsi="Arial" w:cs="Arial"/>
          <w:color w:val="000000" w:themeColor="text1"/>
        </w:rPr>
        <w:t>Blood</w:t>
      </w:r>
      <w:proofErr w:type="spellEnd"/>
      <w:r w:rsidRPr="003A12E6">
        <w:rPr>
          <w:rFonts w:ascii="Arial" w:hAnsi="Arial" w:cs="Arial"/>
          <w:color w:val="000000" w:themeColor="text1"/>
        </w:rPr>
        <w:t>", "</w:t>
      </w:r>
      <w:proofErr w:type="spellStart"/>
      <w:r w:rsidRPr="003A12E6">
        <w:rPr>
          <w:rFonts w:ascii="Arial" w:hAnsi="Arial" w:cs="Arial"/>
          <w:color w:val="000000" w:themeColor="text1"/>
        </w:rPr>
        <w:t>Strong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Language</w:t>
      </w:r>
      <w:proofErr w:type="spellEnd"/>
      <w:r w:rsidRPr="003A12E6">
        <w:rPr>
          <w:rFonts w:ascii="Arial" w:hAnsi="Arial" w:cs="Arial"/>
          <w:color w:val="000000" w:themeColor="text1"/>
        </w:rPr>
        <w:t>", "In-</w:t>
      </w:r>
      <w:proofErr w:type="spellStart"/>
      <w:r w:rsidRPr="003A12E6">
        <w:rPr>
          <w:rFonts w:ascii="Arial" w:hAnsi="Arial" w:cs="Arial"/>
          <w:color w:val="000000" w:themeColor="text1"/>
        </w:rPr>
        <w:t>Game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Purchases</w:t>
      </w:r>
      <w:proofErr w:type="spellEnd"/>
      <w:r w:rsidRPr="003A12E6">
        <w:rPr>
          <w:rFonts w:ascii="Arial" w:hAnsi="Arial" w:cs="Arial"/>
          <w:color w:val="000000" w:themeColor="text1"/>
        </w:rPr>
        <w:t>") que explican por qué recibió esa clasificación.</w:t>
      </w:r>
    </w:p>
    <w:p w14:paraId="4337E0C3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PEGI (Pan </w:t>
      </w:r>
      <w:proofErr w:type="spellStart"/>
      <w:r w:rsidRPr="003A12E6">
        <w:rPr>
          <w:rFonts w:ascii="Arial" w:hAnsi="Arial" w:cs="Arial"/>
          <w:color w:val="000000" w:themeColor="text1"/>
        </w:rPr>
        <w:t>European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Game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Information</w:t>
      </w:r>
      <w:proofErr w:type="spellEnd"/>
      <w:r w:rsidRPr="003A12E6">
        <w:rPr>
          <w:rFonts w:ascii="Arial" w:hAnsi="Arial" w:cs="Arial"/>
          <w:color w:val="000000" w:themeColor="text1"/>
        </w:rPr>
        <w:t>) — usado en Europa. Sus categorías son por edad numérica: PEGI 3 apto para todos; PEGI 7 puede incluir escenas leves que asusten a niños pequeños; PEGI 12 con violencia poco realista hacia personajes de fantasía o lenguaje leve; PEGI 16 con violencia realista, lenguaje fuerte, uso de tabaco, alcohol o drogas; y PEGI 18 para adultos, con violencia gráfica, contenido sexual o apología de drogas. También usa iconos descriptores (violencia, lenguaje, miedo, drogas, sexo, discriminación, apuestas, compras dentro del juego).</w:t>
      </w:r>
    </w:p>
    <w:p w14:paraId="51B6651E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CERO (</w:t>
      </w:r>
      <w:proofErr w:type="spellStart"/>
      <w:r w:rsidRPr="003A12E6">
        <w:rPr>
          <w:rFonts w:ascii="Arial" w:hAnsi="Arial" w:cs="Arial"/>
          <w:color w:val="000000" w:themeColor="text1"/>
        </w:rPr>
        <w:t>Computer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Entertainment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Rating </w:t>
      </w:r>
      <w:proofErr w:type="spellStart"/>
      <w:r w:rsidRPr="003A12E6">
        <w:rPr>
          <w:rFonts w:ascii="Arial" w:hAnsi="Arial" w:cs="Arial"/>
          <w:color w:val="000000" w:themeColor="text1"/>
        </w:rPr>
        <w:t>Organization</w:t>
      </w:r>
      <w:proofErr w:type="spellEnd"/>
      <w:r w:rsidRPr="003A12E6">
        <w:rPr>
          <w:rFonts w:ascii="Arial" w:hAnsi="Arial" w:cs="Arial"/>
          <w:color w:val="000000" w:themeColor="text1"/>
        </w:rPr>
        <w:t>) — Japón. Usa letras: A (todas las edades), B (12+), C (15+), D (17+) y Z (18+, venta restringida).</w:t>
      </w:r>
    </w:p>
    <w:p w14:paraId="5D52064A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Otros sistemas: USK en Alemania (0, 6, 12, 16, 18), ACB en Australia (G, PG, M, MA15+, R18+), GRAC en Corea del Sur, y IARC (International Age Rating </w:t>
      </w:r>
      <w:proofErr w:type="spellStart"/>
      <w:r w:rsidRPr="003A12E6">
        <w:rPr>
          <w:rFonts w:ascii="Arial" w:hAnsi="Arial" w:cs="Arial"/>
          <w:color w:val="000000" w:themeColor="text1"/>
        </w:rPr>
        <w:t>Coalition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que es un sistema unificado usado en tiendas digitales como Google Play, Microsoft Store, Nintendo </w:t>
      </w:r>
      <w:proofErr w:type="spellStart"/>
      <w:r w:rsidRPr="003A12E6">
        <w:rPr>
          <w:rFonts w:ascii="Arial" w:hAnsi="Arial" w:cs="Arial"/>
          <w:color w:val="000000" w:themeColor="text1"/>
        </w:rPr>
        <w:t>eShop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y PlayStation Store, que asigna automáticamente la clasificación local (ESRB, PEGI, USK, etc.) a partir de un cuestionario que llena el desarrollador.</w:t>
      </w:r>
    </w:p>
    <w:p w14:paraId="2EC82F48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México — Sistema Mexicano de Equivalencias de Clasificación de Contenidos de Videojuegos: publicado por la Secretaría de Gobernación en el Diario Oficial de la Federación el 27 de noviembre de 2020 y vigente desde 2021. Establece cinco categorías obligatorias en el empaque: A (todo público), B (mayores de 12 años), B15 (mayores de 15 años), C (mayores de 18 años) y D (contenido extremo, exclusivo para adultos). Estas letras son equivalentes a las de ESRB: A ≈ E/E10+, B ≈ T, B15 ≈ T con contenido más fuerte, C ≈ M y D ≈ AO. Este es el sistema que legalmente aplica en tu país.</w:t>
      </w:r>
    </w:p>
    <w:p w14:paraId="50CAB44C" w14:textId="4F6F16B0" w:rsidR="003A12E6" w:rsidRPr="003A12E6" w:rsidRDefault="003A12E6" w:rsidP="003A12E6">
      <w:pPr>
        <w:jc w:val="both"/>
        <w:rPr>
          <w:rFonts w:ascii="Arial Black" w:hAnsi="Arial Black" w:cs="Arial"/>
          <w:color w:val="0070C0"/>
        </w:rPr>
      </w:pPr>
      <w:r w:rsidRPr="003A12E6">
        <w:rPr>
          <w:rFonts w:ascii="Arial Black" w:hAnsi="Arial Black" w:cs="Arial"/>
          <w:color w:val="0070C0"/>
        </w:rPr>
        <w:t>2. CLASIFICACIÓN POR CATEGORÍA (GÉNERO) Y SUBCATEGORÍA</w:t>
      </w:r>
    </w:p>
    <w:p w14:paraId="0B73AAF8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El género describe la mecánica principal de juego, no el contenido. Los géneros más aceptados y sus subgéneros son:</w:t>
      </w:r>
    </w:p>
    <w:p w14:paraId="6F729A06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Acción: se basa en reflejos y coordinación. Subcategorías: plataformas (saltar entre escenarios, como Mario o Celeste), </w:t>
      </w:r>
      <w:proofErr w:type="spellStart"/>
      <w:r w:rsidRPr="003A12E6">
        <w:rPr>
          <w:rFonts w:ascii="Arial" w:hAnsi="Arial" w:cs="Arial"/>
          <w:color w:val="000000" w:themeColor="text1"/>
        </w:rPr>
        <w:t>shooter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que a su vez se divide en FPS (primera persona, como </w:t>
      </w:r>
      <w:proofErr w:type="spellStart"/>
      <w:r w:rsidRPr="003A12E6">
        <w:rPr>
          <w:rFonts w:ascii="Arial" w:hAnsi="Arial" w:cs="Arial"/>
          <w:color w:val="000000" w:themeColor="text1"/>
        </w:rPr>
        <w:t>Call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Duty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o DOOM), TPS (tercera persona, como </w:t>
      </w:r>
      <w:proofErr w:type="spellStart"/>
      <w:r w:rsidRPr="003A12E6">
        <w:rPr>
          <w:rFonts w:ascii="Arial" w:hAnsi="Arial" w:cs="Arial"/>
          <w:color w:val="000000" w:themeColor="text1"/>
        </w:rPr>
        <w:t>Gears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War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3A12E6">
        <w:rPr>
          <w:rFonts w:ascii="Arial" w:hAnsi="Arial" w:cs="Arial"/>
          <w:color w:val="000000" w:themeColor="text1"/>
        </w:rPr>
        <w:t>shoot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'em up y </w:t>
      </w:r>
      <w:proofErr w:type="spellStart"/>
      <w:r w:rsidRPr="003A12E6">
        <w:rPr>
          <w:rFonts w:ascii="Arial" w:hAnsi="Arial" w:cs="Arial"/>
          <w:color w:val="000000" w:themeColor="text1"/>
        </w:rPr>
        <w:t>hero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shooter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Overwatch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); beat 'em up (peleas contra multitudes, como Streets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Rage); </w:t>
      </w:r>
      <w:proofErr w:type="spellStart"/>
      <w:r w:rsidRPr="003A12E6">
        <w:rPr>
          <w:rFonts w:ascii="Arial" w:hAnsi="Arial" w:cs="Arial"/>
          <w:color w:val="000000" w:themeColor="text1"/>
        </w:rPr>
        <w:t>hack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3A12E6">
        <w:rPr>
          <w:rFonts w:ascii="Arial" w:hAnsi="Arial" w:cs="Arial"/>
          <w:color w:val="000000" w:themeColor="text1"/>
        </w:rPr>
        <w:t>slash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Devil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May </w:t>
      </w:r>
      <w:proofErr w:type="spellStart"/>
      <w:r w:rsidRPr="003A12E6">
        <w:rPr>
          <w:rFonts w:ascii="Arial" w:hAnsi="Arial" w:cs="Arial"/>
          <w:color w:val="000000" w:themeColor="text1"/>
        </w:rPr>
        <w:t>Cry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God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War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); lucha o </w:t>
      </w:r>
      <w:proofErr w:type="spellStart"/>
      <w:r w:rsidRPr="003A12E6">
        <w:rPr>
          <w:rFonts w:ascii="Arial" w:hAnsi="Arial" w:cs="Arial"/>
          <w:color w:val="000000" w:themeColor="text1"/>
        </w:rPr>
        <w:t>fighting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(Street </w:t>
      </w:r>
      <w:proofErr w:type="spellStart"/>
      <w:r w:rsidRPr="003A12E6">
        <w:rPr>
          <w:rFonts w:ascii="Arial" w:hAnsi="Arial" w:cs="Arial"/>
          <w:color w:val="000000" w:themeColor="text1"/>
        </w:rPr>
        <w:t>Fighter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Mortal </w:t>
      </w:r>
      <w:proofErr w:type="spellStart"/>
      <w:r w:rsidRPr="003A12E6">
        <w:rPr>
          <w:rFonts w:ascii="Arial" w:hAnsi="Arial" w:cs="Arial"/>
          <w:color w:val="000000" w:themeColor="text1"/>
        </w:rPr>
        <w:t>Kombat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Tekken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); sigilo o </w:t>
      </w:r>
      <w:proofErr w:type="spellStart"/>
      <w:r w:rsidRPr="003A12E6">
        <w:rPr>
          <w:rFonts w:ascii="Arial" w:hAnsi="Arial" w:cs="Arial"/>
          <w:color w:val="000000" w:themeColor="text1"/>
        </w:rPr>
        <w:t>stealth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(Metal </w:t>
      </w:r>
      <w:proofErr w:type="spellStart"/>
      <w:r w:rsidRPr="003A12E6">
        <w:rPr>
          <w:rFonts w:ascii="Arial" w:hAnsi="Arial" w:cs="Arial"/>
          <w:color w:val="000000" w:themeColor="text1"/>
        </w:rPr>
        <w:t>Gear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Hitman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); y </w:t>
      </w:r>
      <w:proofErr w:type="spellStart"/>
      <w:r w:rsidRPr="003A12E6">
        <w:rPr>
          <w:rFonts w:ascii="Arial" w:hAnsi="Arial" w:cs="Arial"/>
          <w:color w:val="000000" w:themeColor="text1"/>
        </w:rPr>
        <w:t>survival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horror (</w:t>
      </w:r>
      <w:proofErr w:type="spellStart"/>
      <w:r w:rsidRPr="003A12E6">
        <w:rPr>
          <w:rFonts w:ascii="Arial" w:hAnsi="Arial" w:cs="Arial"/>
          <w:color w:val="000000" w:themeColor="text1"/>
        </w:rPr>
        <w:t>Resident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Evil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Silent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Hill).</w:t>
      </w:r>
    </w:p>
    <w:p w14:paraId="1A8BBF49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Aventura: se centra en la exploración, narrativa y resolución de acertijos. Subcategorías: aventura gráfica o </w:t>
      </w:r>
      <w:proofErr w:type="spellStart"/>
      <w:r w:rsidRPr="003A12E6">
        <w:rPr>
          <w:rFonts w:ascii="Arial" w:hAnsi="Arial" w:cs="Arial"/>
          <w:color w:val="000000" w:themeColor="text1"/>
        </w:rPr>
        <w:t>point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3A12E6">
        <w:rPr>
          <w:rFonts w:ascii="Arial" w:hAnsi="Arial" w:cs="Arial"/>
          <w:color w:val="000000" w:themeColor="text1"/>
        </w:rPr>
        <w:t>click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Monkey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Island), novela visual (Doki </w:t>
      </w:r>
      <w:proofErr w:type="spellStart"/>
      <w:r w:rsidRPr="003A12E6">
        <w:rPr>
          <w:rFonts w:ascii="Arial" w:hAnsi="Arial" w:cs="Arial"/>
          <w:color w:val="000000" w:themeColor="text1"/>
        </w:rPr>
        <w:t>Doki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Literature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Club, Ace </w:t>
      </w:r>
      <w:proofErr w:type="spellStart"/>
      <w:r w:rsidRPr="003A12E6">
        <w:rPr>
          <w:rFonts w:ascii="Arial" w:hAnsi="Arial" w:cs="Arial"/>
          <w:color w:val="000000" w:themeColor="text1"/>
        </w:rPr>
        <w:t>Attorney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aventura de texto o ficción interactiva, </w:t>
      </w:r>
      <w:proofErr w:type="spellStart"/>
      <w:r w:rsidRPr="003A12E6">
        <w:rPr>
          <w:rFonts w:ascii="Arial" w:hAnsi="Arial" w:cs="Arial"/>
          <w:color w:val="000000" w:themeColor="text1"/>
        </w:rPr>
        <w:t>walking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simulator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Firewatch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Gone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Home), y acción-aventura, que mezcla ambos géneros (</w:t>
      </w:r>
      <w:proofErr w:type="spellStart"/>
      <w:r w:rsidRPr="003A12E6">
        <w:rPr>
          <w:rFonts w:ascii="Arial" w:hAnsi="Arial" w:cs="Arial"/>
          <w:color w:val="000000" w:themeColor="text1"/>
        </w:rPr>
        <w:t>The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Legend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Zelda, </w:t>
      </w:r>
      <w:proofErr w:type="spellStart"/>
      <w:r w:rsidRPr="003A12E6">
        <w:rPr>
          <w:rFonts w:ascii="Arial" w:hAnsi="Arial" w:cs="Arial"/>
          <w:color w:val="000000" w:themeColor="text1"/>
        </w:rPr>
        <w:t>Uncharted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Tomb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Raider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incluyendo el subgénero </w:t>
      </w:r>
      <w:proofErr w:type="spellStart"/>
      <w:r w:rsidRPr="003A12E6">
        <w:rPr>
          <w:rFonts w:ascii="Arial" w:hAnsi="Arial" w:cs="Arial"/>
          <w:color w:val="000000" w:themeColor="text1"/>
        </w:rPr>
        <w:t>metroidvania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Hollow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Knight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Metroid</w:t>
      </w:r>
      <w:proofErr w:type="spellEnd"/>
      <w:r w:rsidRPr="003A12E6">
        <w:rPr>
          <w:rFonts w:ascii="Arial" w:hAnsi="Arial" w:cs="Arial"/>
          <w:color w:val="000000" w:themeColor="text1"/>
        </w:rPr>
        <w:t>) que combina plataformas, exploración y desbloqueo progresivo del mapa.</w:t>
      </w:r>
    </w:p>
    <w:p w14:paraId="7E360498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Rol (RPG): progresión de personajes mediante estadísticas, niveles y equipo. Subcategorías: RPG occidental o WRPG (</w:t>
      </w:r>
      <w:proofErr w:type="spellStart"/>
      <w:r w:rsidRPr="003A12E6">
        <w:rPr>
          <w:rFonts w:ascii="Arial" w:hAnsi="Arial" w:cs="Arial"/>
          <w:color w:val="000000" w:themeColor="text1"/>
        </w:rPr>
        <w:t>The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Witcher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Skyrim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Baldur's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Gate), RPG japonés o JRPG (Final </w:t>
      </w:r>
      <w:proofErr w:type="spellStart"/>
      <w:r w:rsidRPr="003A12E6">
        <w:rPr>
          <w:rFonts w:ascii="Arial" w:hAnsi="Arial" w:cs="Arial"/>
          <w:color w:val="000000" w:themeColor="text1"/>
        </w:rPr>
        <w:t>Fantasy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Persona, Dragon </w:t>
      </w:r>
      <w:proofErr w:type="spellStart"/>
      <w:r w:rsidRPr="003A12E6">
        <w:rPr>
          <w:rFonts w:ascii="Arial" w:hAnsi="Arial" w:cs="Arial"/>
          <w:color w:val="000000" w:themeColor="text1"/>
        </w:rPr>
        <w:t>Quest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RPG de acción o ARPG (Diablo, </w:t>
      </w:r>
      <w:proofErr w:type="spellStart"/>
      <w:r w:rsidRPr="003A12E6">
        <w:rPr>
          <w:rFonts w:ascii="Arial" w:hAnsi="Arial" w:cs="Arial"/>
          <w:color w:val="000000" w:themeColor="text1"/>
        </w:rPr>
        <w:t>Elden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Ring, </w:t>
      </w:r>
      <w:proofErr w:type="spellStart"/>
      <w:r w:rsidRPr="003A12E6">
        <w:rPr>
          <w:rFonts w:ascii="Arial" w:hAnsi="Arial" w:cs="Arial"/>
          <w:color w:val="000000" w:themeColor="text1"/>
        </w:rPr>
        <w:t>Dark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Souls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que a su vez generó el subgénero </w:t>
      </w:r>
      <w:proofErr w:type="spellStart"/>
      <w:r w:rsidRPr="003A12E6">
        <w:rPr>
          <w:rFonts w:ascii="Arial" w:hAnsi="Arial" w:cs="Arial"/>
          <w:color w:val="000000" w:themeColor="text1"/>
        </w:rPr>
        <w:t>soulslike</w:t>
      </w:r>
      <w:proofErr w:type="spellEnd"/>
      <w:r w:rsidRPr="003A12E6">
        <w:rPr>
          <w:rFonts w:ascii="Arial" w:hAnsi="Arial" w:cs="Arial"/>
          <w:color w:val="000000" w:themeColor="text1"/>
        </w:rPr>
        <w:t>), RPG táctico (</w:t>
      </w:r>
      <w:proofErr w:type="spellStart"/>
      <w:r w:rsidRPr="003A12E6">
        <w:rPr>
          <w:rFonts w:ascii="Arial" w:hAnsi="Arial" w:cs="Arial"/>
          <w:color w:val="000000" w:themeColor="text1"/>
        </w:rPr>
        <w:t>Fire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Emblem</w:t>
      </w:r>
      <w:proofErr w:type="spellEnd"/>
      <w:r w:rsidRPr="003A12E6">
        <w:rPr>
          <w:rFonts w:ascii="Arial" w:hAnsi="Arial" w:cs="Arial"/>
          <w:color w:val="000000" w:themeColor="text1"/>
        </w:rPr>
        <w:t>, XCOM), MMORPG (</w:t>
      </w:r>
      <w:proofErr w:type="spellStart"/>
      <w:r w:rsidRPr="003A12E6">
        <w:rPr>
          <w:rFonts w:ascii="Arial" w:hAnsi="Arial" w:cs="Arial"/>
          <w:color w:val="000000" w:themeColor="text1"/>
        </w:rPr>
        <w:t>World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Warcraft, Final </w:t>
      </w:r>
      <w:proofErr w:type="spellStart"/>
      <w:r w:rsidRPr="003A12E6">
        <w:rPr>
          <w:rFonts w:ascii="Arial" w:hAnsi="Arial" w:cs="Arial"/>
          <w:color w:val="000000" w:themeColor="text1"/>
        </w:rPr>
        <w:t>Fantasy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XIV) y </w:t>
      </w:r>
      <w:proofErr w:type="spellStart"/>
      <w:r w:rsidRPr="003A12E6">
        <w:rPr>
          <w:rFonts w:ascii="Arial" w:hAnsi="Arial" w:cs="Arial"/>
          <w:color w:val="000000" w:themeColor="text1"/>
        </w:rPr>
        <w:t>roguelike</w:t>
      </w:r>
      <w:proofErr w:type="spellEnd"/>
      <w:r w:rsidRPr="003A12E6">
        <w:rPr>
          <w:rFonts w:ascii="Arial" w:hAnsi="Arial" w:cs="Arial"/>
          <w:color w:val="000000" w:themeColor="text1"/>
        </w:rPr>
        <w:t>/</w:t>
      </w:r>
      <w:proofErr w:type="spellStart"/>
      <w:r w:rsidRPr="003A12E6">
        <w:rPr>
          <w:rFonts w:ascii="Arial" w:hAnsi="Arial" w:cs="Arial"/>
          <w:color w:val="000000" w:themeColor="text1"/>
        </w:rPr>
        <w:t>roguelite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(Hades, </w:t>
      </w:r>
      <w:proofErr w:type="spellStart"/>
      <w:r w:rsidRPr="003A12E6">
        <w:rPr>
          <w:rFonts w:ascii="Arial" w:hAnsi="Arial" w:cs="Arial"/>
          <w:color w:val="000000" w:themeColor="text1"/>
        </w:rPr>
        <w:t>The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Binding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Isaac, con niveles generados aleatoriamente y muerte permanente).</w:t>
      </w:r>
    </w:p>
    <w:p w14:paraId="795B3A72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Estrategia: planificación y administración de recursos. Subcategorías: estrategia en tiempo real o RTS (</w:t>
      </w:r>
      <w:proofErr w:type="spellStart"/>
      <w:r w:rsidRPr="003A12E6">
        <w:rPr>
          <w:rFonts w:ascii="Arial" w:hAnsi="Arial" w:cs="Arial"/>
          <w:color w:val="000000" w:themeColor="text1"/>
        </w:rPr>
        <w:t>StarCraft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Age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Empires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estrategia por turnos o TBS (Civilization), 4X (explorar, expandir, explotar, exterminar; </w:t>
      </w:r>
      <w:proofErr w:type="spellStart"/>
      <w:r w:rsidRPr="003A12E6">
        <w:rPr>
          <w:rFonts w:ascii="Arial" w:hAnsi="Arial" w:cs="Arial"/>
          <w:color w:val="000000" w:themeColor="text1"/>
        </w:rPr>
        <w:t>Stellaris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MOBA (League </w:t>
      </w:r>
      <w:proofErr w:type="spellStart"/>
      <w:r w:rsidRPr="003A12E6">
        <w:rPr>
          <w:rFonts w:ascii="Arial" w:hAnsi="Arial" w:cs="Arial"/>
          <w:color w:val="000000" w:themeColor="text1"/>
        </w:rPr>
        <w:t>of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Legends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Dota 2), </w:t>
      </w:r>
      <w:proofErr w:type="spellStart"/>
      <w:r w:rsidRPr="003A12E6">
        <w:rPr>
          <w:rFonts w:ascii="Arial" w:hAnsi="Arial" w:cs="Arial"/>
          <w:color w:val="000000" w:themeColor="text1"/>
        </w:rPr>
        <w:t>tower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defense (</w:t>
      </w:r>
      <w:proofErr w:type="spellStart"/>
      <w:r w:rsidRPr="003A12E6">
        <w:rPr>
          <w:rFonts w:ascii="Arial" w:hAnsi="Arial" w:cs="Arial"/>
          <w:color w:val="000000" w:themeColor="text1"/>
        </w:rPr>
        <w:t>Plants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vs. </w:t>
      </w:r>
      <w:proofErr w:type="spellStart"/>
      <w:r w:rsidRPr="003A12E6">
        <w:rPr>
          <w:rFonts w:ascii="Arial" w:hAnsi="Arial" w:cs="Arial"/>
          <w:color w:val="000000" w:themeColor="text1"/>
        </w:rPr>
        <w:t>Zombies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Bloons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TD), gran estrategia (Europa </w:t>
      </w:r>
      <w:proofErr w:type="spellStart"/>
      <w:r w:rsidRPr="003A12E6">
        <w:rPr>
          <w:rFonts w:ascii="Arial" w:hAnsi="Arial" w:cs="Arial"/>
          <w:color w:val="000000" w:themeColor="text1"/>
        </w:rPr>
        <w:t>Universalis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Crusader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Kings) y auto </w:t>
      </w:r>
      <w:proofErr w:type="spellStart"/>
      <w:r w:rsidRPr="003A12E6">
        <w:rPr>
          <w:rFonts w:ascii="Arial" w:hAnsi="Arial" w:cs="Arial"/>
          <w:color w:val="000000" w:themeColor="text1"/>
        </w:rPr>
        <w:t>battler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Teamfight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Tactics</w:t>
      </w:r>
      <w:proofErr w:type="spellEnd"/>
      <w:r w:rsidRPr="003A12E6">
        <w:rPr>
          <w:rFonts w:ascii="Arial" w:hAnsi="Arial" w:cs="Arial"/>
          <w:color w:val="000000" w:themeColor="text1"/>
        </w:rPr>
        <w:t>).</w:t>
      </w:r>
    </w:p>
    <w:p w14:paraId="3BDE11BD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Simulación: reproduce actividades de la vida real o sistemas. Subcategorías: simulación de vida (</w:t>
      </w:r>
      <w:proofErr w:type="spellStart"/>
      <w:r w:rsidRPr="003A12E6">
        <w:rPr>
          <w:rFonts w:ascii="Arial" w:hAnsi="Arial" w:cs="Arial"/>
          <w:color w:val="000000" w:themeColor="text1"/>
        </w:rPr>
        <w:t>The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Sims, Animal </w:t>
      </w:r>
      <w:proofErr w:type="spellStart"/>
      <w:r w:rsidRPr="003A12E6">
        <w:rPr>
          <w:rFonts w:ascii="Arial" w:hAnsi="Arial" w:cs="Arial"/>
          <w:color w:val="000000" w:themeColor="text1"/>
        </w:rPr>
        <w:t>Crossing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Stardew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Valley), simulación de vehículos (Microsoft Flight Simulator, </w:t>
      </w:r>
      <w:proofErr w:type="gramStart"/>
      <w:r w:rsidRPr="003A12E6">
        <w:rPr>
          <w:rFonts w:ascii="Arial" w:hAnsi="Arial" w:cs="Arial"/>
          <w:color w:val="000000" w:themeColor="text1"/>
        </w:rPr>
        <w:t>Euro</w:t>
      </w:r>
      <w:proofErr w:type="gram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Truck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Simulator), construcción y gestión (</w:t>
      </w:r>
      <w:proofErr w:type="spellStart"/>
      <w:r w:rsidRPr="003A12E6">
        <w:rPr>
          <w:rFonts w:ascii="Arial" w:hAnsi="Arial" w:cs="Arial"/>
          <w:color w:val="000000" w:themeColor="text1"/>
        </w:rPr>
        <w:t>Cities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: Skylines, </w:t>
      </w:r>
      <w:proofErr w:type="spellStart"/>
      <w:r w:rsidRPr="003A12E6">
        <w:rPr>
          <w:rFonts w:ascii="Arial" w:hAnsi="Arial" w:cs="Arial"/>
          <w:color w:val="000000" w:themeColor="text1"/>
        </w:rPr>
        <w:t>RollerCoaster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Tycoon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Two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Point Hospital), y simulación de granja (</w:t>
      </w:r>
      <w:proofErr w:type="spellStart"/>
      <w:r w:rsidRPr="003A12E6">
        <w:rPr>
          <w:rFonts w:ascii="Arial" w:hAnsi="Arial" w:cs="Arial"/>
          <w:color w:val="000000" w:themeColor="text1"/>
        </w:rPr>
        <w:t>Farming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Simulator).</w:t>
      </w:r>
    </w:p>
    <w:p w14:paraId="515B4FE8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Deportes y carreras: Subcategorías: deportes tradicionales (FIFA/EA </w:t>
      </w:r>
      <w:proofErr w:type="spellStart"/>
      <w:r w:rsidRPr="003A12E6">
        <w:rPr>
          <w:rFonts w:ascii="Arial" w:hAnsi="Arial" w:cs="Arial"/>
          <w:color w:val="000000" w:themeColor="text1"/>
        </w:rPr>
        <w:t>Sports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FC, NBA 2K, Madden), deportes extremos (Tony </w:t>
      </w:r>
      <w:proofErr w:type="spellStart"/>
      <w:r w:rsidRPr="003A12E6">
        <w:rPr>
          <w:rFonts w:ascii="Arial" w:hAnsi="Arial" w:cs="Arial"/>
          <w:color w:val="000000" w:themeColor="text1"/>
        </w:rPr>
        <w:t>Hawk's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SSX), carreras de simulación (Gran Turismo, </w:t>
      </w:r>
      <w:proofErr w:type="spellStart"/>
      <w:r w:rsidRPr="003A12E6">
        <w:rPr>
          <w:rFonts w:ascii="Arial" w:hAnsi="Arial" w:cs="Arial"/>
          <w:color w:val="000000" w:themeColor="text1"/>
        </w:rPr>
        <w:t>Forza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Motorsport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Assetto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gramStart"/>
      <w:r w:rsidRPr="003A12E6">
        <w:rPr>
          <w:rFonts w:ascii="Arial" w:hAnsi="Arial" w:cs="Arial"/>
          <w:color w:val="000000" w:themeColor="text1"/>
        </w:rPr>
        <w:t>Corsa</w:t>
      </w:r>
      <w:proofErr w:type="gramEnd"/>
      <w:r w:rsidRPr="003A12E6">
        <w:rPr>
          <w:rFonts w:ascii="Arial" w:hAnsi="Arial" w:cs="Arial"/>
          <w:color w:val="000000" w:themeColor="text1"/>
        </w:rPr>
        <w:t xml:space="preserve">), carreras arcade (Mario Kart, </w:t>
      </w:r>
      <w:proofErr w:type="spellStart"/>
      <w:r w:rsidRPr="003A12E6">
        <w:rPr>
          <w:rFonts w:ascii="Arial" w:hAnsi="Arial" w:cs="Arial"/>
          <w:color w:val="000000" w:themeColor="text1"/>
        </w:rPr>
        <w:t>Need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for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Speed</w:t>
      </w:r>
      <w:proofErr w:type="spellEnd"/>
      <w:r w:rsidRPr="003A12E6">
        <w:rPr>
          <w:rFonts w:ascii="Arial" w:hAnsi="Arial" w:cs="Arial"/>
          <w:color w:val="000000" w:themeColor="text1"/>
        </w:rPr>
        <w:t>, Burnout) y combate vehicular (</w:t>
      </w:r>
      <w:proofErr w:type="spellStart"/>
      <w:r w:rsidRPr="003A12E6">
        <w:rPr>
          <w:rFonts w:ascii="Arial" w:hAnsi="Arial" w:cs="Arial"/>
          <w:color w:val="000000" w:themeColor="text1"/>
        </w:rPr>
        <w:t>Twisted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Metal, </w:t>
      </w:r>
      <w:proofErr w:type="spellStart"/>
      <w:r w:rsidRPr="003A12E6">
        <w:rPr>
          <w:rFonts w:ascii="Arial" w:hAnsi="Arial" w:cs="Arial"/>
          <w:color w:val="000000" w:themeColor="text1"/>
        </w:rPr>
        <w:t>Rocket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League).</w:t>
      </w:r>
    </w:p>
    <w:p w14:paraId="371565BA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Puzle o rompecabezas: lógica y razonamiento. Subcategorías: puzle tradicional (Tetris, Portal, </w:t>
      </w:r>
      <w:proofErr w:type="spellStart"/>
      <w:r w:rsidRPr="003A12E6">
        <w:rPr>
          <w:rFonts w:ascii="Arial" w:hAnsi="Arial" w:cs="Arial"/>
          <w:color w:val="000000" w:themeColor="text1"/>
        </w:rPr>
        <w:t>The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Witness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match-3 (Candy </w:t>
      </w:r>
      <w:proofErr w:type="spellStart"/>
      <w:r w:rsidRPr="003A12E6">
        <w:rPr>
          <w:rFonts w:ascii="Arial" w:hAnsi="Arial" w:cs="Arial"/>
          <w:color w:val="000000" w:themeColor="text1"/>
        </w:rPr>
        <w:t>Crush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Bejeweled</w:t>
      </w:r>
      <w:proofErr w:type="spellEnd"/>
      <w:r w:rsidRPr="003A12E6">
        <w:rPr>
          <w:rFonts w:ascii="Arial" w:hAnsi="Arial" w:cs="Arial"/>
          <w:color w:val="000000" w:themeColor="text1"/>
        </w:rPr>
        <w:t>), puzle de física (</w:t>
      </w:r>
      <w:proofErr w:type="spellStart"/>
      <w:r w:rsidRPr="003A12E6">
        <w:rPr>
          <w:rFonts w:ascii="Arial" w:hAnsi="Arial" w:cs="Arial"/>
          <w:color w:val="000000" w:themeColor="text1"/>
        </w:rPr>
        <w:t>Angry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Birds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Cut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the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Rope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 y puzle-plataformas (Limbo, </w:t>
      </w:r>
      <w:proofErr w:type="spellStart"/>
      <w:r w:rsidRPr="003A12E6">
        <w:rPr>
          <w:rFonts w:ascii="Arial" w:hAnsi="Arial" w:cs="Arial"/>
          <w:color w:val="000000" w:themeColor="text1"/>
        </w:rPr>
        <w:t>Inside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Braid</w:t>
      </w:r>
      <w:proofErr w:type="spellEnd"/>
      <w:r w:rsidRPr="003A12E6">
        <w:rPr>
          <w:rFonts w:ascii="Arial" w:hAnsi="Arial" w:cs="Arial"/>
          <w:color w:val="000000" w:themeColor="text1"/>
        </w:rPr>
        <w:t>).</w:t>
      </w:r>
    </w:p>
    <w:p w14:paraId="4AEC605E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Música y ritmo: </w:t>
      </w:r>
      <w:proofErr w:type="gramStart"/>
      <w:r w:rsidRPr="003A12E6">
        <w:rPr>
          <w:rFonts w:ascii="Arial" w:hAnsi="Arial" w:cs="Arial"/>
          <w:color w:val="000000" w:themeColor="text1"/>
        </w:rPr>
        <w:t xml:space="preserve">Guitar Hero, Beat Saber, Just Dance, </w:t>
      </w:r>
      <w:proofErr w:type="spellStart"/>
      <w:r w:rsidRPr="003A12E6">
        <w:rPr>
          <w:rFonts w:ascii="Arial" w:hAnsi="Arial" w:cs="Arial"/>
          <w:color w:val="000000" w:themeColor="text1"/>
        </w:rPr>
        <w:t>osu</w:t>
      </w:r>
      <w:proofErr w:type="spellEnd"/>
      <w:r w:rsidRPr="003A12E6">
        <w:rPr>
          <w:rFonts w:ascii="Arial" w:hAnsi="Arial" w:cs="Arial"/>
          <w:color w:val="000000" w:themeColor="text1"/>
        </w:rPr>
        <w:t>!</w:t>
      </w:r>
      <w:proofErr w:type="gramEnd"/>
      <w:r w:rsidRPr="003A12E6">
        <w:rPr>
          <w:rFonts w:ascii="Arial" w:hAnsi="Arial" w:cs="Arial"/>
          <w:color w:val="000000" w:themeColor="text1"/>
        </w:rPr>
        <w:t xml:space="preserve">, Dance </w:t>
      </w:r>
      <w:proofErr w:type="spellStart"/>
      <w:r w:rsidRPr="003A12E6">
        <w:rPr>
          <w:rFonts w:ascii="Arial" w:hAnsi="Arial" w:cs="Arial"/>
          <w:color w:val="000000" w:themeColor="text1"/>
        </w:rPr>
        <w:t>Dance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Revolution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Rhythm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Heaven</w:t>
      </w:r>
      <w:proofErr w:type="spellEnd"/>
      <w:r w:rsidRPr="003A12E6">
        <w:rPr>
          <w:rFonts w:ascii="Arial" w:hAnsi="Arial" w:cs="Arial"/>
          <w:color w:val="000000" w:themeColor="text1"/>
        </w:rPr>
        <w:t>.</w:t>
      </w:r>
    </w:p>
    <w:p w14:paraId="6939E125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Sandbox y mundo abierto: libertad total para crear y explorar. Minecraft, </w:t>
      </w:r>
      <w:proofErr w:type="spellStart"/>
      <w:r w:rsidRPr="003A12E6">
        <w:rPr>
          <w:rFonts w:ascii="Arial" w:hAnsi="Arial" w:cs="Arial"/>
          <w:color w:val="000000" w:themeColor="text1"/>
        </w:rPr>
        <w:t>Terraria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Garry's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Mod, </w:t>
      </w:r>
      <w:proofErr w:type="spellStart"/>
      <w:r w:rsidRPr="003A12E6">
        <w:rPr>
          <w:rFonts w:ascii="Arial" w:hAnsi="Arial" w:cs="Arial"/>
          <w:color w:val="000000" w:themeColor="text1"/>
        </w:rPr>
        <w:t>Roblox</w:t>
      </w:r>
      <w:proofErr w:type="spellEnd"/>
      <w:r w:rsidRPr="003A12E6">
        <w:rPr>
          <w:rFonts w:ascii="Arial" w:hAnsi="Arial" w:cs="Arial"/>
          <w:color w:val="000000" w:themeColor="text1"/>
        </w:rPr>
        <w:t>, y como subgénero, supervivencia (</w:t>
      </w:r>
      <w:proofErr w:type="spellStart"/>
      <w:r w:rsidRPr="003A12E6">
        <w:rPr>
          <w:rFonts w:ascii="Arial" w:hAnsi="Arial" w:cs="Arial"/>
          <w:color w:val="000000" w:themeColor="text1"/>
        </w:rPr>
        <w:t>Rust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ARK, </w:t>
      </w:r>
      <w:proofErr w:type="spellStart"/>
      <w:r w:rsidRPr="003A12E6">
        <w:rPr>
          <w:rFonts w:ascii="Arial" w:hAnsi="Arial" w:cs="Arial"/>
          <w:color w:val="000000" w:themeColor="text1"/>
        </w:rPr>
        <w:t>Subnautica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Don't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Starve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 y </w:t>
      </w:r>
      <w:proofErr w:type="spellStart"/>
      <w:r w:rsidRPr="003A12E6">
        <w:rPr>
          <w:rFonts w:ascii="Arial" w:hAnsi="Arial" w:cs="Arial"/>
          <w:color w:val="000000" w:themeColor="text1"/>
        </w:rPr>
        <w:t>crafteo</w:t>
      </w:r>
      <w:proofErr w:type="spellEnd"/>
      <w:r w:rsidRPr="003A12E6">
        <w:rPr>
          <w:rFonts w:ascii="Arial" w:hAnsi="Arial" w:cs="Arial"/>
          <w:color w:val="000000" w:themeColor="text1"/>
        </w:rPr>
        <w:t>.</w:t>
      </w:r>
    </w:p>
    <w:p w14:paraId="6C7F30F7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proofErr w:type="spellStart"/>
      <w:r w:rsidRPr="003A12E6">
        <w:rPr>
          <w:rFonts w:ascii="Arial" w:hAnsi="Arial" w:cs="Arial"/>
          <w:color w:val="000000" w:themeColor="text1"/>
        </w:rPr>
        <w:t>Party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y casual: juegos multijugador cortos y accesibles: </w:t>
      </w:r>
      <w:proofErr w:type="spellStart"/>
      <w:r w:rsidRPr="003A12E6">
        <w:rPr>
          <w:rFonts w:ascii="Arial" w:hAnsi="Arial" w:cs="Arial"/>
          <w:color w:val="000000" w:themeColor="text1"/>
        </w:rPr>
        <w:t>party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games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(Mario </w:t>
      </w:r>
      <w:proofErr w:type="spellStart"/>
      <w:r w:rsidRPr="003A12E6">
        <w:rPr>
          <w:rFonts w:ascii="Arial" w:hAnsi="Arial" w:cs="Arial"/>
          <w:color w:val="000000" w:themeColor="text1"/>
        </w:rPr>
        <w:t>Party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Jackbox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3A12E6">
        <w:rPr>
          <w:rFonts w:ascii="Arial" w:hAnsi="Arial" w:cs="Arial"/>
          <w:color w:val="000000" w:themeColor="text1"/>
        </w:rPr>
        <w:t>battle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royale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Fortnite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PUBG, </w:t>
      </w:r>
      <w:proofErr w:type="spellStart"/>
      <w:r w:rsidRPr="003A12E6">
        <w:rPr>
          <w:rFonts w:ascii="Arial" w:hAnsi="Arial" w:cs="Arial"/>
          <w:color w:val="000000" w:themeColor="text1"/>
        </w:rPr>
        <w:t>Apex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Legends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que técnicamente es un subgénero de </w:t>
      </w:r>
      <w:proofErr w:type="spellStart"/>
      <w:r w:rsidRPr="003A12E6">
        <w:rPr>
          <w:rFonts w:ascii="Arial" w:hAnsi="Arial" w:cs="Arial"/>
          <w:color w:val="000000" w:themeColor="text1"/>
        </w:rPr>
        <w:t>shooter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/supervivencia), </w:t>
      </w:r>
      <w:proofErr w:type="spellStart"/>
      <w:r w:rsidRPr="003A12E6">
        <w:rPr>
          <w:rFonts w:ascii="Arial" w:hAnsi="Arial" w:cs="Arial"/>
          <w:color w:val="000000" w:themeColor="text1"/>
        </w:rPr>
        <w:t>hypercasual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e idle/</w:t>
      </w:r>
      <w:proofErr w:type="spellStart"/>
      <w:r w:rsidRPr="003A12E6">
        <w:rPr>
          <w:rFonts w:ascii="Arial" w:hAnsi="Arial" w:cs="Arial"/>
          <w:color w:val="000000" w:themeColor="text1"/>
        </w:rPr>
        <w:t>clicker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(Cookie </w:t>
      </w:r>
      <w:proofErr w:type="spellStart"/>
      <w:r w:rsidRPr="003A12E6">
        <w:rPr>
          <w:rFonts w:ascii="Arial" w:hAnsi="Arial" w:cs="Arial"/>
          <w:color w:val="000000" w:themeColor="text1"/>
        </w:rPr>
        <w:t>Clicker</w:t>
      </w:r>
      <w:proofErr w:type="spellEnd"/>
      <w:r w:rsidRPr="003A12E6">
        <w:rPr>
          <w:rFonts w:ascii="Arial" w:hAnsi="Arial" w:cs="Arial"/>
          <w:color w:val="000000" w:themeColor="text1"/>
        </w:rPr>
        <w:t>), y deducción social (</w:t>
      </w:r>
      <w:proofErr w:type="spellStart"/>
      <w:r w:rsidRPr="003A12E6">
        <w:rPr>
          <w:rFonts w:ascii="Arial" w:hAnsi="Arial" w:cs="Arial"/>
          <w:color w:val="000000" w:themeColor="text1"/>
        </w:rPr>
        <w:t>Among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Us</w:t>
      </w:r>
      <w:proofErr w:type="spellEnd"/>
      <w:r w:rsidRPr="003A12E6">
        <w:rPr>
          <w:rFonts w:ascii="Arial" w:hAnsi="Arial" w:cs="Arial"/>
          <w:color w:val="000000" w:themeColor="text1"/>
        </w:rPr>
        <w:t>).</w:t>
      </w:r>
    </w:p>
    <w:p w14:paraId="66865C7A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Educativos y </w:t>
      </w:r>
      <w:proofErr w:type="spellStart"/>
      <w:r w:rsidRPr="003A12E6">
        <w:rPr>
          <w:rFonts w:ascii="Arial" w:hAnsi="Arial" w:cs="Arial"/>
          <w:color w:val="000000" w:themeColor="text1"/>
        </w:rPr>
        <w:t>serious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games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: diseñados para enseñar o entrenar: </w:t>
      </w:r>
      <w:proofErr w:type="spellStart"/>
      <w:r w:rsidRPr="003A12E6">
        <w:rPr>
          <w:rFonts w:ascii="Arial" w:hAnsi="Arial" w:cs="Arial"/>
          <w:color w:val="000000" w:themeColor="text1"/>
        </w:rPr>
        <w:t>edutainment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Brain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Age, Duolingo con gamificación, </w:t>
      </w:r>
      <w:proofErr w:type="spellStart"/>
      <w:r w:rsidRPr="003A12E6">
        <w:rPr>
          <w:rFonts w:ascii="Arial" w:hAnsi="Arial" w:cs="Arial"/>
          <w:color w:val="000000" w:themeColor="text1"/>
        </w:rPr>
        <w:t>Kerbal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Space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Program</w:t>
      </w:r>
      <w:proofErr w:type="spellEnd"/>
      <w:r w:rsidRPr="003A12E6">
        <w:rPr>
          <w:rFonts w:ascii="Arial" w:hAnsi="Arial" w:cs="Arial"/>
          <w:color w:val="000000" w:themeColor="text1"/>
        </w:rPr>
        <w:t>), simuladores de entrenamiento y juegos para salud o concienciación.</w:t>
      </w:r>
    </w:p>
    <w:p w14:paraId="4B96B220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>Juegos de cartas, mesa y azar: cartas coleccionables digitales (</w:t>
      </w:r>
      <w:proofErr w:type="spellStart"/>
      <w:proofErr w:type="gramStart"/>
      <w:r w:rsidRPr="003A12E6">
        <w:rPr>
          <w:rFonts w:ascii="Arial" w:hAnsi="Arial" w:cs="Arial"/>
          <w:color w:val="000000" w:themeColor="text1"/>
        </w:rPr>
        <w:t>Hearthstone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Magic Arena, </w:t>
      </w:r>
      <w:proofErr w:type="spellStart"/>
      <w:r w:rsidRPr="003A12E6">
        <w:rPr>
          <w:rFonts w:ascii="Arial" w:hAnsi="Arial" w:cs="Arial"/>
          <w:color w:val="000000" w:themeColor="text1"/>
        </w:rPr>
        <w:t>Yu</w:t>
      </w:r>
      <w:proofErr w:type="spellEnd"/>
      <w:r w:rsidRPr="003A12E6">
        <w:rPr>
          <w:rFonts w:ascii="Arial" w:hAnsi="Arial" w:cs="Arial"/>
          <w:color w:val="000000" w:themeColor="text1"/>
        </w:rPr>
        <w:t>-Gi-Oh!</w:t>
      </w:r>
      <w:proofErr w:type="gramEnd"/>
      <w:r w:rsidRPr="003A12E6">
        <w:rPr>
          <w:rFonts w:ascii="Arial" w:hAnsi="Arial" w:cs="Arial"/>
          <w:color w:val="000000" w:themeColor="text1"/>
        </w:rPr>
        <w:t xml:space="preserve"> Master </w:t>
      </w:r>
      <w:proofErr w:type="spellStart"/>
      <w:r w:rsidRPr="003A12E6">
        <w:rPr>
          <w:rFonts w:ascii="Arial" w:hAnsi="Arial" w:cs="Arial"/>
          <w:color w:val="000000" w:themeColor="text1"/>
        </w:rPr>
        <w:t>Duel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3A12E6">
        <w:rPr>
          <w:rFonts w:ascii="Arial" w:hAnsi="Arial" w:cs="Arial"/>
          <w:color w:val="000000" w:themeColor="text1"/>
        </w:rPr>
        <w:t>deckbuilding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3A12E6">
        <w:rPr>
          <w:rFonts w:ascii="Arial" w:hAnsi="Arial" w:cs="Arial"/>
          <w:color w:val="000000" w:themeColor="text1"/>
        </w:rPr>
        <w:t>Slay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the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A12E6">
        <w:rPr>
          <w:rFonts w:ascii="Arial" w:hAnsi="Arial" w:cs="Arial"/>
          <w:color w:val="000000" w:themeColor="text1"/>
        </w:rPr>
        <w:t>Spire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3A12E6">
        <w:rPr>
          <w:rFonts w:ascii="Arial" w:hAnsi="Arial" w:cs="Arial"/>
          <w:color w:val="000000" w:themeColor="text1"/>
        </w:rPr>
        <w:t>Balatro</w:t>
      </w:r>
      <w:proofErr w:type="spellEnd"/>
      <w:r w:rsidRPr="003A12E6">
        <w:rPr>
          <w:rFonts w:ascii="Arial" w:hAnsi="Arial" w:cs="Arial"/>
          <w:color w:val="000000" w:themeColor="text1"/>
        </w:rPr>
        <w:t>), adaptaciones de mesa (ajedrez, Catan) y casino/apuestas (que suelen recibir clasificación AO o D por dinero real).</w:t>
      </w:r>
    </w:p>
    <w:p w14:paraId="6F3C4E7D" w14:textId="77777777" w:rsidR="003A12E6" w:rsidRPr="003A12E6" w:rsidRDefault="003A12E6" w:rsidP="003A12E6">
      <w:pPr>
        <w:jc w:val="both"/>
        <w:rPr>
          <w:rFonts w:ascii="Arial" w:hAnsi="Arial" w:cs="Arial"/>
          <w:color w:val="000000" w:themeColor="text1"/>
        </w:rPr>
      </w:pPr>
      <w:r w:rsidRPr="003A12E6">
        <w:rPr>
          <w:rFonts w:ascii="Arial" w:hAnsi="Arial" w:cs="Arial"/>
          <w:color w:val="000000" w:themeColor="text1"/>
        </w:rPr>
        <w:t xml:space="preserve">Cabe señalar que muchos juegos modernos son híbridos y se clasifican en varios géneros a la vez (por ejemplo, </w:t>
      </w:r>
      <w:proofErr w:type="spellStart"/>
      <w:r w:rsidRPr="003A12E6">
        <w:rPr>
          <w:rFonts w:ascii="Arial" w:hAnsi="Arial" w:cs="Arial"/>
          <w:color w:val="000000" w:themeColor="text1"/>
        </w:rPr>
        <w:t>Elden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Ring es acción-RPG de mundo abierto tipo </w:t>
      </w:r>
      <w:proofErr w:type="spellStart"/>
      <w:r w:rsidRPr="003A12E6">
        <w:rPr>
          <w:rFonts w:ascii="Arial" w:hAnsi="Arial" w:cs="Arial"/>
          <w:color w:val="000000" w:themeColor="text1"/>
        </w:rPr>
        <w:t>soulslike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), y que plataformas como </w:t>
      </w:r>
      <w:proofErr w:type="spellStart"/>
      <w:r w:rsidRPr="003A12E6">
        <w:rPr>
          <w:rFonts w:ascii="Arial" w:hAnsi="Arial" w:cs="Arial"/>
          <w:color w:val="000000" w:themeColor="text1"/>
        </w:rPr>
        <w:t>Steam</w:t>
      </w:r>
      <w:proofErr w:type="spellEnd"/>
      <w:r w:rsidRPr="003A12E6">
        <w:rPr>
          <w:rFonts w:ascii="Arial" w:hAnsi="Arial" w:cs="Arial"/>
          <w:color w:val="000000" w:themeColor="text1"/>
        </w:rPr>
        <w:t xml:space="preserve"> usan etiquetas (tags) definidas por los usuarios en lugar de categorías fijas.</w:t>
      </w:r>
    </w:p>
    <w:p w14:paraId="35C8A875" w14:textId="77777777" w:rsidR="003A12E6" w:rsidRDefault="003A12E6" w:rsidP="003A12E6">
      <w:pPr>
        <w:jc w:val="both"/>
        <w:rPr>
          <w:rFonts w:ascii="Arial" w:hAnsi="Arial" w:cs="Arial"/>
          <w:color w:val="000000" w:themeColor="text1"/>
        </w:rPr>
      </w:pPr>
    </w:p>
    <w:p w14:paraId="2D88AC0C" w14:textId="172D9203" w:rsidR="003A12E6" w:rsidRDefault="003A12E6" w:rsidP="003A12E6">
      <w:pPr>
        <w:jc w:val="both"/>
        <w:rPr>
          <w:rFonts w:ascii="Arial" w:hAnsi="Arial" w:cs="Arial"/>
          <w:color w:val="000000" w:themeColor="text1"/>
        </w:rPr>
      </w:pPr>
    </w:p>
    <w:p w14:paraId="2AF35BC2" w14:textId="77777777" w:rsidR="003A12E6" w:rsidRDefault="003A12E6" w:rsidP="003A12E6">
      <w:pPr>
        <w:jc w:val="both"/>
        <w:rPr>
          <w:rFonts w:ascii="Arial" w:hAnsi="Arial" w:cs="Arial"/>
          <w:color w:val="000000" w:themeColor="text1"/>
        </w:rPr>
      </w:pPr>
    </w:p>
    <w:p w14:paraId="7A246987" w14:textId="4D99C2E1" w:rsidR="003A12E6" w:rsidRPr="003A12E6" w:rsidRDefault="003A12E6" w:rsidP="003A12E6">
      <w:pPr>
        <w:jc w:val="both"/>
        <w:rPr>
          <w:rFonts w:ascii="Arial Black" w:hAnsi="Arial Black" w:cs="Arial"/>
          <w:color w:val="0070C0"/>
        </w:rPr>
      </w:pPr>
      <w:r w:rsidRPr="003A12E6">
        <w:rPr>
          <w:rFonts w:ascii="Arial Black" w:hAnsi="Arial Black" w:cs="Arial"/>
          <w:color w:val="0070C0"/>
        </w:rPr>
        <w:t xml:space="preserve">REFERENCIAS: </w:t>
      </w:r>
    </w:p>
    <w:p w14:paraId="779BFB95" w14:textId="152E8C4A" w:rsidR="003A12E6" w:rsidRPr="003A12E6" w:rsidRDefault="003A12E6" w:rsidP="003A12E6">
      <w:pPr>
        <w:jc w:val="both"/>
        <w:rPr>
          <w:rFonts w:ascii="Arial" w:hAnsi="Arial" w:cs="Arial"/>
        </w:rPr>
      </w:pPr>
      <w:hyperlink r:id="rId9" w:history="1">
        <w:r w:rsidRPr="003A12E6">
          <w:rPr>
            <w:rStyle w:val="Hipervnculo"/>
            <w:rFonts w:ascii="Arial" w:hAnsi="Arial" w:cs="Arial"/>
          </w:rPr>
          <w:t>Lineamientos Generales del Sistema Mexicano de Equivalencias (DOF)</w:t>
        </w:r>
      </w:hyperlink>
      <w:r w:rsidRPr="003A12E6">
        <w:rPr>
          <w:rFonts w:ascii="Arial" w:hAnsi="Arial" w:cs="Arial"/>
        </w:rPr>
        <w:t xml:space="preserve">, </w:t>
      </w:r>
      <w:hyperlink r:id="rId10" w:history="1">
        <w:r w:rsidRPr="003A12E6">
          <w:rPr>
            <w:rStyle w:val="Hipervnculo"/>
            <w:rFonts w:ascii="Arial" w:hAnsi="Arial" w:cs="Arial"/>
          </w:rPr>
          <w:t>Sistema Mexicano de Equivalencias – Wikipedia</w:t>
        </w:r>
      </w:hyperlink>
      <w:r w:rsidRPr="003A12E6">
        <w:rPr>
          <w:rFonts w:ascii="Arial" w:hAnsi="Arial" w:cs="Arial"/>
        </w:rPr>
        <w:t xml:space="preserve">, </w:t>
      </w:r>
      <w:hyperlink r:id="rId11" w:history="1">
        <w:r w:rsidRPr="003A12E6">
          <w:rPr>
            <w:rStyle w:val="Hipervnculo"/>
            <w:rFonts w:ascii="Arial" w:hAnsi="Arial" w:cs="Arial"/>
          </w:rPr>
          <w:t>Clasificación por edades (videojuegos) – Wikipedia</w:t>
        </w:r>
      </w:hyperlink>
      <w:r w:rsidRPr="003A12E6">
        <w:rPr>
          <w:rFonts w:ascii="Arial" w:hAnsi="Arial" w:cs="Arial"/>
        </w:rPr>
        <w:t xml:space="preserve">, </w:t>
      </w:r>
      <w:hyperlink r:id="rId12" w:history="1">
        <w:r w:rsidRPr="003A12E6">
          <w:rPr>
            <w:rStyle w:val="Hipervnculo"/>
            <w:rFonts w:ascii="Arial" w:hAnsi="Arial" w:cs="Arial"/>
          </w:rPr>
          <w:t>Nueva clasificación de videojuegos en México – El Universal</w:t>
        </w:r>
      </w:hyperlink>
      <w:r w:rsidRPr="003A12E6">
        <w:rPr>
          <w:rFonts w:ascii="Arial" w:hAnsi="Arial" w:cs="Arial"/>
        </w:rPr>
        <w:t xml:space="preserve">, </w:t>
      </w:r>
      <w:hyperlink r:id="rId13" w:history="1">
        <w:r w:rsidRPr="003A12E6">
          <w:rPr>
            <w:rStyle w:val="Hipervnculo"/>
            <w:rFonts w:ascii="Arial" w:hAnsi="Arial" w:cs="Arial"/>
          </w:rPr>
          <w:t xml:space="preserve">PEGI y ESRB: guía completa – </w:t>
        </w:r>
        <w:proofErr w:type="spellStart"/>
        <w:r w:rsidRPr="003A12E6">
          <w:rPr>
            <w:rStyle w:val="Hipervnculo"/>
            <w:rFonts w:ascii="Arial" w:hAnsi="Arial" w:cs="Arial"/>
          </w:rPr>
          <w:t>Kroha</w:t>
        </w:r>
        <w:proofErr w:type="spellEnd"/>
      </w:hyperlink>
    </w:p>
    <w:p w14:paraId="4851FE0A" w14:textId="77777777" w:rsidR="006F1EC2" w:rsidRPr="003A12E6" w:rsidRDefault="006F1EC2" w:rsidP="003A12E6">
      <w:pPr>
        <w:jc w:val="both"/>
        <w:rPr>
          <w:rFonts w:ascii="Arial" w:hAnsi="Arial" w:cs="Arial"/>
        </w:rPr>
      </w:pPr>
    </w:p>
    <w:p w14:paraId="66575543" w14:textId="77777777" w:rsidR="006F1EC2" w:rsidRPr="003A12E6" w:rsidRDefault="006F1EC2" w:rsidP="003A12E6">
      <w:pPr>
        <w:jc w:val="both"/>
        <w:rPr>
          <w:rFonts w:ascii="Arial" w:hAnsi="Arial" w:cs="Arial"/>
        </w:rPr>
      </w:pPr>
    </w:p>
    <w:p w14:paraId="1921B548" w14:textId="77777777" w:rsidR="006F1EC2" w:rsidRPr="003A12E6" w:rsidRDefault="006F1EC2" w:rsidP="003A12E6">
      <w:pPr>
        <w:jc w:val="both"/>
        <w:rPr>
          <w:rFonts w:ascii="Arial" w:hAnsi="Arial" w:cs="Arial"/>
        </w:rPr>
      </w:pPr>
    </w:p>
    <w:p w14:paraId="1808E1E3" w14:textId="7A68728D" w:rsidR="003A12E6" w:rsidRDefault="003A12E6" w:rsidP="006F1EC2"/>
    <w:p w14:paraId="13FF8F19" w14:textId="77777777" w:rsidR="003A12E6" w:rsidRDefault="003A12E6">
      <w:r>
        <w:br w:type="page"/>
      </w:r>
    </w:p>
    <w:p w14:paraId="1738D5A2" w14:textId="2695871A" w:rsidR="006F1EC2" w:rsidRPr="006F1EC2" w:rsidRDefault="003A12E6" w:rsidP="006F1EC2">
      <w:r>
        <w:rPr>
          <w:noProof/>
        </w:rPr>
        <w:drawing>
          <wp:anchor distT="0" distB="0" distL="114300" distR="114300" simplePos="0" relativeHeight="251674624" behindDoc="0" locked="0" layoutInCell="1" allowOverlap="1" wp14:anchorId="516CBB00" wp14:editId="20AD08E8">
            <wp:simplePos x="0" y="0"/>
            <wp:positionH relativeFrom="margin">
              <wp:align>center</wp:align>
            </wp:positionH>
            <wp:positionV relativeFrom="paragraph">
              <wp:posOffset>-619760</wp:posOffset>
            </wp:positionV>
            <wp:extent cx="7143671" cy="5048250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95" b="57264"/>
                    <a:stretch/>
                  </pic:blipFill>
                  <pic:spPr bwMode="auto">
                    <a:xfrm>
                      <a:off x="0" y="0"/>
                      <a:ext cx="7143671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E6DF7E" w14:textId="77777777" w:rsidR="006F1EC2" w:rsidRPr="006F1EC2" w:rsidRDefault="006F1EC2" w:rsidP="006F1EC2"/>
    <w:p w14:paraId="3E721D6A" w14:textId="77777777" w:rsidR="006F1EC2" w:rsidRPr="006F1EC2" w:rsidRDefault="006F1EC2" w:rsidP="006F1EC2"/>
    <w:p w14:paraId="21F5BEB2" w14:textId="77777777" w:rsidR="006F1EC2" w:rsidRPr="006F1EC2" w:rsidRDefault="006F1EC2" w:rsidP="006F1EC2"/>
    <w:p w14:paraId="2DF4556B" w14:textId="77777777" w:rsidR="006F1EC2" w:rsidRPr="006F1EC2" w:rsidRDefault="006F1EC2" w:rsidP="006F1EC2"/>
    <w:p w14:paraId="1EE70485" w14:textId="77777777" w:rsidR="006F1EC2" w:rsidRPr="006F1EC2" w:rsidRDefault="006F1EC2" w:rsidP="006F1EC2"/>
    <w:p w14:paraId="1B759C18" w14:textId="77777777" w:rsidR="006F1EC2" w:rsidRPr="006F1EC2" w:rsidRDefault="006F1EC2" w:rsidP="006F1EC2"/>
    <w:p w14:paraId="231BE438" w14:textId="6B9156C4" w:rsidR="006F1EC2" w:rsidRPr="006F1EC2" w:rsidRDefault="006F1EC2" w:rsidP="006F1EC2"/>
    <w:p w14:paraId="575CEA41" w14:textId="79728C54" w:rsidR="006F1EC2" w:rsidRPr="006F1EC2" w:rsidRDefault="006F1EC2" w:rsidP="006F1EC2"/>
    <w:p w14:paraId="13CED250" w14:textId="117BB65D" w:rsidR="006F1EC2" w:rsidRPr="006F1EC2" w:rsidRDefault="006F1EC2" w:rsidP="006F1EC2"/>
    <w:p w14:paraId="0D272975" w14:textId="2027695F" w:rsidR="006F1EC2" w:rsidRPr="006F1EC2" w:rsidRDefault="003A12E6" w:rsidP="006F1EC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1FEF62" wp14:editId="230222C7">
                <wp:simplePos x="0" y="0"/>
                <wp:positionH relativeFrom="column">
                  <wp:posOffset>-546735</wp:posOffset>
                </wp:positionH>
                <wp:positionV relativeFrom="paragraph">
                  <wp:posOffset>119380</wp:posOffset>
                </wp:positionV>
                <wp:extent cx="781050" cy="1066800"/>
                <wp:effectExtent l="0" t="0" r="19050" b="190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06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607C7" id="Rectángulo 18" o:spid="_x0000_s1026" style="position:absolute;margin-left:-43.05pt;margin-top:9.4pt;width:61.5pt;height:8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" fillcolor="white [3212]" strokecolor="white [3212]" strokeweight="1pt"/>
            </w:pict>
          </mc:Fallback>
        </mc:AlternateContent>
      </w:r>
    </w:p>
    <w:p w14:paraId="48ABBDEF" w14:textId="77777777" w:rsidR="006F1EC2" w:rsidRPr="006F1EC2" w:rsidRDefault="006F1EC2" w:rsidP="006F1EC2"/>
    <w:p w14:paraId="1423C34B" w14:textId="77777777" w:rsidR="006F1EC2" w:rsidRDefault="006F1EC2" w:rsidP="006F1EC2"/>
    <w:p w14:paraId="34E1D1BE" w14:textId="56382EA1" w:rsidR="006F1EC2" w:rsidRDefault="006F1EC2" w:rsidP="006F1EC2">
      <w:pPr>
        <w:tabs>
          <w:tab w:val="left" w:pos="2250"/>
        </w:tabs>
      </w:pPr>
      <w:r>
        <w:tab/>
      </w:r>
    </w:p>
    <w:p w14:paraId="72C4B78A" w14:textId="77777777" w:rsidR="006F1EC2" w:rsidRDefault="006F1EC2" w:rsidP="006F1EC2">
      <w:pPr>
        <w:tabs>
          <w:tab w:val="left" w:pos="2250"/>
        </w:tabs>
      </w:pPr>
    </w:p>
    <w:p w14:paraId="5390DE67" w14:textId="77777777" w:rsidR="006F1EC2" w:rsidRDefault="006F1EC2" w:rsidP="006F1EC2">
      <w:pPr>
        <w:tabs>
          <w:tab w:val="left" w:pos="2250"/>
        </w:tabs>
      </w:pPr>
    </w:p>
    <w:p w14:paraId="5CF0E4F4" w14:textId="77777777" w:rsidR="006F1EC2" w:rsidRDefault="006F1EC2" w:rsidP="006F1EC2">
      <w:pPr>
        <w:tabs>
          <w:tab w:val="left" w:pos="2250"/>
        </w:tabs>
      </w:pPr>
    </w:p>
    <w:p w14:paraId="413FAF98" w14:textId="77777777" w:rsidR="006F1EC2" w:rsidRDefault="006F1EC2" w:rsidP="006F1EC2">
      <w:pPr>
        <w:tabs>
          <w:tab w:val="left" w:pos="2250"/>
        </w:tabs>
      </w:pPr>
    </w:p>
    <w:p w14:paraId="1192AFB1" w14:textId="77777777" w:rsidR="006F1EC2" w:rsidRDefault="006F1EC2" w:rsidP="006F1EC2">
      <w:pPr>
        <w:tabs>
          <w:tab w:val="left" w:pos="2250"/>
        </w:tabs>
      </w:pPr>
    </w:p>
    <w:p w14:paraId="75FC2068" w14:textId="77777777" w:rsidR="006F1EC2" w:rsidRDefault="006F1EC2" w:rsidP="006F1EC2">
      <w:pPr>
        <w:tabs>
          <w:tab w:val="left" w:pos="2250"/>
        </w:tabs>
      </w:pPr>
    </w:p>
    <w:p w14:paraId="58002509" w14:textId="3CD89001" w:rsidR="006F1EC2" w:rsidRDefault="006F1EC2" w:rsidP="006F1EC2">
      <w:pPr>
        <w:tabs>
          <w:tab w:val="left" w:pos="2250"/>
        </w:tabs>
      </w:pPr>
    </w:p>
    <w:p w14:paraId="5B9DDC4C" w14:textId="1EB137AC" w:rsidR="006F1EC2" w:rsidRDefault="006F1EC2" w:rsidP="006F1EC2">
      <w:pPr>
        <w:tabs>
          <w:tab w:val="left" w:pos="2250"/>
        </w:tabs>
      </w:pPr>
    </w:p>
    <w:p w14:paraId="2AF60B56" w14:textId="625AE472" w:rsidR="006F1EC2" w:rsidRDefault="006F1EC2" w:rsidP="006F1EC2">
      <w:pPr>
        <w:tabs>
          <w:tab w:val="left" w:pos="225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64E54C" wp14:editId="765B1CB5">
                <wp:simplePos x="0" y="0"/>
                <wp:positionH relativeFrom="margin">
                  <wp:posOffset>-203835</wp:posOffset>
                </wp:positionH>
                <wp:positionV relativeFrom="paragraph">
                  <wp:posOffset>4814570</wp:posOffset>
                </wp:positionV>
                <wp:extent cx="1038225" cy="84772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847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73FCF0" id="Rectángulo 6" o:spid="_x0000_s1026" style="position:absolute;margin-left:-16.05pt;margin-top:379.1pt;width:81.75pt;height:66.75pt;z-index: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" fillcolor="white [3212]" strokecolor="white [3212]" strokeweight="1pt">
                <w10:wrap anchorx="margin"/>
              </v:rect>
            </w:pict>
          </mc:Fallback>
        </mc:AlternateContent>
      </w:r>
    </w:p>
    <w:p w14:paraId="592BA1CD" w14:textId="142C601E" w:rsidR="006F1EC2" w:rsidRPr="006F1EC2" w:rsidRDefault="006F1EC2" w:rsidP="006F1EC2"/>
    <w:p w14:paraId="762A0B39" w14:textId="3788D9A7" w:rsidR="006F1EC2" w:rsidRPr="006F1EC2" w:rsidRDefault="006F1EC2" w:rsidP="006F1EC2"/>
    <w:p w14:paraId="274507FD" w14:textId="77777777" w:rsidR="006F1EC2" w:rsidRPr="006F1EC2" w:rsidRDefault="006F1EC2" w:rsidP="006F1EC2"/>
    <w:p w14:paraId="04C84887" w14:textId="6BD806A2" w:rsidR="006F1EC2" w:rsidRPr="006F1EC2" w:rsidRDefault="003A12E6" w:rsidP="006F1EC2">
      <w:r>
        <w:rPr>
          <w:noProof/>
        </w:rPr>
        <w:drawing>
          <wp:anchor distT="0" distB="0" distL="114300" distR="114300" simplePos="0" relativeHeight="251653120" behindDoc="0" locked="0" layoutInCell="1" allowOverlap="1" wp14:anchorId="704FA69C" wp14:editId="3A3A9BC6">
            <wp:simplePos x="0" y="0"/>
            <wp:positionH relativeFrom="margin">
              <wp:posOffset>-394335</wp:posOffset>
            </wp:positionH>
            <wp:positionV relativeFrom="paragraph">
              <wp:posOffset>-639445</wp:posOffset>
            </wp:positionV>
            <wp:extent cx="6448425" cy="6248893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74" b="39378"/>
                    <a:stretch/>
                  </pic:blipFill>
                  <pic:spPr bwMode="auto">
                    <a:xfrm>
                      <a:off x="0" y="0"/>
                      <a:ext cx="6448425" cy="624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998B0" w14:textId="77777777" w:rsidR="006F1EC2" w:rsidRPr="006F1EC2" w:rsidRDefault="006F1EC2" w:rsidP="006F1EC2"/>
    <w:p w14:paraId="6F7C6C82" w14:textId="77777777" w:rsidR="006F1EC2" w:rsidRPr="006F1EC2" w:rsidRDefault="006F1EC2" w:rsidP="006F1EC2"/>
    <w:p w14:paraId="3FD8314C" w14:textId="62054E6A" w:rsidR="006F1EC2" w:rsidRPr="006F1EC2" w:rsidRDefault="006F1EC2" w:rsidP="006F1EC2"/>
    <w:p w14:paraId="58F6C329" w14:textId="6A36AA5F" w:rsidR="006F1EC2" w:rsidRPr="006F1EC2" w:rsidRDefault="006F1EC2" w:rsidP="006F1EC2"/>
    <w:p w14:paraId="4BFA0B1C" w14:textId="5C76D544" w:rsidR="006F1EC2" w:rsidRPr="006F1EC2" w:rsidRDefault="006F1EC2" w:rsidP="006F1EC2"/>
    <w:p w14:paraId="6DF6E994" w14:textId="5625501C" w:rsidR="006F1EC2" w:rsidRPr="006F1EC2" w:rsidRDefault="006F1EC2" w:rsidP="006F1EC2"/>
    <w:p w14:paraId="2683B189" w14:textId="77777777" w:rsidR="006F1EC2" w:rsidRPr="006F1EC2" w:rsidRDefault="006F1EC2" w:rsidP="006F1EC2"/>
    <w:p w14:paraId="6F6197FD" w14:textId="62A2E48D" w:rsidR="006F1EC2" w:rsidRPr="006F1EC2" w:rsidRDefault="006F1EC2" w:rsidP="006F1EC2"/>
    <w:p w14:paraId="34529C1D" w14:textId="77777777" w:rsidR="006F1EC2" w:rsidRPr="006F1EC2" w:rsidRDefault="006F1EC2" w:rsidP="006F1EC2"/>
    <w:p w14:paraId="72508BBF" w14:textId="05A088C4" w:rsidR="006F1EC2" w:rsidRPr="006F1EC2" w:rsidRDefault="006F1EC2" w:rsidP="006F1EC2"/>
    <w:p w14:paraId="0F8DE883" w14:textId="77777777" w:rsidR="006F1EC2" w:rsidRPr="006F1EC2" w:rsidRDefault="006F1EC2" w:rsidP="006F1EC2"/>
    <w:p w14:paraId="54369152" w14:textId="33AE9026" w:rsidR="006F1EC2" w:rsidRPr="006F1EC2" w:rsidRDefault="006F1EC2" w:rsidP="006F1EC2"/>
    <w:p w14:paraId="49543482" w14:textId="62A51B84" w:rsidR="006F1EC2" w:rsidRPr="006F1EC2" w:rsidRDefault="006F1EC2" w:rsidP="006F1EC2"/>
    <w:p w14:paraId="4C51AE52" w14:textId="55E07FFF" w:rsidR="006F1EC2" w:rsidRPr="006F1EC2" w:rsidRDefault="003A12E6" w:rsidP="006F1EC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54EC67" wp14:editId="30DAE113">
                <wp:simplePos x="0" y="0"/>
                <wp:positionH relativeFrom="column">
                  <wp:posOffset>-232410</wp:posOffset>
                </wp:positionH>
                <wp:positionV relativeFrom="paragraph">
                  <wp:posOffset>203835</wp:posOffset>
                </wp:positionV>
                <wp:extent cx="781050" cy="1066800"/>
                <wp:effectExtent l="0" t="0" r="1905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06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36971" id="Rectángulo 19" o:spid="_x0000_s1026" style="position:absolute;margin-left:-18.3pt;margin-top:16.05pt;width:61.5pt;height:8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" fillcolor="white [3212]" strokecolor="white [3212]" strokeweight="1pt"/>
            </w:pict>
          </mc:Fallback>
        </mc:AlternateContent>
      </w:r>
    </w:p>
    <w:p w14:paraId="3B609808" w14:textId="77777777" w:rsidR="006F1EC2" w:rsidRPr="006F1EC2" w:rsidRDefault="006F1EC2" w:rsidP="006F1EC2"/>
    <w:p w14:paraId="58C84B56" w14:textId="77777777" w:rsidR="006F1EC2" w:rsidRPr="006F1EC2" w:rsidRDefault="006F1EC2" w:rsidP="006F1EC2"/>
    <w:p w14:paraId="539D0F50" w14:textId="77777777" w:rsidR="006F1EC2" w:rsidRDefault="006F1EC2" w:rsidP="006F1EC2"/>
    <w:p w14:paraId="6D3D8185" w14:textId="77777777" w:rsidR="006F1EC2" w:rsidRDefault="006F1EC2" w:rsidP="006F1EC2">
      <w:pPr>
        <w:jc w:val="right"/>
      </w:pPr>
    </w:p>
    <w:p w14:paraId="4465D0E9" w14:textId="77777777" w:rsidR="006F1EC2" w:rsidRDefault="006F1EC2" w:rsidP="006F1EC2">
      <w:pPr>
        <w:jc w:val="right"/>
      </w:pPr>
    </w:p>
    <w:p w14:paraId="210C2AFB" w14:textId="6AD99A73" w:rsidR="006F1EC2" w:rsidRDefault="006F1EC2">
      <w:r>
        <w:br w:type="page"/>
      </w:r>
    </w:p>
    <w:p w14:paraId="3907219E" w14:textId="2D1878B7" w:rsidR="006F1EC2" w:rsidRDefault="006F1EC2" w:rsidP="006F1EC2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DBCA04" wp14:editId="45BDE59A">
                <wp:simplePos x="0" y="0"/>
                <wp:positionH relativeFrom="margin">
                  <wp:posOffset>5158740</wp:posOffset>
                </wp:positionH>
                <wp:positionV relativeFrom="paragraph">
                  <wp:posOffset>2147570</wp:posOffset>
                </wp:positionV>
                <wp:extent cx="1038225" cy="84772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847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8C2835" id="Rectángulo 10" o:spid="_x0000_s1026" style="position:absolute;margin-left:406.2pt;margin-top:169.1pt;width:81.75pt;height:66.7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" fillcolor="#c5e0b3 [1305]" strokecolor="#c5e0b3 [13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C4A317" wp14:editId="4A1138AA">
                <wp:simplePos x="0" y="0"/>
                <wp:positionH relativeFrom="margin">
                  <wp:posOffset>-689610</wp:posOffset>
                </wp:positionH>
                <wp:positionV relativeFrom="paragraph">
                  <wp:posOffset>2138045</wp:posOffset>
                </wp:positionV>
                <wp:extent cx="1038225" cy="84772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847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69F86B" id="Rectángulo 9" o:spid="_x0000_s1026" style="position:absolute;margin-left:-54.3pt;margin-top:168.35pt;width:81.75pt;height:66.7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" fillcolor="#c5e0b3 [1305]" strokecolor="#c5e0b3 [1305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084C66E" wp14:editId="7E3C8C63">
            <wp:simplePos x="0" y="0"/>
            <wp:positionH relativeFrom="leftMargin">
              <wp:posOffset>247649</wp:posOffset>
            </wp:positionH>
            <wp:positionV relativeFrom="paragraph">
              <wp:posOffset>-624206</wp:posOffset>
            </wp:positionV>
            <wp:extent cx="7439025" cy="3822999"/>
            <wp:effectExtent l="0" t="0" r="0" b="635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5" b="64645"/>
                    <a:stretch/>
                  </pic:blipFill>
                  <pic:spPr bwMode="auto">
                    <a:xfrm>
                      <a:off x="0" y="0"/>
                      <a:ext cx="7445819" cy="38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EA565" w14:textId="77777777" w:rsidR="006F1EC2" w:rsidRPr="006F1EC2" w:rsidRDefault="006F1EC2" w:rsidP="006F1EC2"/>
    <w:p w14:paraId="02E9A7C1" w14:textId="77777777" w:rsidR="006F1EC2" w:rsidRPr="006F1EC2" w:rsidRDefault="006F1EC2" w:rsidP="006F1EC2"/>
    <w:p w14:paraId="06EF3350" w14:textId="77777777" w:rsidR="006F1EC2" w:rsidRPr="006F1EC2" w:rsidRDefault="006F1EC2" w:rsidP="006F1EC2"/>
    <w:p w14:paraId="35929097" w14:textId="77777777" w:rsidR="006F1EC2" w:rsidRPr="006F1EC2" w:rsidRDefault="006F1EC2" w:rsidP="006F1EC2"/>
    <w:p w14:paraId="6CACE150" w14:textId="77777777" w:rsidR="006F1EC2" w:rsidRPr="006F1EC2" w:rsidRDefault="006F1EC2" w:rsidP="006F1EC2"/>
    <w:p w14:paraId="7A035D85" w14:textId="77777777" w:rsidR="006F1EC2" w:rsidRPr="006F1EC2" w:rsidRDefault="006F1EC2" w:rsidP="006F1EC2"/>
    <w:p w14:paraId="014B8296" w14:textId="77777777" w:rsidR="006F1EC2" w:rsidRPr="006F1EC2" w:rsidRDefault="006F1EC2" w:rsidP="006F1EC2"/>
    <w:p w14:paraId="7196DF01" w14:textId="77777777" w:rsidR="006F1EC2" w:rsidRPr="006F1EC2" w:rsidRDefault="006F1EC2" w:rsidP="006F1EC2"/>
    <w:p w14:paraId="54BC9BF9" w14:textId="77777777" w:rsidR="006F1EC2" w:rsidRPr="006F1EC2" w:rsidRDefault="006F1EC2" w:rsidP="006F1EC2"/>
    <w:p w14:paraId="5A5FC6CA" w14:textId="24C4A9AB" w:rsidR="006F1EC2" w:rsidRPr="006F1EC2" w:rsidRDefault="006F1EC2" w:rsidP="006F1EC2">
      <w:r>
        <w:rPr>
          <w:noProof/>
        </w:rPr>
        <w:drawing>
          <wp:anchor distT="0" distB="0" distL="114300" distR="114300" simplePos="0" relativeHeight="251665408" behindDoc="0" locked="0" layoutInCell="1" allowOverlap="1" wp14:anchorId="46E0385F" wp14:editId="4D85FBFD">
            <wp:simplePos x="0" y="0"/>
            <wp:positionH relativeFrom="margin">
              <wp:posOffset>-756285</wp:posOffset>
            </wp:positionH>
            <wp:positionV relativeFrom="paragraph">
              <wp:posOffset>205105</wp:posOffset>
            </wp:positionV>
            <wp:extent cx="7113905" cy="485775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7" b="56374"/>
                    <a:stretch/>
                  </pic:blipFill>
                  <pic:spPr bwMode="auto">
                    <a:xfrm>
                      <a:off x="0" y="0"/>
                      <a:ext cx="7140041" cy="487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B6F8F" w14:textId="272DEEF9" w:rsidR="006F1EC2" w:rsidRPr="006F1EC2" w:rsidRDefault="006F1EC2" w:rsidP="006F1EC2"/>
    <w:p w14:paraId="1BA91ED7" w14:textId="73E95BFC" w:rsidR="006F1EC2" w:rsidRDefault="006F1EC2" w:rsidP="006F1EC2"/>
    <w:p w14:paraId="1D27D191" w14:textId="27ADC6E9" w:rsidR="006F1EC2" w:rsidRDefault="006F1EC2" w:rsidP="006F1EC2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C12ACF" wp14:editId="3A4821F2">
                <wp:simplePos x="0" y="0"/>
                <wp:positionH relativeFrom="margin">
                  <wp:posOffset>-546735</wp:posOffset>
                </wp:positionH>
                <wp:positionV relativeFrom="paragraph">
                  <wp:posOffset>3482975</wp:posOffset>
                </wp:positionV>
                <wp:extent cx="733425" cy="771525"/>
                <wp:effectExtent l="0" t="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71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63158" id="Rectángulo 13" o:spid="_x0000_s1026" style="position:absolute;margin-left:-43.05pt;margin-top:274.25pt;width:57.75pt;height:60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</w:p>
    <w:p w14:paraId="23B9A0ED" w14:textId="77777777" w:rsidR="006F1EC2" w:rsidRPr="006F1EC2" w:rsidRDefault="006F1EC2" w:rsidP="006F1EC2"/>
    <w:p w14:paraId="1DFFB070" w14:textId="77777777" w:rsidR="006F1EC2" w:rsidRPr="006F1EC2" w:rsidRDefault="006F1EC2" w:rsidP="006F1EC2"/>
    <w:p w14:paraId="7B774FAC" w14:textId="77777777" w:rsidR="006F1EC2" w:rsidRPr="006F1EC2" w:rsidRDefault="006F1EC2" w:rsidP="006F1EC2"/>
    <w:p w14:paraId="2F08F90D" w14:textId="77777777" w:rsidR="006F1EC2" w:rsidRPr="006F1EC2" w:rsidRDefault="006F1EC2" w:rsidP="006F1EC2"/>
    <w:p w14:paraId="735B0922" w14:textId="77777777" w:rsidR="006F1EC2" w:rsidRPr="006F1EC2" w:rsidRDefault="006F1EC2" w:rsidP="006F1EC2"/>
    <w:p w14:paraId="1D8997C0" w14:textId="77777777" w:rsidR="006F1EC2" w:rsidRPr="006F1EC2" w:rsidRDefault="006F1EC2" w:rsidP="006F1EC2"/>
    <w:p w14:paraId="100F21B4" w14:textId="77777777" w:rsidR="006F1EC2" w:rsidRPr="006F1EC2" w:rsidRDefault="006F1EC2" w:rsidP="006F1EC2"/>
    <w:p w14:paraId="413568A4" w14:textId="77777777" w:rsidR="006F1EC2" w:rsidRPr="006F1EC2" w:rsidRDefault="006F1EC2" w:rsidP="006F1EC2"/>
    <w:p w14:paraId="3EE7B80D" w14:textId="77777777" w:rsidR="006F1EC2" w:rsidRPr="006F1EC2" w:rsidRDefault="006F1EC2" w:rsidP="006F1EC2"/>
    <w:p w14:paraId="6113542A" w14:textId="77777777" w:rsidR="006F1EC2" w:rsidRPr="006F1EC2" w:rsidRDefault="006F1EC2" w:rsidP="006F1EC2"/>
    <w:p w14:paraId="72970B89" w14:textId="77777777" w:rsidR="006F1EC2" w:rsidRDefault="006F1EC2" w:rsidP="006F1EC2"/>
    <w:p w14:paraId="1E43D11C" w14:textId="2AB9E143" w:rsidR="006F1EC2" w:rsidRDefault="006F1EC2" w:rsidP="006F1EC2">
      <w:pPr>
        <w:tabs>
          <w:tab w:val="left" w:pos="5250"/>
        </w:tabs>
      </w:pPr>
      <w:r>
        <w:tab/>
      </w:r>
    </w:p>
    <w:p w14:paraId="79BC27E3" w14:textId="2983F44A" w:rsidR="006F1EC2" w:rsidRDefault="006F1EC2" w:rsidP="006F1EC2">
      <w:pPr>
        <w:tabs>
          <w:tab w:val="left" w:pos="5250"/>
        </w:tabs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ECB37FE" wp14:editId="63732D72">
            <wp:simplePos x="0" y="0"/>
            <wp:positionH relativeFrom="margin">
              <wp:posOffset>-99060</wp:posOffset>
            </wp:positionH>
            <wp:positionV relativeFrom="paragraph">
              <wp:posOffset>-738505</wp:posOffset>
            </wp:positionV>
            <wp:extent cx="5676853" cy="6019800"/>
            <wp:effectExtent l="0" t="0" r="63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75" b="38760"/>
                    <a:stretch/>
                  </pic:blipFill>
                  <pic:spPr bwMode="auto">
                    <a:xfrm>
                      <a:off x="0" y="0"/>
                      <a:ext cx="5676853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84C6DD" w14:textId="77777777" w:rsidR="006F1EC2" w:rsidRPr="006F1EC2" w:rsidRDefault="006F1EC2" w:rsidP="006F1EC2"/>
    <w:p w14:paraId="4A3F369F" w14:textId="77777777" w:rsidR="006F1EC2" w:rsidRPr="006F1EC2" w:rsidRDefault="006F1EC2" w:rsidP="006F1EC2"/>
    <w:p w14:paraId="297EC64D" w14:textId="77777777" w:rsidR="006F1EC2" w:rsidRPr="006F1EC2" w:rsidRDefault="006F1EC2" w:rsidP="006F1EC2"/>
    <w:p w14:paraId="74EAD2D7" w14:textId="77777777" w:rsidR="006F1EC2" w:rsidRPr="006F1EC2" w:rsidRDefault="006F1EC2" w:rsidP="006F1EC2"/>
    <w:p w14:paraId="06A0F513" w14:textId="77777777" w:rsidR="006F1EC2" w:rsidRPr="006F1EC2" w:rsidRDefault="006F1EC2" w:rsidP="006F1EC2"/>
    <w:p w14:paraId="10B9ABB6" w14:textId="77777777" w:rsidR="006F1EC2" w:rsidRPr="006F1EC2" w:rsidRDefault="006F1EC2" w:rsidP="006F1EC2"/>
    <w:p w14:paraId="303B2130" w14:textId="77777777" w:rsidR="006F1EC2" w:rsidRPr="006F1EC2" w:rsidRDefault="006F1EC2" w:rsidP="006F1EC2"/>
    <w:p w14:paraId="0D0DFD06" w14:textId="77777777" w:rsidR="006F1EC2" w:rsidRPr="006F1EC2" w:rsidRDefault="006F1EC2" w:rsidP="006F1EC2"/>
    <w:p w14:paraId="4BB66B83" w14:textId="77777777" w:rsidR="006F1EC2" w:rsidRPr="006F1EC2" w:rsidRDefault="006F1EC2" w:rsidP="006F1EC2"/>
    <w:p w14:paraId="3C92FD90" w14:textId="77777777" w:rsidR="006F1EC2" w:rsidRPr="006F1EC2" w:rsidRDefault="006F1EC2" w:rsidP="006F1EC2"/>
    <w:p w14:paraId="6BA6F2FE" w14:textId="77777777" w:rsidR="006F1EC2" w:rsidRPr="006F1EC2" w:rsidRDefault="006F1EC2" w:rsidP="006F1EC2"/>
    <w:p w14:paraId="60FBA36B" w14:textId="77777777" w:rsidR="006F1EC2" w:rsidRPr="006F1EC2" w:rsidRDefault="006F1EC2" w:rsidP="006F1EC2"/>
    <w:p w14:paraId="48F6A2F6" w14:textId="77777777" w:rsidR="006F1EC2" w:rsidRPr="006F1EC2" w:rsidRDefault="006F1EC2" w:rsidP="006F1EC2"/>
    <w:p w14:paraId="198ABB91" w14:textId="77777777" w:rsidR="006F1EC2" w:rsidRPr="006F1EC2" w:rsidRDefault="006F1EC2" w:rsidP="006F1EC2"/>
    <w:p w14:paraId="15AA4764" w14:textId="77777777" w:rsidR="006F1EC2" w:rsidRPr="006F1EC2" w:rsidRDefault="006F1EC2" w:rsidP="006F1EC2"/>
    <w:p w14:paraId="41BB893C" w14:textId="77777777" w:rsidR="006F1EC2" w:rsidRPr="006F1EC2" w:rsidRDefault="006F1EC2" w:rsidP="006F1EC2"/>
    <w:p w14:paraId="74EF4714" w14:textId="77777777" w:rsidR="006F1EC2" w:rsidRPr="006F1EC2" w:rsidRDefault="006F1EC2" w:rsidP="006F1EC2"/>
    <w:p w14:paraId="3CA856A8" w14:textId="77777777" w:rsidR="006F1EC2" w:rsidRPr="006F1EC2" w:rsidRDefault="006F1EC2" w:rsidP="006F1EC2"/>
    <w:p w14:paraId="2D8C1C32" w14:textId="77777777" w:rsidR="006F1EC2" w:rsidRPr="006F1EC2" w:rsidRDefault="006F1EC2" w:rsidP="006F1EC2"/>
    <w:p w14:paraId="0B96E9EA" w14:textId="77777777" w:rsidR="006F1EC2" w:rsidRPr="006F1EC2" w:rsidRDefault="006F1EC2" w:rsidP="006F1EC2"/>
    <w:p w14:paraId="6BF418A6" w14:textId="77777777" w:rsidR="006F1EC2" w:rsidRPr="006F1EC2" w:rsidRDefault="006F1EC2" w:rsidP="006F1EC2"/>
    <w:p w14:paraId="75F4D6D1" w14:textId="77777777" w:rsidR="006F1EC2" w:rsidRDefault="006F1EC2" w:rsidP="006F1EC2"/>
    <w:p w14:paraId="1788F40D" w14:textId="7C07561C" w:rsidR="006F1EC2" w:rsidRDefault="006F1EC2" w:rsidP="006F1EC2">
      <w:pPr>
        <w:tabs>
          <w:tab w:val="left" w:pos="5070"/>
        </w:tabs>
      </w:pPr>
      <w:r>
        <w:tab/>
      </w:r>
    </w:p>
    <w:p w14:paraId="721E3A9B" w14:textId="77777777" w:rsidR="006F1EC2" w:rsidRDefault="006F1EC2" w:rsidP="006F1EC2">
      <w:pPr>
        <w:tabs>
          <w:tab w:val="left" w:pos="5070"/>
        </w:tabs>
      </w:pPr>
    </w:p>
    <w:p w14:paraId="052E94E6" w14:textId="77777777" w:rsidR="006F1EC2" w:rsidRDefault="006F1EC2" w:rsidP="006F1EC2">
      <w:pPr>
        <w:tabs>
          <w:tab w:val="left" w:pos="5070"/>
        </w:tabs>
      </w:pPr>
    </w:p>
    <w:p w14:paraId="5DD5E727" w14:textId="14BC6084" w:rsidR="006F1EC2" w:rsidRDefault="006F1EC2" w:rsidP="006F1EC2">
      <w:pPr>
        <w:tabs>
          <w:tab w:val="left" w:pos="5070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FD28D0C" wp14:editId="3E5BCFE1">
            <wp:simplePos x="0" y="0"/>
            <wp:positionH relativeFrom="margin">
              <wp:posOffset>-832486</wp:posOffset>
            </wp:positionH>
            <wp:positionV relativeFrom="paragraph">
              <wp:posOffset>-786130</wp:posOffset>
            </wp:positionV>
            <wp:extent cx="6943725" cy="6969903"/>
            <wp:effectExtent l="0" t="0" r="0" b="254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85" b="38965"/>
                    <a:stretch/>
                  </pic:blipFill>
                  <pic:spPr bwMode="auto">
                    <a:xfrm>
                      <a:off x="0" y="0"/>
                      <a:ext cx="6948461" cy="697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DF082" w14:textId="2E3A7C39" w:rsidR="006F1EC2" w:rsidRPr="006F1EC2" w:rsidRDefault="006F1EC2" w:rsidP="006F1EC2">
      <w:pPr>
        <w:tabs>
          <w:tab w:val="left" w:pos="5070"/>
        </w:tabs>
      </w:pPr>
    </w:p>
    <w:sectPr w:rsidR="006F1EC2" w:rsidRPr="006F1EC2" w:rsidSect="00F4030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3E7E9" w14:textId="77777777" w:rsidR="006F1EC2" w:rsidRDefault="006F1EC2" w:rsidP="006F1EC2">
      <w:pPr>
        <w:spacing w:after="0" w:line="240" w:lineRule="auto"/>
      </w:pPr>
      <w:r>
        <w:separator/>
      </w:r>
    </w:p>
  </w:endnote>
  <w:endnote w:type="continuationSeparator" w:id="0">
    <w:p w14:paraId="017578BB" w14:textId="77777777" w:rsidR="006F1EC2" w:rsidRDefault="006F1EC2" w:rsidP="006F1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211F8" w14:textId="77777777" w:rsidR="006F1EC2" w:rsidRDefault="006F1EC2" w:rsidP="006F1EC2">
      <w:pPr>
        <w:spacing w:after="0" w:line="240" w:lineRule="auto"/>
      </w:pPr>
      <w:r>
        <w:separator/>
      </w:r>
    </w:p>
  </w:footnote>
  <w:footnote w:type="continuationSeparator" w:id="0">
    <w:p w14:paraId="04956D23" w14:textId="77777777" w:rsidR="006F1EC2" w:rsidRDefault="006F1EC2" w:rsidP="006F1E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C2"/>
    <w:rsid w:val="003A12E6"/>
    <w:rsid w:val="003A5D49"/>
    <w:rsid w:val="004F0E5E"/>
    <w:rsid w:val="005127FE"/>
    <w:rsid w:val="0060387A"/>
    <w:rsid w:val="006F1EC2"/>
    <w:rsid w:val="00C1471B"/>
    <w:rsid w:val="00D20E37"/>
    <w:rsid w:val="00F4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8C6D9AF"/>
  <w15:chartTrackingRefBased/>
  <w15:docId w15:val="{42B0EA52-8845-4E27-9EE0-1B115063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E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E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E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E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E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E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EC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1E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1EC2"/>
  </w:style>
  <w:style w:type="paragraph" w:styleId="Piedepgina">
    <w:name w:val="footer"/>
    <w:basedOn w:val="Normal"/>
    <w:link w:val="PiedepginaCar"/>
    <w:uiPriority w:val="99"/>
    <w:unhideWhenUsed/>
    <w:rsid w:val="006F1E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1EC2"/>
  </w:style>
  <w:style w:type="character" w:styleId="Hipervnculo">
    <w:name w:val="Hyperlink"/>
    <w:basedOn w:val="Fuentedeprrafopredeter"/>
    <w:uiPriority w:val="99"/>
    <w:unhideWhenUsed/>
    <w:rsid w:val="003A12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1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arental-control.net/es/blog/article/pegi-y-esrb-guia-completa-de-clasificacion-por-edades-en-videojuegos-moviles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ww.eluniversal.com.mx/techbit/nueva-clasificacion-de-videojuegos-en-mexico/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s.wikipedia.org/wiki/Clasificaci%C3%B3n_por_edades_(videojuegos)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s://es.wikipedia.org/wiki/Sistema_Mexicano_de_Equivalencias_de_Clasificaci%C3%B3n_de_Contenidos_de_Videojuegos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www.dof.gob.mx/nota_detalle.php?codigo=5606047&amp;fecha=27%2F11%2F2020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68A8A961E1540A0507B475035A305" ma:contentTypeVersion="4" ma:contentTypeDescription="Create a new document." ma:contentTypeScope="" ma:versionID="4ee4f9eb905f7a24dec9700f01621ff8">
  <xsd:schema xmlns:xsd="http://www.w3.org/2001/XMLSchema" xmlns:xs="http://www.w3.org/2001/XMLSchema" xmlns:p="http://schemas.microsoft.com/office/2006/metadata/properties" xmlns:ns3="4fe8c6fb-f16a-4993-9caf-a6c5f09fc3e0" targetNamespace="http://schemas.microsoft.com/office/2006/metadata/properties" ma:root="true" ma:fieldsID="0afe91396c7914eaafefdda08788a91e" ns3:_="">
    <xsd:import namespace="4fe8c6fb-f16a-4993-9caf-a6c5f09fc3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8c6fb-f16a-4993-9caf-a6c5f09fc3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C40C9C-96CB-4C8C-AD62-B1CF314C8C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e8c6fb-f16a-4993-9caf-a6c5f09fc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6AFC64-11B2-4B7B-B0B0-CF4EE827F3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1ADB1B-94D4-42E4-B7C7-6BDF8E74DEB4}">
  <ds:schemaRefs>
    <ds:schemaRef ds:uri="http://www.w3.org/XML/1998/namespace"/>
    <ds:schemaRef ds:uri="http://schemas.microsoft.com/office/2006/documentManagement/types"/>
    <ds:schemaRef ds:uri="4fe8c6fb-f16a-4993-9caf-a6c5f09fc3e0"/>
    <ds:schemaRef ds:uri="http://schemas.microsoft.com/office/2006/metadata/propertie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1268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PEREZ ALCANTARA</dc:creator>
  <cp:keywords/>
  <dc:description/>
  <cp:lastModifiedBy>ALEJANDRO PEREZ ALCANTARA</cp:lastModifiedBy>
  <cp:revision>2</cp:revision>
  <cp:lastPrinted>2026-09-09T23:18:00Z</cp:lastPrinted>
  <dcterms:created xsi:type="dcterms:W3CDTF">2026-09-09T23:24:00Z</dcterms:created>
  <dcterms:modified xsi:type="dcterms:W3CDTF">2026-09-09T23:24:00Z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0x0101004E868A8A961E1540A0507B475035A305</vt:lpwstr>
  </property>
</Properties>
</file>