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417ED" w14:textId="6F52B32D" w:rsidR="002D36E6" w:rsidRDefault="00D2425C" w:rsidP="00D2425C">
      <w:pPr>
        <w:pStyle w:val="Heading1"/>
      </w:pPr>
      <w:r>
        <w:t>Localization Tool for John and Oliver</w:t>
      </w:r>
    </w:p>
    <w:p w14:paraId="5E89D2BB" w14:textId="0BCEF258" w:rsidR="00D2425C" w:rsidRDefault="00D2425C" w:rsidP="00D2425C">
      <w:pPr>
        <w:pStyle w:val="Heading2"/>
      </w:pPr>
      <w:r>
        <w:t>Install</w:t>
      </w:r>
      <w:r w:rsidR="008A2FA6">
        <w:t xml:space="preserve"> the Translation Tool</w:t>
      </w:r>
    </w:p>
    <w:p w14:paraId="135A99BB" w14:textId="7EBCA33E" w:rsidR="003E5D01" w:rsidRDefault="003E5D01" w:rsidP="003E5D01">
      <w:pPr>
        <w:pStyle w:val="ListParagraph"/>
        <w:numPr>
          <w:ilvl w:val="0"/>
          <w:numId w:val="1"/>
        </w:numPr>
      </w:pPr>
      <w:r>
        <w:t xml:space="preserve">Unzip the </w:t>
      </w:r>
      <w:r w:rsidRPr="00273469">
        <w:rPr>
          <w:b/>
          <w:bCs/>
        </w:rPr>
        <w:t>archive XXX.zip</w:t>
      </w:r>
      <w:r>
        <w:t xml:space="preserve"> to any folder on your machine.</w:t>
      </w:r>
    </w:p>
    <w:p w14:paraId="2576E552" w14:textId="54F36DEA" w:rsidR="003E5D01" w:rsidRDefault="00B34C32" w:rsidP="003E5D01">
      <w:pPr>
        <w:pStyle w:val="ListParagraph"/>
        <w:numPr>
          <w:ilvl w:val="0"/>
          <w:numId w:val="1"/>
        </w:numPr>
      </w:pPr>
      <w:r>
        <w:t xml:space="preserve">Run the </w:t>
      </w:r>
      <w:r w:rsidRPr="00273469">
        <w:rPr>
          <w:b/>
          <w:bCs/>
        </w:rPr>
        <w:t>EXE</w:t>
      </w:r>
      <w:r>
        <w:t xml:space="preserve"> file in the </w:t>
      </w:r>
      <w:r w:rsidRPr="00273469">
        <w:rPr>
          <w:b/>
          <w:bCs/>
        </w:rPr>
        <w:t>Bin</w:t>
      </w:r>
      <w:r>
        <w:t xml:space="preserve"> sub-folder.</w:t>
      </w:r>
    </w:p>
    <w:p w14:paraId="49167E88" w14:textId="2FB77AAF" w:rsidR="006436D5" w:rsidRDefault="00F1302B" w:rsidP="003E5D01">
      <w:pPr>
        <w:pStyle w:val="ListParagraph"/>
        <w:numPr>
          <w:ilvl w:val="0"/>
          <w:numId w:val="1"/>
        </w:numPr>
      </w:pPr>
      <w:r>
        <w:t>Verify that the user name in the tool is displayed correctly (it is based on your machine and is used to identify translati</w:t>
      </w:r>
      <w:r w:rsidR="008D5497">
        <w:t>ons from different Translators (John, Oliver</w:t>
      </w:r>
      <w:r>
        <w:t>)</w:t>
      </w:r>
      <w:r w:rsidR="00D70951">
        <w:t>, to resolve potential conflicts later during the nitration (each operation is linked to the Translator).</w:t>
      </w:r>
      <w:r w:rsidR="00017B3D">
        <w:br/>
      </w:r>
      <w:r w:rsidR="00017B3D">
        <w:br/>
      </w:r>
      <w:r w:rsidR="00D95773" w:rsidRPr="00D95773">
        <w:drawing>
          <wp:inline distT="0" distB="0" distL="0" distR="0" wp14:anchorId="2CEA608B" wp14:editId="0AEAB339">
            <wp:extent cx="5943600" cy="607695"/>
            <wp:effectExtent l="0" t="0" r="0" b="1905"/>
            <wp:docPr id="16350981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98112" name="Picture 1" descr="A black text on a white background&#10;&#10;Description automatically generated"/>
                    <pic:cNvPicPr/>
                  </pic:nvPicPr>
                  <pic:blipFill>
                    <a:blip r:embed="rId8"/>
                    <a:stretch>
                      <a:fillRect/>
                    </a:stretch>
                  </pic:blipFill>
                  <pic:spPr>
                    <a:xfrm>
                      <a:off x="0" y="0"/>
                      <a:ext cx="5943600" cy="607695"/>
                    </a:xfrm>
                    <a:prstGeom prst="rect">
                      <a:avLst/>
                    </a:prstGeom>
                  </pic:spPr>
                </pic:pic>
              </a:graphicData>
            </a:graphic>
          </wp:inline>
        </w:drawing>
      </w:r>
    </w:p>
    <w:p w14:paraId="6B52792E" w14:textId="7239336E" w:rsidR="008A2FA6" w:rsidRPr="00C95DF4" w:rsidRDefault="001C0EF6" w:rsidP="008A2FA6">
      <w:pPr>
        <w:rPr>
          <w:color w:val="00B0F0"/>
        </w:rPr>
      </w:pPr>
      <w:r w:rsidRPr="00C95DF4">
        <w:rPr>
          <w:b/>
          <w:bCs/>
          <w:color w:val="00B0F0"/>
        </w:rPr>
        <w:t>DISCLAIMER</w:t>
      </w:r>
      <w:r w:rsidR="008A2FA6" w:rsidRPr="00C95DF4">
        <w:rPr>
          <w:color w:val="00B0F0"/>
        </w:rPr>
        <w:t xml:space="preserve">: </w:t>
      </w:r>
      <w:r w:rsidRPr="00C95DF4">
        <w:rPr>
          <w:color w:val="00B0F0"/>
        </w:rPr>
        <w:t>W</w:t>
      </w:r>
      <w:r w:rsidR="008A2FA6" w:rsidRPr="00C95DF4">
        <w:rPr>
          <w:color w:val="00B0F0"/>
        </w:rPr>
        <w:t xml:space="preserve">e </w:t>
      </w:r>
      <w:r w:rsidRPr="00C95DF4">
        <w:rPr>
          <w:color w:val="00B0F0"/>
        </w:rPr>
        <w:t xml:space="preserve">intentionally made </w:t>
      </w:r>
      <w:r w:rsidR="008A2FA6" w:rsidRPr="00C95DF4">
        <w:rPr>
          <w:color w:val="00B0F0"/>
        </w:rPr>
        <w:t xml:space="preserve">things simple due to the limited resources and </w:t>
      </w:r>
      <w:r w:rsidR="009A31BC" w:rsidRPr="00C95DF4">
        <w:rPr>
          <w:color w:val="00B0F0"/>
        </w:rPr>
        <w:t xml:space="preserve">time, so we </w:t>
      </w:r>
      <w:r w:rsidRPr="00C95DF4">
        <w:rPr>
          <w:color w:val="00B0F0"/>
        </w:rPr>
        <w:t xml:space="preserve">chose </w:t>
      </w:r>
      <w:r w:rsidR="009A31BC" w:rsidRPr="00C95DF4">
        <w:rPr>
          <w:color w:val="00B0F0"/>
        </w:rPr>
        <w:t xml:space="preserve">a WinForms app without sophisticated </w:t>
      </w:r>
      <w:r w:rsidR="00C95DF4" w:rsidRPr="00C95DF4">
        <w:rPr>
          <w:color w:val="00B0F0"/>
        </w:rPr>
        <w:t xml:space="preserve">web </w:t>
      </w:r>
      <w:r w:rsidR="009A31BC" w:rsidRPr="00C95DF4">
        <w:rPr>
          <w:color w:val="00B0F0"/>
        </w:rPr>
        <w:t>services</w:t>
      </w:r>
      <w:r w:rsidR="00C95DF4" w:rsidRPr="00C95DF4">
        <w:rPr>
          <w:color w:val="00B0F0"/>
        </w:rPr>
        <w:t xml:space="preserve">, </w:t>
      </w:r>
      <w:r w:rsidR="00F1302B">
        <w:rPr>
          <w:color w:val="00B0F0"/>
        </w:rPr>
        <w:t xml:space="preserve">record </w:t>
      </w:r>
      <w:r w:rsidR="00C95DF4" w:rsidRPr="00C95DF4">
        <w:rPr>
          <w:color w:val="00B0F0"/>
        </w:rPr>
        <w:t xml:space="preserve">locking, </w:t>
      </w:r>
      <w:r w:rsidR="009A31BC" w:rsidRPr="00C95DF4">
        <w:rPr>
          <w:color w:val="00B0F0"/>
        </w:rPr>
        <w:t xml:space="preserve">and installation methods. Depending on user feedback and experience, we may evolve the first MVP further. For now, </w:t>
      </w:r>
      <w:r w:rsidRPr="00C95DF4">
        <w:rPr>
          <w:color w:val="00B0F0"/>
        </w:rPr>
        <w:t>it is critical to us to get started fast, get first strings translated and verified using the tool, and get things up and integrating into production for dear German customers.</w:t>
      </w:r>
    </w:p>
    <w:p w14:paraId="6A0B4A6A" w14:textId="3EDF17CE" w:rsidR="00D2425C" w:rsidRDefault="00D2425C" w:rsidP="00D2425C">
      <w:pPr>
        <w:pStyle w:val="Heading2"/>
      </w:pPr>
      <w:r>
        <w:t>Get Started</w:t>
      </w:r>
      <w:r w:rsidR="00102E67">
        <w:t xml:space="preserve"> &amp; </w:t>
      </w:r>
      <w:r w:rsidR="008A2FA6">
        <w:t>Accomplish the First Translation Tasks</w:t>
      </w:r>
    </w:p>
    <w:p w14:paraId="0ACBA7AD" w14:textId="77777777" w:rsidR="00E27059" w:rsidRDefault="00E27059" w:rsidP="00E27059">
      <w:pPr>
        <w:pStyle w:val="Heading3"/>
      </w:pPr>
      <w:r>
        <w:t>Overview</w:t>
      </w:r>
    </w:p>
    <w:p w14:paraId="41EC40FC" w14:textId="77777777" w:rsidR="00E27059" w:rsidRDefault="00E27059" w:rsidP="00E27059">
      <w:r>
        <w:t>We consider several roles of users of this tool:</w:t>
      </w:r>
    </w:p>
    <w:p w14:paraId="1F85D2AC" w14:textId="77777777" w:rsidR="00E27059" w:rsidRDefault="00E27059" w:rsidP="00E27059">
      <w:pPr>
        <w:pStyle w:val="ListParagraph"/>
        <w:numPr>
          <w:ilvl w:val="0"/>
          <w:numId w:val="4"/>
        </w:numPr>
      </w:pPr>
      <w:r>
        <w:t>Translator (John and Oliver)</w:t>
      </w:r>
    </w:p>
    <w:p w14:paraId="6BEFE321" w14:textId="77777777" w:rsidR="00E27059" w:rsidRPr="00EF1253" w:rsidRDefault="00E27059" w:rsidP="00E27059">
      <w:pPr>
        <w:pStyle w:val="ListParagraph"/>
        <w:numPr>
          <w:ilvl w:val="0"/>
          <w:numId w:val="4"/>
        </w:numPr>
      </w:pPr>
      <w:r>
        <w:t>Integrator (Alexey Abidarov from the Team)</w:t>
      </w:r>
    </w:p>
    <w:p w14:paraId="6CE9503D" w14:textId="77777777" w:rsidR="00E27059" w:rsidRDefault="00E27059" w:rsidP="00E27059">
      <w:r>
        <w:t>The tool has multiple filters for different translation statuses, which are also using different colors.</w:t>
      </w:r>
    </w:p>
    <w:p w14:paraId="05D8C28E" w14:textId="5A1B47EF" w:rsidR="00B17670" w:rsidRPr="007F0041" w:rsidRDefault="00B17670" w:rsidP="00E27059">
      <w:r>
        <w:t>It uses the standard WinForms grid capabilities for filtering, sorting, etc. You can also use the following shortcuts for the most typical tasks, to do your work faster.</w:t>
      </w:r>
    </w:p>
    <w:p w14:paraId="6E5ABEDD" w14:textId="2939244D" w:rsidR="007F0041" w:rsidRPr="007F0041" w:rsidRDefault="007F0041" w:rsidP="00B17670">
      <w:pPr>
        <w:rPr>
          <w:u w:val="single"/>
        </w:rPr>
      </w:pPr>
      <w:r w:rsidRPr="007F0041">
        <w:rPr>
          <w:u w:val="single"/>
        </w:rPr>
        <w:t>W</w:t>
      </w:r>
      <w:r w:rsidRPr="007F0041">
        <w:rPr>
          <w:u w:val="single"/>
        </w:rPr>
        <w:t>hen navigating through grid entries:</w:t>
      </w:r>
    </w:p>
    <w:p w14:paraId="12506187" w14:textId="45569E0A" w:rsidR="00B17670" w:rsidRDefault="007F0041" w:rsidP="00B17670">
      <w:r w:rsidRPr="007F0041">
        <w:rPr>
          <w:b/>
          <w:bCs/>
        </w:rPr>
        <w:t>Enter, Space</w:t>
      </w:r>
      <w:r>
        <w:t xml:space="preserve"> – Translate Row or Group of Rows</w:t>
      </w:r>
    </w:p>
    <w:p w14:paraId="539874A2" w14:textId="1F35E3B5" w:rsidR="007F0041" w:rsidRPr="00F01767" w:rsidRDefault="007F0041" w:rsidP="00B17670">
      <w:r w:rsidRPr="007F0041">
        <w:rPr>
          <w:b/>
          <w:bCs/>
        </w:rPr>
        <w:t>Alt</w:t>
      </w:r>
      <w:r>
        <w:rPr>
          <w:b/>
          <w:bCs/>
        </w:rPr>
        <w:t xml:space="preserve"> </w:t>
      </w:r>
      <w:r w:rsidRPr="007F0041">
        <w:rPr>
          <w:b/>
          <w:bCs/>
        </w:rPr>
        <w:t>+</w:t>
      </w:r>
      <w:r>
        <w:rPr>
          <w:b/>
          <w:bCs/>
        </w:rPr>
        <w:t xml:space="preserve"> </w:t>
      </w:r>
      <w:r w:rsidRPr="007F0041">
        <w:rPr>
          <w:b/>
          <w:bCs/>
        </w:rPr>
        <w:t>M</w:t>
      </w:r>
      <w:r>
        <w:t xml:space="preserve"> – Show Row Menu</w:t>
      </w:r>
    </w:p>
    <w:p w14:paraId="0F797EAE" w14:textId="77777777" w:rsidR="00B17670" w:rsidRDefault="00B17670" w:rsidP="00E27059"/>
    <w:p w14:paraId="78D02C7E" w14:textId="5626E091" w:rsidR="00F468F2" w:rsidRDefault="00F468F2" w:rsidP="00B54EC9">
      <w:pPr>
        <w:pStyle w:val="Heading3"/>
      </w:pPr>
      <w:r w:rsidRPr="003C3C24">
        <w:rPr>
          <w:highlight w:val="green"/>
        </w:rPr>
        <w:t xml:space="preserve">Green Row or Translated Filter / Task – Review records </w:t>
      </w:r>
      <w:r w:rsidR="003C3C24" w:rsidRPr="003C3C24">
        <w:rPr>
          <w:highlight w:val="green"/>
        </w:rPr>
        <w:t>and validate/fix them in case of error</w:t>
      </w:r>
      <w:r w:rsidR="003C3C24" w:rsidRPr="0038676B">
        <w:rPr>
          <w:highlight w:val="green"/>
        </w:rPr>
        <w:t>s</w:t>
      </w:r>
      <w:r w:rsidR="0038676B" w:rsidRPr="0038676B">
        <w:rPr>
          <w:highlight w:val="green"/>
        </w:rPr>
        <w:t xml:space="preserve"> (the most important thing to do right now)</w:t>
      </w:r>
    </w:p>
    <w:p w14:paraId="60379FEA" w14:textId="2A15651F" w:rsidR="009E4F29" w:rsidRDefault="009E4F29" w:rsidP="009E4F29">
      <w:r w:rsidRPr="009E4F29">
        <w:t>When you go through the green groups (1767 groups and 13K strings), it is important to review the German New and German DE columns and potentially cancel the new translation, because it may be wrong. You can use the context info in the Path and other columns or ask the team</w:t>
      </w:r>
      <w:r w:rsidR="00DC63F7">
        <w:t>, if you are not sure.</w:t>
      </w:r>
    </w:p>
    <w:p w14:paraId="3C265FA5" w14:textId="031995DE" w:rsidR="003C3C24" w:rsidRDefault="003C3C24" w:rsidP="003C3C24">
      <w:r w:rsidRPr="003C3C24">
        <w:rPr>
          <w:noProof/>
        </w:rPr>
        <w:lastRenderedPageBreak/>
        <w:drawing>
          <wp:inline distT="0" distB="0" distL="0" distR="0" wp14:anchorId="73F94058" wp14:editId="0920BA94">
            <wp:extent cx="1904533" cy="2217420"/>
            <wp:effectExtent l="0" t="0" r="635" b="0"/>
            <wp:docPr id="11090916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1672" name="Picture 20"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7416" cy="2220777"/>
                    </a:xfrm>
                    <a:prstGeom prst="rect">
                      <a:avLst/>
                    </a:prstGeom>
                    <a:noFill/>
                    <a:ln>
                      <a:noFill/>
                    </a:ln>
                  </pic:spPr>
                </pic:pic>
              </a:graphicData>
            </a:graphic>
          </wp:inline>
        </w:drawing>
      </w:r>
    </w:p>
    <w:p w14:paraId="169A4FC0" w14:textId="38BC35C8" w:rsidR="00060C7D" w:rsidRPr="00060C7D" w:rsidRDefault="00060C7D" w:rsidP="00060C7D">
      <w:r w:rsidRPr="00060C7D">
        <w:rPr>
          <w:noProof/>
        </w:rPr>
        <w:drawing>
          <wp:inline distT="0" distB="0" distL="0" distR="0" wp14:anchorId="6147B291" wp14:editId="337A7A1A">
            <wp:extent cx="4709012" cy="2790190"/>
            <wp:effectExtent l="0" t="0" r="0" b="0"/>
            <wp:docPr id="184835370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3709" name="Picture 2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3669" cy="2792950"/>
                    </a:xfrm>
                    <a:prstGeom prst="rect">
                      <a:avLst/>
                    </a:prstGeom>
                    <a:noFill/>
                    <a:ln>
                      <a:noFill/>
                    </a:ln>
                  </pic:spPr>
                </pic:pic>
              </a:graphicData>
            </a:graphic>
          </wp:inline>
        </w:drawing>
      </w:r>
    </w:p>
    <w:p w14:paraId="21E06753" w14:textId="7DD1821D" w:rsidR="00D21E0A" w:rsidRPr="00D21E0A" w:rsidRDefault="00C90F27" w:rsidP="00D21E0A">
      <w:r>
        <w:t>You can open the original online Excel translations for each row using the Lamp menu command, because it will give you more context:</w:t>
      </w:r>
      <w:r w:rsidR="00D21E0A">
        <w:br/>
      </w:r>
      <w:r w:rsidR="00D21E0A" w:rsidRPr="00D21E0A">
        <w:rPr>
          <w:noProof/>
        </w:rPr>
        <w:drawing>
          <wp:inline distT="0" distB="0" distL="0" distR="0" wp14:anchorId="3526859B" wp14:editId="0BF0155E">
            <wp:extent cx="4457700" cy="1516380"/>
            <wp:effectExtent l="0" t="0" r="0" b="7620"/>
            <wp:docPr id="194097622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6229"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1516380"/>
                    </a:xfrm>
                    <a:prstGeom prst="rect">
                      <a:avLst/>
                    </a:prstGeom>
                    <a:noFill/>
                    <a:ln>
                      <a:noFill/>
                    </a:ln>
                  </pic:spPr>
                </pic:pic>
              </a:graphicData>
            </a:graphic>
          </wp:inline>
        </w:drawing>
      </w:r>
    </w:p>
    <w:p w14:paraId="7433BF94" w14:textId="5CFBA3C3" w:rsidR="00C90F27" w:rsidRPr="00C90F27" w:rsidRDefault="00C90F27" w:rsidP="00C90F27">
      <w:r w:rsidRPr="00C90F27">
        <w:rPr>
          <w:noProof/>
        </w:rPr>
        <w:lastRenderedPageBreak/>
        <w:drawing>
          <wp:inline distT="0" distB="0" distL="0" distR="0" wp14:anchorId="074EC6F8" wp14:editId="799A5E6E">
            <wp:extent cx="5943600" cy="3308350"/>
            <wp:effectExtent l="0" t="0" r="0" b="6350"/>
            <wp:docPr id="56260694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6945" name="Picture 2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03CF5BD8" w14:textId="4987E87C" w:rsidR="002725B7" w:rsidRDefault="002725B7" w:rsidP="002725B7">
      <w:r w:rsidRPr="00576DD7">
        <w:t>By default the sorting is done by the descending the number of occurrences in key (from popular to rare).</w:t>
      </w:r>
    </w:p>
    <w:p w14:paraId="45031448" w14:textId="77777777" w:rsidR="002725B7" w:rsidRPr="002725B7" w:rsidRDefault="002725B7" w:rsidP="002725B7">
      <w:r w:rsidRPr="002725B7">
        <w:rPr>
          <w:noProof/>
        </w:rPr>
        <w:drawing>
          <wp:inline distT="0" distB="0" distL="0" distR="0" wp14:anchorId="56AE2D5C" wp14:editId="37D10A9E">
            <wp:extent cx="2952645" cy="2247900"/>
            <wp:effectExtent l="0" t="0" r="635" b="0"/>
            <wp:docPr id="203921803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8036" name="Picture 3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673" cy="2255534"/>
                    </a:xfrm>
                    <a:prstGeom prst="rect">
                      <a:avLst/>
                    </a:prstGeom>
                    <a:noFill/>
                    <a:ln>
                      <a:noFill/>
                    </a:ln>
                  </pic:spPr>
                </pic:pic>
              </a:graphicData>
            </a:graphic>
          </wp:inline>
        </w:drawing>
      </w:r>
    </w:p>
    <w:p w14:paraId="4CA2D57C" w14:textId="77777777" w:rsidR="00AC4555" w:rsidRPr="002C5716" w:rsidRDefault="00AC4555" w:rsidP="002C5716"/>
    <w:p w14:paraId="426A1252" w14:textId="0397F51D" w:rsidR="007621E6" w:rsidRPr="007621E6" w:rsidRDefault="00D15D5D" w:rsidP="00B54EC9">
      <w:pPr>
        <w:pStyle w:val="Heading4"/>
      </w:pPr>
      <w:r>
        <w:t>Translator</w:t>
      </w:r>
      <w:r w:rsidR="004A5461">
        <w:t xml:space="preserve"> </w:t>
      </w:r>
      <w:r w:rsidR="007621E6" w:rsidRPr="007621E6">
        <w:t>Task</w:t>
      </w:r>
      <w:r w:rsidR="004A5461">
        <w:t xml:space="preserve">s </w:t>
      </w:r>
      <w:r>
        <w:t xml:space="preserve">TODO Right Now </w:t>
      </w:r>
      <w:r w:rsidR="004A5461">
        <w:t>(fixing errors, locating similar translations, etc.)</w:t>
      </w:r>
    </w:p>
    <w:p w14:paraId="353C80BC" w14:textId="4E1EFE84" w:rsidR="00D31221" w:rsidRDefault="00C4296B" w:rsidP="00B54EC9">
      <w:pPr>
        <w:pStyle w:val="ListParagraph"/>
        <w:numPr>
          <w:ilvl w:val="0"/>
          <w:numId w:val="6"/>
        </w:numPr>
      </w:pPr>
      <w:r>
        <w:rPr>
          <w:b/>
          <w:bCs/>
        </w:rPr>
        <w:t>Review and c</w:t>
      </w:r>
      <w:r w:rsidR="007621E6" w:rsidRPr="00B91925">
        <w:rPr>
          <w:b/>
          <w:bCs/>
        </w:rPr>
        <w:t>ancel the new translation</w:t>
      </w:r>
      <w:r w:rsidR="00B91925">
        <w:t>: i</w:t>
      </w:r>
      <w:r w:rsidR="00D31221" w:rsidRPr="009E4F29">
        <w:t xml:space="preserve">f you think the old </w:t>
      </w:r>
      <w:r w:rsidR="00D31221">
        <w:t xml:space="preserve">translation </w:t>
      </w:r>
      <w:r w:rsidR="00D31221" w:rsidRPr="009E4F29">
        <w:t xml:space="preserve">must be used instead, then use the </w:t>
      </w:r>
      <w:r w:rsidR="00D31221" w:rsidRPr="00B54EC9">
        <w:rPr>
          <w:b/>
          <w:bCs/>
        </w:rPr>
        <w:t>Set No Translation Needed Status</w:t>
      </w:r>
      <w:r w:rsidR="00D31221" w:rsidRPr="009E4F29">
        <w:t xml:space="preserve"> command.</w:t>
      </w:r>
      <w:r w:rsidR="00D31221">
        <w:t xml:space="preserve"> Our mutual </w:t>
      </w:r>
      <w:r w:rsidR="00D31221" w:rsidRPr="009E4F29">
        <w:t>goal is to ensure that we will not get the situation worse for old customers.</w:t>
      </w:r>
    </w:p>
    <w:p w14:paraId="6D2371C1" w14:textId="77777777" w:rsidR="00D31221" w:rsidRDefault="00D31221" w:rsidP="00D31221">
      <w:r w:rsidRPr="00AC4555">
        <w:rPr>
          <w:noProof/>
        </w:rPr>
        <w:lastRenderedPageBreak/>
        <w:drawing>
          <wp:inline distT="0" distB="0" distL="0" distR="0" wp14:anchorId="6A73BADF" wp14:editId="74D4E5AF">
            <wp:extent cx="5943600" cy="1840230"/>
            <wp:effectExtent l="0" t="0" r="0" b="7620"/>
            <wp:docPr id="164292374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3745" name="Picture 2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p>
    <w:p w14:paraId="7A4DBD82" w14:textId="08F981A6" w:rsidR="007621E6" w:rsidRPr="007621E6" w:rsidRDefault="00D31221" w:rsidP="00B54EC9">
      <w:r w:rsidRPr="002C5716">
        <w:rPr>
          <w:noProof/>
        </w:rPr>
        <w:drawing>
          <wp:inline distT="0" distB="0" distL="0" distR="0" wp14:anchorId="267C6143" wp14:editId="0CAC1665">
            <wp:extent cx="3962400" cy="4438650"/>
            <wp:effectExtent l="0" t="0" r="0" b="0"/>
            <wp:docPr id="155992899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28995" name="Picture 2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4438650"/>
                    </a:xfrm>
                    <a:prstGeom prst="rect">
                      <a:avLst/>
                    </a:prstGeom>
                    <a:noFill/>
                    <a:ln>
                      <a:noFill/>
                    </a:ln>
                  </pic:spPr>
                </pic:pic>
              </a:graphicData>
            </a:graphic>
          </wp:inline>
        </w:drawing>
      </w:r>
    </w:p>
    <w:p w14:paraId="565BD63B" w14:textId="6BABF563" w:rsidR="00CA5637" w:rsidRPr="00CA5637" w:rsidRDefault="007621E6" w:rsidP="00CA5637">
      <w:pPr>
        <w:pStyle w:val="ListParagraph"/>
        <w:numPr>
          <w:ilvl w:val="0"/>
          <w:numId w:val="6"/>
        </w:numPr>
      </w:pPr>
      <w:r w:rsidRPr="00B91925">
        <w:rPr>
          <w:b/>
          <w:bCs/>
        </w:rPr>
        <w:t>Fix an error using group operation</w:t>
      </w:r>
      <w:r w:rsidRPr="007621E6">
        <w:t>: a translation will be applied to ALL the elements with the same key (Subscript). Use the Add Translation Group menu command or keyboard (Enter or space). Press OK (</w:t>
      </w:r>
      <w:proofErr w:type="spellStart"/>
      <w:r w:rsidRPr="007621E6">
        <w:t>Alt+O</w:t>
      </w:r>
      <w:proofErr w:type="spellEnd"/>
      <w:r w:rsidRPr="007621E6">
        <w:t>), and then it will be applied. After that, press Save.</w:t>
      </w:r>
      <w:r w:rsidR="00060FD1">
        <w:br/>
      </w:r>
      <w:r w:rsidR="00060FD1" w:rsidRPr="00060FD1">
        <w:rPr>
          <w:noProof/>
        </w:rPr>
        <w:lastRenderedPageBreak/>
        <w:drawing>
          <wp:inline distT="0" distB="0" distL="0" distR="0" wp14:anchorId="06948987" wp14:editId="0A0623F8">
            <wp:extent cx="5943600" cy="1813560"/>
            <wp:effectExtent l="0" t="0" r="0" b="0"/>
            <wp:docPr id="1410145325" name="Picture 34"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5325" name="Picture 34" descr="A screenshot of a grou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sidR="00B34F00">
        <w:br/>
      </w:r>
      <w:r w:rsidR="00B34F00" w:rsidRPr="00B34F00">
        <w:rPr>
          <w:noProof/>
        </w:rPr>
        <w:drawing>
          <wp:inline distT="0" distB="0" distL="0" distR="0" wp14:anchorId="7624ED41" wp14:editId="77F74226">
            <wp:extent cx="5943600" cy="2923540"/>
            <wp:effectExtent l="0" t="0" r="0" b="0"/>
            <wp:docPr id="44670171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1716" name="Picture 3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r w:rsidR="00B41A1F">
        <w:br/>
        <w:t xml:space="preserve">You can either type in the German field manually or can use the Copy button on the right of the field. </w:t>
      </w:r>
      <w:r w:rsidR="00B41A1F" w:rsidRPr="00B41A1F">
        <w:t xml:space="preserve">This button helps you quickly copy the selected value from the grid below to the actual </w:t>
      </w:r>
      <w:r w:rsidR="00B41A1F" w:rsidRPr="00B41A1F">
        <w:lastRenderedPageBreak/>
        <w:t>value without typing anything:</w:t>
      </w:r>
      <w:r w:rsidR="00CA5637">
        <w:br/>
      </w:r>
      <w:r w:rsidR="00CA5637" w:rsidRPr="00CA5637">
        <w:rPr>
          <w:noProof/>
        </w:rPr>
        <w:drawing>
          <wp:inline distT="0" distB="0" distL="0" distR="0" wp14:anchorId="3A973869" wp14:editId="3D8999CC">
            <wp:extent cx="5943600" cy="3792220"/>
            <wp:effectExtent l="0" t="0" r="0" b="0"/>
            <wp:docPr id="186987802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8029" name="Picture 4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92220"/>
                    </a:xfrm>
                    <a:prstGeom prst="rect">
                      <a:avLst/>
                    </a:prstGeom>
                    <a:noFill/>
                    <a:ln>
                      <a:noFill/>
                    </a:ln>
                  </pic:spPr>
                </pic:pic>
              </a:graphicData>
            </a:graphic>
          </wp:inline>
        </w:drawing>
      </w:r>
    </w:p>
    <w:p w14:paraId="01AEBF11" w14:textId="1C367738" w:rsidR="00B34F00" w:rsidRPr="00B34F00" w:rsidRDefault="00B34F00" w:rsidP="00CA5637">
      <w:pPr>
        <w:pStyle w:val="ListParagraph"/>
      </w:pPr>
    </w:p>
    <w:p w14:paraId="136C2FBF" w14:textId="660731C7" w:rsidR="007621E6" w:rsidRDefault="007621E6" w:rsidP="00B34F00"/>
    <w:p w14:paraId="12D537D6" w14:textId="42ED93F4" w:rsidR="00B91925" w:rsidRDefault="00967344" w:rsidP="00B91925">
      <w:pPr>
        <w:numPr>
          <w:ilvl w:val="0"/>
          <w:numId w:val="6"/>
        </w:numPr>
        <w:tabs>
          <w:tab w:val="num" w:pos="720"/>
        </w:tabs>
      </w:pPr>
      <w:r w:rsidRPr="00B91925">
        <w:rPr>
          <w:b/>
          <w:bCs/>
        </w:rPr>
        <w:t>Fix an error in a certain single row</w:t>
      </w:r>
      <w:r w:rsidR="00B91925">
        <w:t>:</w:t>
      </w:r>
      <w:r w:rsidRPr="00967344">
        <w:t xml:space="preserve"> Use the Add Translation (Row) menu command. You can also copy the old translation to the new (there will be a button in the future to avoid typing). NOTE: this operation is identical to </w:t>
      </w:r>
      <w:r w:rsidRPr="00B34F00">
        <w:rPr>
          <w:b/>
          <w:bCs/>
        </w:rPr>
        <w:t>Set Translation Status</w:t>
      </w:r>
      <w:r w:rsidRPr="00967344">
        <w:t xml:space="preserve"> to None.</w:t>
      </w:r>
      <w:r w:rsidR="00B91925">
        <w:br/>
      </w:r>
      <w:r w:rsidR="00B91925" w:rsidRPr="00B91925">
        <w:rPr>
          <w:noProof/>
        </w:rPr>
        <w:lastRenderedPageBreak/>
        <w:drawing>
          <wp:inline distT="0" distB="0" distL="0" distR="0" wp14:anchorId="5FBD750B" wp14:editId="6B2EB435">
            <wp:extent cx="5943600" cy="1638935"/>
            <wp:effectExtent l="0" t="0" r="0" b="0"/>
            <wp:docPr id="191831759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7592" name="Picture 3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r w:rsidR="00B91925" w:rsidRPr="00B91925">
        <w:rPr>
          <w:noProof/>
        </w:rPr>
        <w:drawing>
          <wp:inline distT="0" distB="0" distL="0" distR="0" wp14:anchorId="14942828" wp14:editId="02E6AF4E">
            <wp:extent cx="5943600" cy="2135505"/>
            <wp:effectExtent l="0" t="0" r="0" b="0"/>
            <wp:docPr id="1361902162"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2162" name="Picture 3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14:paraId="17B3929E" w14:textId="257BE6B3" w:rsidR="00B37217" w:rsidRDefault="00B37217" w:rsidP="00B37217">
      <w:pPr>
        <w:pStyle w:val="ListParagraph"/>
        <w:spacing w:after="0" w:line="240" w:lineRule="auto"/>
        <w:rPr>
          <w:rFonts w:ascii="Times New Roman" w:eastAsia="Times New Roman" w:hAnsi="Times New Roman" w:cs="Times New Roman"/>
          <w:kern w:val="0"/>
          <w:sz w:val="24"/>
          <w:szCs w:val="24"/>
          <w14:ligatures w14:val="none"/>
        </w:rPr>
      </w:pPr>
      <w:r w:rsidRPr="00B37217">
        <w:rPr>
          <w:noProof/>
        </w:rPr>
        <w:drawing>
          <wp:inline distT="0" distB="0" distL="0" distR="0" wp14:anchorId="15E1EFA7" wp14:editId="48093D27">
            <wp:extent cx="5943600" cy="628650"/>
            <wp:effectExtent l="0" t="0" r="0" b="0"/>
            <wp:docPr id="17060940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55E5026A" w14:textId="76779D63" w:rsidR="00FF155F" w:rsidRDefault="00FF155F" w:rsidP="00FF155F">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FF155F">
        <w:rPr>
          <w:rFonts w:ascii="Times New Roman" w:eastAsia="Times New Roman" w:hAnsi="Times New Roman" w:cs="Times New Roman"/>
          <w:b/>
          <w:bCs/>
          <w:kern w:val="0"/>
          <w:sz w:val="24"/>
          <w:szCs w:val="24"/>
          <w14:ligatures w14:val="none"/>
        </w:rPr>
        <w:t>Find a similar word in previous translations:</w:t>
      </w:r>
      <w:r w:rsidRPr="00FF155F">
        <w:rPr>
          <w:rFonts w:ascii="Times New Roman" w:eastAsia="Times New Roman" w:hAnsi="Times New Roman" w:cs="Times New Roman"/>
          <w:kern w:val="0"/>
          <w:sz w:val="24"/>
          <w:szCs w:val="24"/>
          <w14:ligatures w14:val="none"/>
        </w:rPr>
        <w:t xml:space="preserve"> Use the Find Panel or the auto-filter row feature of the grid.</w:t>
      </w:r>
    </w:p>
    <w:p w14:paraId="77F7358E" w14:textId="3F17DEBC" w:rsidR="00D62D4E" w:rsidRPr="00D62D4E" w:rsidRDefault="00D62D4E" w:rsidP="00D62D4E">
      <w:pPr>
        <w:pStyle w:val="ListParagraph"/>
        <w:spacing w:after="0" w:line="240" w:lineRule="auto"/>
        <w:rPr>
          <w:rFonts w:ascii="Times New Roman" w:eastAsia="Times New Roman" w:hAnsi="Times New Roman" w:cs="Times New Roman"/>
          <w:kern w:val="0"/>
          <w:sz w:val="24"/>
          <w:szCs w:val="24"/>
          <w14:ligatures w14:val="none"/>
        </w:rPr>
      </w:pPr>
      <w:r w:rsidRPr="00D62D4E">
        <w:rPr>
          <w:noProof/>
        </w:rPr>
        <w:drawing>
          <wp:inline distT="0" distB="0" distL="0" distR="0" wp14:anchorId="3BAD0720" wp14:editId="2AA48DEF">
            <wp:extent cx="5943600" cy="1567180"/>
            <wp:effectExtent l="0" t="0" r="0" b="0"/>
            <wp:docPr id="54017187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1879" name="Picture 4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r w:rsidR="004A5461">
        <w:rPr>
          <w:rFonts w:ascii="Times New Roman" w:eastAsia="Times New Roman" w:hAnsi="Times New Roman" w:cs="Times New Roman"/>
          <w:kern w:val="0"/>
          <w:sz w:val="24"/>
          <w:szCs w:val="24"/>
          <w14:ligatures w14:val="none"/>
        </w:rPr>
        <w:br/>
        <w:t>For example, t</w:t>
      </w:r>
      <w:r w:rsidR="004A5461" w:rsidRPr="004A5461">
        <w:rPr>
          <w:rFonts w:ascii="Times New Roman" w:eastAsia="Times New Roman" w:hAnsi="Times New Roman" w:cs="Times New Roman"/>
          <w:kern w:val="0"/>
          <w:sz w:val="24"/>
          <w:szCs w:val="24"/>
          <w14:ligatures w14:val="none"/>
        </w:rPr>
        <w:t xml:space="preserve">here are many XAF strings (see the </w:t>
      </w:r>
      <w:proofErr w:type="spellStart"/>
      <w:r w:rsidR="004A5461" w:rsidRPr="004A5461">
        <w:rPr>
          <w:rFonts w:ascii="Times New Roman" w:eastAsia="Times New Roman" w:hAnsi="Times New Roman" w:cs="Times New Roman"/>
          <w:kern w:val="0"/>
          <w:sz w:val="24"/>
          <w:szCs w:val="24"/>
          <w14:ligatures w14:val="none"/>
        </w:rPr>
        <w:t>ExpressApp</w:t>
      </w:r>
      <w:proofErr w:type="spellEnd"/>
      <w:r w:rsidR="004A5461" w:rsidRPr="004A5461">
        <w:rPr>
          <w:rFonts w:ascii="Times New Roman" w:eastAsia="Times New Roman" w:hAnsi="Times New Roman" w:cs="Times New Roman"/>
          <w:kern w:val="0"/>
          <w:sz w:val="24"/>
          <w:szCs w:val="24"/>
          <w14:ligatures w14:val="none"/>
        </w:rPr>
        <w:t xml:space="preserve"> filter in the auto filter row), which need checks.</w:t>
      </w:r>
    </w:p>
    <w:p w14:paraId="5E21807B" w14:textId="67B16B3E" w:rsidR="00B41A1F" w:rsidRPr="00B41A1F" w:rsidRDefault="00B41A1F" w:rsidP="00B41A1F">
      <w:pPr>
        <w:pStyle w:val="ListParagraph"/>
        <w:rPr>
          <w:rFonts w:ascii="Times New Roman" w:eastAsia="Times New Roman" w:hAnsi="Times New Roman" w:cs="Times New Roman"/>
          <w:kern w:val="0"/>
          <w:sz w:val="24"/>
          <w:szCs w:val="24"/>
          <w14:ligatures w14:val="none"/>
        </w:rPr>
      </w:pPr>
      <w:r w:rsidRPr="00B41A1F">
        <w:rPr>
          <w:rFonts w:ascii="Times New Roman" w:eastAsia="Times New Roman" w:hAnsi="Times New Roman" w:cs="Times New Roman"/>
          <w:noProof/>
          <w:kern w:val="0"/>
          <w:sz w:val="24"/>
          <w:szCs w:val="24"/>
          <w14:ligatures w14:val="none"/>
        </w:rPr>
        <w:lastRenderedPageBreak/>
        <w:drawing>
          <wp:inline distT="0" distB="0" distL="0" distR="0" wp14:anchorId="36C5D24C" wp14:editId="6E525FF7">
            <wp:extent cx="5943600" cy="3741420"/>
            <wp:effectExtent l="0" t="0" r="0" b="0"/>
            <wp:docPr id="811234018"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34018" name="Picture 47"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64DB07B6" w14:textId="77777777" w:rsidR="00D62D4E" w:rsidRPr="00B37217" w:rsidRDefault="00D62D4E" w:rsidP="00D62D4E">
      <w:pPr>
        <w:pStyle w:val="ListParagraph"/>
        <w:spacing w:after="0" w:line="240" w:lineRule="auto"/>
        <w:rPr>
          <w:rFonts w:ascii="Times New Roman" w:eastAsia="Times New Roman" w:hAnsi="Times New Roman" w:cs="Times New Roman"/>
          <w:kern w:val="0"/>
          <w:sz w:val="24"/>
          <w:szCs w:val="24"/>
          <w14:ligatures w14:val="none"/>
        </w:rPr>
      </w:pPr>
    </w:p>
    <w:p w14:paraId="16349A63" w14:textId="77777777" w:rsidR="009E4F29" w:rsidRPr="00453D65" w:rsidRDefault="009E4F29" w:rsidP="00E27059"/>
    <w:p w14:paraId="43BE76D0" w14:textId="7DB459C9" w:rsidR="00E27059" w:rsidRPr="00F468F2" w:rsidRDefault="00E27059" w:rsidP="00E27059">
      <w:pPr>
        <w:pStyle w:val="Heading3"/>
        <w:rPr>
          <w:highlight w:val="yellow"/>
        </w:rPr>
      </w:pPr>
      <w:r w:rsidRPr="009B72D1">
        <w:rPr>
          <w:highlight w:val="yellow"/>
        </w:rPr>
        <w:t xml:space="preserve">Yellow Row </w:t>
      </w:r>
      <w:r w:rsidR="00F468F2">
        <w:rPr>
          <w:highlight w:val="yellow"/>
        </w:rPr>
        <w:t>or</w:t>
      </w:r>
      <w:r w:rsidRPr="009B72D1">
        <w:rPr>
          <w:highlight w:val="yellow"/>
        </w:rPr>
        <w:t xml:space="preserve"> Not Sure Filter </w:t>
      </w:r>
      <w:r>
        <w:rPr>
          <w:highlight w:val="yellow"/>
        </w:rPr>
        <w:t xml:space="preserve">/ Task </w:t>
      </w:r>
      <w:r w:rsidRPr="009B72D1">
        <w:rPr>
          <w:highlight w:val="yellow"/>
        </w:rPr>
        <w:t xml:space="preserve">– Review </w:t>
      </w:r>
      <w:r>
        <w:rPr>
          <w:highlight w:val="yellow"/>
        </w:rPr>
        <w:t>r</w:t>
      </w:r>
      <w:r w:rsidRPr="009B72D1">
        <w:rPr>
          <w:highlight w:val="yellow"/>
        </w:rPr>
        <w:t xml:space="preserve">ecords with </w:t>
      </w:r>
      <w:r>
        <w:rPr>
          <w:highlight w:val="yellow"/>
        </w:rPr>
        <w:t>i</w:t>
      </w:r>
      <w:r w:rsidRPr="009B72D1">
        <w:rPr>
          <w:highlight w:val="yellow"/>
        </w:rPr>
        <w:t xml:space="preserve">nsufficient </w:t>
      </w:r>
      <w:r>
        <w:rPr>
          <w:highlight w:val="yellow"/>
        </w:rPr>
        <w:t>i</w:t>
      </w:r>
      <w:r w:rsidRPr="009B72D1">
        <w:rPr>
          <w:highlight w:val="yellow"/>
        </w:rPr>
        <w:t xml:space="preserve">nfo and </w:t>
      </w:r>
      <w:r>
        <w:rPr>
          <w:highlight w:val="yellow"/>
        </w:rPr>
        <w:t>r</w:t>
      </w:r>
      <w:r w:rsidRPr="009B72D1">
        <w:rPr>
          <w:highlight w:val="yellow"/>
        </w:rPr>
        <w:t xml:space="preserve">equest </w:t>
      </w:r>
      <w:r>
        <w:rPr>
          <w:highlight w:val="yellow"/>
        </w:rPr>
        <w:t xml:space="preserve">the </w:t>
      </w:r>
      <w:r w:rsidRPr="009B72D1">
        <w:rPr>
          <w:highlight w:val="yellow"/>
        </w:rPr>
        <w:t xml:space="preserve">Team </w:t>
      </w:r>
      <w:r w:rsidR="00943E73">
        <w:rPr>
          <w:highlight w:val="yellow"/>
        </w:rPr>
        <w:t>c</w:t>
      </w:r>
      <w:r w:rsidRPr="009B72D1">
        <w:rPr>
          <w:highlight w:val="yellow"/>
        </w:rPr>
        <w:t>larification</w:t>
      </w:r>
    </w:p>
    <w:p w14:paraId="7075295C" w14:textId="5170F610" w:rsidR="00102509" w:rsidRDefault="00E27059" w:rsidP="00E27059">
      <w:r w:rsidRPr="00453D65">
        <w:t xml:space="preserve">Activate the </w:t>
      </w:r>
      <w:r w:rsidRPr="00453D65">
        <w:rPr>
          <w:b/>
          <w:bCs/>
        </w:rPr>
        <w:t>Not Sure filter</w:t>
      </w:r>
      <w:r w:rsidRPr="00453D65">
        <w:t>,</w:t>
      </w:r>
      <w:r w:rsidR="00BF7E2B">
        <w:t xml:space="preserve"> shows the</w:t>
      </w:r>
      <w:r w:rsidRPr="00453D65">
        <w:t xml:space="preserve"> things we were not sure of and that need consulting with the team. The plan is that Translator leaves notes and avoid ambiguity (in cells where NO any translation exists). </w:t>
      </w:r>
    </w:p>
    <w:p w14:paraId="0B37C6E3" w14:textId="130DFA10" w:rsidR="00102509" w:rsidRPr="00102509" w:rsidRDefault="00102509" w:rsidP="00102509">
      <w:r w:rsidRPr="00102509">
        <w:rPr>
          <w:noProof/>
        </w:rPr>
        <w:lastRenderedPageBreak/>
        <w:drawing>
          <wp:inline distT="0" distB="0" distL="0" distR="0" wp14:anchorId="3A5287FD" wp14:editId="26B7BA4E">
            <wp:extent cx="5943600" cy="3747770"/>
            <wp:effectExtent l="0" t="0" r="0" b="5080"/>
            <wp:docPr id="114341645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16452" name="Picture 4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p w14:paraId="50487E40" w14:textId="77777777" w:rsidR="00102509" w:rsidRDefault="00102509" w:rsidP="00E27059"/>
    <w:p w14:paraId="7CE0D756" w14:textId="59C0B0B9" w:rsidR="00E27059" w:rsidRDefault="00E27059" w:rsidP="00E27059">
      <w:r>
        <w:t xml:space="preserve">To mark a row/translator as Not Sure, use the </w:t>
      </w:r>
      <w:r w:rsidRPr="00BA6F0E">
        <w:rPr>
          <w:b/>
          <w:bCs/>
        </w:rPr>
        <w:t>Set Not Sure Status</w:t>
      </w:r>
      <w:r>
        <w:t xml:space="preserve"> context menu command for a row or the whole group of rows:</w:t>
      </w:r>
    </w:p>
    <w:p w14:paraId="58B1ECE9" w14:textId="77777777" w:rsidR="00E27059" w:rsidRPr="00BA6F0E" w:rsidRDefault="00E27059" w:rsidP="00E27059">
      <w:r w:rsidRPr="00BA6F0E">
        <w:rPr>
          <w:noProof/>
        </w:rPr>
        <w:lastRenderedPageBreak/>
        <w:drawing>
          <wp:inline distT="0" distB="0" distL="0" distR="0" wp14:anchorId="354DD5E9" wp14:editId="006AF713">
            <wp:extent cx="5943600" cy="3806825"/>
            <wp:effectExtent l="0" t="0" r="0" b="3175"/>
            <wp:docPr id="2082106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690"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3CDA8B6C" w14:textId="77777777" w:rsidR="00E27059" w:rsidRDefault="00E27059" w:rsidP="00E27059">
      <w:r>
        <w:t>You can also leave a note about your concern: for instance, is it singular, feminine, ask for a screenshot, etc.</w:t>
      </w:r>
    </w:p>
    <w:p w14:paraId="272393D7" w14:textId="77777777" w:rsidR="00E27059" w:rsidRPr="00F101A8" w:rsidRDefault="00E27059" w:rsidP="00E27059">
      <w:r w:rsidRPr="00F101A8">
        <w:rPr>
          <w:noProof/>
        </w:rPr>
        <w:drawing>
          <wp:inline distT="0" distB="0" distL="0" distR="0" wp14:anchorId="4E11562B" wp14:editId="22954907">
            <wp:extent cx="5943600" cy="2338070"/>
            <wp:effectExtent l="0" t="0" r="0" b="5080"/>
            <wp:docPr id="212721159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1594" name="Picture 10"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r>
        <w:br/>
      </w:r>
      <w:r w:rsidRPr="00453D65">
        <w:t xml:space="preserve">This </w:t>
      </w:r>
      <w:r>
        <w:t xml:space="preserve">note </w:t>
      </w:r>
      <w:r w:rsidRPr="00453D65">
        <w:t xml:space="preserve">will change the status of the row to </w:t>
      </w:r>
      <w:r w:rsidRPr="00453D65">
        <w:rPr>
          <w:highlight w:val="red"/>
        </w:rPr>
        <w:t>Problems</w:t>
      </w:r>
      <w:r>
        <w:t xml:space="preserve">, which can be filtered / found later. </w:t>
      </w:r>
      <w:r w:rsidRPr="007A7EC4">
        <w:t>To remove the Problems status, just leave an empty comment.</w:t>
      </w:r>
    </w:p>
    <w:p w14:paraId="1AEB5E46" w14:textId="77777777" w:rsidR="00E27059" w:rsidRDefault="00E27059" w:rsidP="00E27059">
      <w:pPr>
        <w:spacing w:after="0" w:line="240" w:lineRule="auto"/>
        <w:rPr>
          <w:rFonts w:ascii="Times New Roman" w:eastAsia="Times New Roman" w:hAnsi="Times New Roman" w:cs="Times New Roman"/>
          <w:kern w:val="0"/>
          <w:sz w:val="24"/>
          <w:szCs w:val="24"/>
          <w14:ligatures w14:val="none"/>
        </w:rPr>
      </w:pPr>
      <w:r w:rsidRPr="00D622AC">
        <w:rPr>
          <w:noProof/>
        </w:rPr>
        <w:lastRenderedPageBreak/>
        <w:drawing>
          <wp:inline distT="0" distB="0" distL="0" distR="0" wp14:anchorId="0EA29975" wp14:editId="541F6311">
            <wp:extent cx="5943600" cy="1469390"/>
            <wp:effectExtent l="0" t="0" r="0" b="0"/>
            <wp:docPr id="4280347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4700" name="Picture 1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69390"/>
                    </a:xfrm>
                    <a:prstGeom prst="rect">
                      <a:avLst/>
                    </a:prstGeom>
                    <a:noFill/>
                    <a:ln>
                      <a:noFill/>
                    </a:ln>
                  </pic:spPr>
                </pic:pic>
              </a:graphicData>
            </a:graphic>
          </wp:inline>
        </w:drawing>
      </w:r>
    </w:p>
    <w:p w14:paraId="528C5BA0" w14:textId="77777777" w:rsidR="00E27059" w:rsidRDefault="00E27059" w:rsidP="00E27059">
      <w:r w:rsidRPr="00453D65">
        <w:t xml:space="preserve">Teams </w:t>
      </w:r>
      <w:r>
        <w:t xml:space="preserve">later </w:t>
      </w:r>
      <w:r w:rsidRPr="00453D65">
        <w:t xml:space="preserve">will use the </w:t>
      </w:r>
      <w:r w:rsidRPr="00453D65">
        <w:rPr>
          <w:b/>
          <w:bCs/>
        </w:rPr>
        <w:t>Add Comment</w:t>
      </w:r>
      <w:r w:rsidRPr="00453D65">
        <w:t xml:space="preserve"> menu</w:t>
      </w:r>
      <w:r>
        <w:t xml:space="preserve"> for clarification that should help Translators to make a final translation.</w:t>
      </w:r>
    </w:p>
    <w:p w14:paraId="6DA3EBCE" w14:textId="77777777" w:rsidR="00E27059" w:rsidRPr="000960C2" w:rsidRDefault="00E27059" w:rsidP="00E27059">
      <w:pPr>
        <w:spacing w:after="0" w:line="240" w:lineRule="auto"/>
        <w:rPr>
          <w:rFonts w:ascii="Times New Roman" w:eastAsia="Times New Roman" w:hAnsi="Times New Roman" w:cs="Times New Roman"/>
          <w:kern w:val="0"/>
          <w:sz w:val="24"/>
          <w:szCs w:val="24"/>
          <w14:ligatures w14:val="none"/>
        </w:rPr>
      </w:pPr>
      <w:r w:rsidRPr="00B57FFB">
        <w:rPr>
          <w:noProof/>
        </w:rPr>
        <w:drawing>
          <wp:inline distT="0" distB="0" distL="0" distR="0" wp14:anchorId="249CDBAE" wp14:editId="53285A21">
            <wp:extent cx="5943600" cy="1939925"/>
            <wp:effectExtent l="0" t="0" r="0" b="3175"/>
            <wp:docPr id="434050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080" name="Picture 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r w:rsidRPr="000960C2">
        <w:rPr>
          <w:rFonts w:ascii="Times New Roman" w:eastAsia="Times New Roman" w:hAnsi="Times New Roman" w:cs="Times New Roman"/>
          <w:kern w:val="0"/>
          <w:sz w:val="24"/>
          <w:szCs w:val="24"/>
          <w14:ligatures w14:val="none"/>
        </w:rPr>
        <w:br/>
      </w:r>
    </w:p>
    <w:p w14:paraId="449A2024" w14:textId="77777777" w:rsidR="00E27059" w:rsidRPr="00453D65" w:rsidRDefault="00E27059" w:rsidP="00E27059">
      <w:pPr>
        <w:rPr>
          <w:rFonts w:ascii="Times New Roman" w:eastAsia="Times New Roman" w:hAnsi="Times New Roman" w:cs="Times New Roman"/>
          <w:color w:val="00B0F0"/>
          <w:kern w:val="0"/>
          <w:sz w:val="24"/>
          <w:szCs w:val="24"/>
          <w14:ligatures w14:val="none"/>
        </w:rPr>
      </w:pPr>
      <w:r w:rsidRPr="00814288">
        <w:rPr>
          <w:b/>
          <w:bCs/>
          <w:color w:val="00B0F0"/>
        </w:rPr>
        <w:t>NOTE</w:t>
      </w:r>
      <w:r w:rsidRPr="00814288">
        <w:rPr>
          <w:color w:val="00B0F0"/>
        </w:rPr>
        <w:t xml:space="preserve">: </w:t>
      </w:r>
      <w:r w:rsidRPr="00453D65">
        <w:rPr>
          <w:color w:val="00B0F0"/>
        </w:rPr>
        <w:t>For now, we do not react to Not Sure with existing translations, but later we will review them. Also, we will pay attention to Not Sure with empty translations.</w:t>
      </w:r>
    </w:p>
    <w:p w14:paraId="67CFEAE7" w14:textId="654A6F31" w:rsidR="00E27059" w:rsidRDefault="00943E73" w:rsidP="00943E73">
      <w:pPr>
        <w:pStyle w:val="Heading3"/>
      </w:pPr>
      <w:r w:rsidRPr="003A48A2">
        <w:rPr>
          <w:highlight w:val="cyan"/>
        </w:rPr>
        <w:t xml:space="preserve">Blue Row Filter / Task – </w:t>
      </w:r>
      <w:r w:rsidR="00FC7603" w:rsidRPr="003A48A2">
        <w:rPr>
          <w:highlight w:val="cyan"/>
        </w:rPr>
        <w:t xml:space="preserve">Review </w:t>
      </w:r>
      <w:r w:rsidR="003A48A2" w:rsidRPr="003A48A2">
        <w:rPr>
          <w:highlight w:val="cyan"/>
        </w:rPr>
        <w:t>a</w:t>
      </w:r>
      <w:r w:rsidR="00FC7603" w:rsidRPr="003A48A2">
        <w:rPr>
          <w:highlight w:val="cyan"/>
        </w:rPr>
        <w:t xml:space="preserve">utomatically </w:t>
      </w:r>
      <w:r w:rsidR="003A48A2" w:rsidRPr="003A48A2">
        <w:rPr>
          <w:highlight w:val="cyan"/>
        </w:rPr>
        <w:t>a</w:t>
      </w:r>
      <w:r w:rsidR="00FC7603" w:rsidRPr="003A48A2">
        <w:rPr>
          <w:highlight w:val="cyan"/>
        </w:rPr>
        <w:t xml:space="preserve">ccepted </w:t>
      </w:r>
      <w:r w:rsidR="003A48A2" w:rsidRPr="003A48A2">
        <w:rPr>
          <w:highlight w:val="cyan"/>
        </w:rPr>
        <w:t>t</w:t>
      </w:r>
      <w:r w:rsidR="00FC7603" w:rsidRPr="003A48A2">
        <w:rPr>
          <w:highlight w:val="cyan"/>
        </w:rPr>
        <w:t>ranslations</w:t>
      </w:r>
      <w:r w:rsidR="003A48A2" w:rsidRPr="003A48A2">
        <w:rPr>
          <w:highlight w:val="cyan"/>
        </w:rPr>
        <w:t xml:space="preserve"> based on trustworthy number of similar translations</w:t>
      </w:r>
    </w:p>
    <w:p w14:paraId="0F3D9F3C" w14:textId="1DD79636" w:rsidR="007F0041" w:rsidRDefault="007F0041" w:rsidP="007F0041">
      <w:r w:rsidRPr="007F0041">
        <w:t>This translation consists of automatically translated strings. There are two types.</w:t>
      </w:r>
    </w:p>
    <w:p w14:paraId="00AA3C4A" w14:textId="2B6DF672" w:rsidR="007F0041" w:rsidRDefault="007F0041" w:rsidP="007F0041">
      <w:r w:rsidRPr="007F0041">
        <w:drawing>
          <wp:inline distT="0" distB="0" distL="0" distR="0" wp14:anchorId="34944FCD" wp14:editId="38C643E4">
            <wp:extent cx="2695951" cy="371527"/>
            <wp:effectExtent l="0" t="0" r="0" b="9525"/>
            <wp:docPr id="63334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40640" name=""/>
                    <pic:cNvPicPr/>
                  </pic:nvPicPr>
                  <pic:blipFill>
                    <a:blip r:embed="rId29"/>
                    <a:stretch>
                      <a:fillRect/>
                    </a:stretch>
                  </pic:blipFill>
                  <pic:spPr>
                    <a:xfrm>
                      <a:off x="0" y="0"/>
                      <a:ext cx="2695951" cy="371527"/>
                    </a:xfrm>
                    <a:prstGeom prst="rect">
                      <a:avLst/>
                    </a:prstGeom>
                  </pic:spPr>
                </pic:pic>
              </a:graphicData>
            </a:graphic>
          </wp:inline>
        </w:drawing>
      </w:r>
    </w:p>
    <w:p w14:paraId="017CD4B9" w14:textId="0EED184A" w:rsidR="007F0041" w:rsidRDefault="007F0041" w:rsidP="007F0041">
      <w:r w:rsidRPr="007F0041">
        <w:rPr>
          <w:b/>
          <w:bCs/>
        </w:rPr>
        <w:t>Need Verifications</w:t>
      </w:r>
      <w:r>
        <w:t xml:space="preserve"> - </w:t>
      </w:r>
      <w:r>
        <w:t>Translation for strings with one value. It makes sense to check these records after the main work is finished.</w:t>
      </w:r>
      <w:r w:rsidR="007354A5">
        <w:t xml:space="preserve"> (14K)</w:t>
      </w:r>
    </w:p>
    <w:p w14:paraId="3D385F94" w14:textId="1238EE01" w:rsidR="007F0041" w:rsidRDefault="007F0041" w:rsidP="007F0041">
      <w:r w:rsidRPr="007F0041">
        <w:rPr>
          <w:b/>
          <w:bCs/>
        </w:rPr>
        <w:t>Auto</w:t>
      </w:r>
      <w:r>
        <w:t xml:space="preserve"> - </w:t>
      </w:r>
      <w:r>
        <w:t>Translation of strings where there were two or more repeating values. The degree of confidence in such a translation is higher</w:t>
      </w:r>
      <w:r w:rsidR="007354A5">
        <w:t>. (13K)</w:t>
      </w:r>
    </w:p>
    <w:p w14:paraId="303FB554" w14:textId="530C1971" w:rsidR="00943E73" w:rsidRDefault="00943E73" w:rsidP="00E27059">
      <w:r w:rsidRPr="00943E73">
        <w:t xml:space="preserve">Blue with black letters: we translated them automatically, because all the user translations were the same, so we trust it by default. There are about </w:t>
      </w:r>
      <w:r w:rsidR="007354A5">
        <w:t>27</w:t>
      </w:r>
      <w:r w:rsidRPr="00943E73">
        <w:t xml:space="preserve">K. Right now, Translators do not need to take care about it. </w:t>
      </w:r>
    </w:p>
    <w:p w14:paraId="08D9454B" w14:textId="26BD2696" w:rsidR="00BC0A88" w:rsidRPr="00BC0A88" w:rsidRDefault="00BC0A88" w:rsidP="00BC0A88">
      <w:r w:rsidRPr="00BC0A88">
        <w:rPr>
          <w:noProof/>
        </w:rPr>
        <w:lastRenderedPageBreak/>
        <w:drawing>
          <wp:inline distT="0" distB="0" distL="0" distR="0" wp14:anchorId="198B1CB7" wp14:editId="34DDE508">
            <wp:extent cx="5943600" cy="4104005"/>
            <wp:effectExtent l="0" t="0" r="0" b="0"/>
            <wp:docPr id="7603249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4917" name="Picture 18"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14:paraId="4BA73094" w14:textId="02746F22" w:rsidR="00BC0A88" w:rsidRDefault="002E3519" w:rsidP="00E27059">
      <w:r w:rsidRPr="00943E73">
        <w:t>In the future, we will at least review group keys with 1 translation</w:t>
      </w:r>
      <w:r w:rsidR="007354A5">
        <w:t>(Need Verification)</w:t>
      </w:r>
      <w:r w:rsidRPr="00943E73">
        <w:t>, because they may be less trustworthy than groups with 10, 20 equal user translations</w:t>
      </w:r>
    </w:p>
    <w:p w14:paraId="1A583FC9" w14:textId="1D9D646C" w:rsidR="00D2425C" w:rsidRDefault="00D2425C" w:rsidP="00D2425C">
      <w:pPr>
        <w:pStyle w:val="Heading2"/>
      </w:pPr>
      <w:r>
        <w:t xml:space="preserve">Pass Translations to the Team for </w:t>
      </w:r>
      <w:r w:rsidR="00B751B1">
        <w:t xml:space="preserve">Production </w:t>
      </w:r>
      <w:r>
        <w:t>Integration</w:t>
      </w:r>
    </w:p>
    <w:p w14:paraId="06F4EDAB" w14:textId="430EF314" w:rsidR="001D2027" w:rsidRPr="001D2027" w:rsidRDefault="00654625" w:rsidP="001D2027">
      <w:r w:rsidRPr="00654625">
        <w:t>The Changed Records filter helps you see the recently updated records, until the Save button is clicked.</w:t>
      </w:r>
      <w:r w:rsidR="001D2027" w:rsidRPr="001D2027">
        <w:rPr>
          <w:noProof/>
        </w:rPr>
        <w:drawing>
          <wp:inline distT="0" distB="0" distL="0" distR="0" wp14:anchorId="1AFD6ABF" wp14:editId="4A52E52A">
            <wp:extent cx="5943600" cy="1567180"/>
            <wp:effectExtent l="0" t="0" r="0" b="0"/>
            <wp:docPr id="184716503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65030" name="Picture 4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3FF22AEB" w14:textId="7CF41E52" w:rsidR="001D2027" w:rsidRPr="001D2027" w:rsidRDefault="00654625" w:rsidP="001D2027">
      <w:r>
        <w:t>Once you are done, follow these steps:</w:t>
      </w:r>
    </w:p>
    <w:p w14:paraId="683F9025" w14:textId="77777777" w:rsidR="00E27059" w:rsidRDefault="00E27059" w:rsidP="00E27059">
      <w:pPr>
        <w:pStyle w:val="ListParagraph"/>
        <w:numPr>
          <w:ilvl w:val="0"/>
          <w:numId w:val="2"/>
        </w:numPr>
      </w:pPr>
      <w:r>
        <w:t>Save the changes using the Save button. Even if you close the form, it will ask to save the changes.</w:t>
      </w:r>
    </w:p>
    <w:p w14:paraId="6989B7AD" w14:textId="77777777" w:rsidR="00E27059" w:rsidRDefault="00E27059" w:rsidP="00E27059">
      <w:pPr>
        <w:pStyle w:val="ListParagraph"/>
      </w:pPr>
      <w:r w:rsidRPr="00D928A3">
        <w:rPr>
          <w:color w:val="00B0F0"/>
        </w:rPr>
        <w:lastRenderedPageBreak/>
        <w:t>TIP: we recommend that you save data after each significant translation operation</w:t>
      </w:r>
      <w:r>
        <w:rPr>
          <w:color w:val="00B0F0"/>
        </w:rPr>
        <w:t xml:space="preserve"> (no auto-saving for now).</w:t>
      </w:r>
      <w:r>
        <w:br/>
      </w:r>
      <w:r w:rsidRPr="00462379">
        <w:rPr>
          <w:noProof/>
        </w:rPr>
        <w:drawing>
          <wp:inline distT="0" distB="0" distL="0" distR="0" wp14:anchorId="2F600C7F" wp14:editId="12CC324A">
            <wp:extent cx="3459480" cy="2038350"/>
            <wp:effectExtent l="0" t="0" r="7620" b="0"/>
            <wp:docPr id="678094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9427" name="Picture 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9480" cy="2038350"/>
                    </a:xfrm>
                    <a:prstGeom prst="rect">
                      <a:avLst/>
                    </a:prstGeom>
                    <a:noFill/>
                    <a:ln>
                      <a:noFill/>
                    </a:ln>
                  </pic:spPr>
                </pic:pic>
              </a:graphicData>
            </a:graphic>
          </wp:inline>
        </w:drawing>
      </w:r>
    </w:p>
    <w:p w14:paraId="635858B0" w14:textId="77777777" w:rsidR="00E27059" w:rsidRDefault="00E27059" w:rsidP="00E27059">
      <w:pPr>
        <w:pStyle w:val="ListParagraph"/>
        <w:numPr>
          <w:ilvl w:val="0"/>
          <w:numId w:val="2"/>
        </w:numPr>
      </w:pPr>
      <w:r>
        <w:t xml:space="preserve">Locate the </w:t>
      </w:r>
      <w:r w:rsidRPr="00273469">
        <w:rPr>
          <w:b/>
          <w:bCs/>
        </w:rPr>
        <w:t>ExpertDataDe.XML</w:t>
      </w:r>
      <w:r>
        <w:t xml:space="preserve"> file in the </w:t>
      </w:r>
      <w:r w:rsidRPr="00273469">
        <w:rPr>
          <w:b/>
          <w:bCs/>
        </w:rPr>
        <w:t>Bin &gt; Data</w:t>
      </w:r>
      <w:r>
        <w:t xml:space="preserve"> sub-folder:</w:t>
      </w:r>
    </w:p>
    <w:p w14:paraId="4F4F46E8" w14:textId="38C7AFE1" w:rsidR="00E27059" w:rsidRPr="00273469" w:rsidRDefault="00E27059" w:rsidP="00E27059">
      <w:pPr>
        <w:pStyle w:val="ListParagraph"/>
        <w:numPr>
          <w:ilvl w:val="0"/>
          <w:numId w:val="2"/>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Post the file </w:t>
      </w:r>
      <w:r>
        <w:t xml:space="preserve">in </w:t>
      </w:r>
      <w:hyperlink r:id="rId32" w:history="1">
        <w:r w:rsidRPr="00756633">
          <w:rPr>
            <w:rStyle w:val="Hyperlink"/>
          </w:rPr>
          <w:t>the public channel</w:t>
        </w:r>
      </w:hyperlink>
      <w:r>
        <w:t xml:space="preserve"> and mention Alexey Abidarov explicitly.</w:t>
      </w:r>
      <w:r w:rsidR="007A34EC">
        <w:t xml:space="preserve"> </w:t>
      </w:r>
      <w:r w:rsidRPr="00273469">
        <w:rPr>
          <w:noProof/>
        </w:rPr>
        <w:drawing>
          <wp:inline distT="0" distB="0" distL="0" distR="0" wp14:anchorId="3EB205AB" wp14:editId="4E904138">
            <wp:extent cx="5943600" cy="2457450"/>
            <wp:effectExtent l="0" t="0" r="0" b="0"/>
            <wp:docPr id="135216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2222" name="Picture 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0B918247" w14:textId="77777777" w:rsidR="00E27059" w:rsidRDefault="00E27059" w:rsidP="00E27059"/>
    <w:p w14:paraId="4DBE5373" w14:textId="74C607FF" w:rsidR="00324241" w:rsidRDefault="007D4BF2" w:rsidP="00E27059">
      <w:pPr>
        <w:rPr>
          <w:color w:val="00B0F0"/>
        </w:rPr>
      </w:pPr>
      <w:r w:rsidRPr="007D4BF2">
        <w:rPr>
          <w:b/>
          <w:bCs/>
          <w:color w:val="00B0F0"/>
        </w:rPr>
        <w:t>TIP</w:t>
      </w:r>
      <w:r w:rsidRPr="007D4BF2">
        <w:rPr>
          <w:color w:val="00B0F0"/>
        </w:rPr>
        <w:t xml:space="preserve">: There is the </w:t>
      </w:r>
      <w:proofErr w:type="spellStart"/>
      <w:r w:rsidRPr="007D4BF2">
        <w:rPr>
          <w:b/>
          <w:bCs/>
          <w:color w:val="00B0F0"/>
        </w:rPr>
        <w:t>ExpertDataDe.XML.bak</w:t>
      </w:r>
      <w:proofErr w:type="spellEnd"/>
      <w:r w:rsidRPr="007D4BF2">
        <w:rPr>
          <w:color w:val="00B0F0"/>
        </w:rPr>
        <w:t xml:space="preserve"> file </w:t>
      </w:r>
      <w:r>
        <w:rPr>
          <w:color w:val="00B0F0"/>
        </w:rPr>
        <w:t>that allows you to roll back</w:t>
      </w:r>
      <w:r w:rsidR="00324241" w:rsidRPr="007D4BF2">
        <w:rPr>
          <w:color w:val="00B0F0"/>
        </w:rPr>
        <w:t xml:space="preserve"> to the previous state</w:t>
      </w:r>
      <w:r>
        <w:rPr>
          <w:color w:val="00B0F0"/>
        </w:rPr>
        <w:t xml:space="preserve"> before you started the tool. I</w:t>
      </w:r>
      <w:r w:rsidR="00324241" w:rsidRPr="007D4BF2">
        <w:rPr>
          <w:color w:val="00B0F0"/>
        </w:rPr>
        <w:t>f you've a mistake, then find the backup file, and change the extension to XML</w:t>
      </w:r>
      <w:r>
        <w:rPr>
          <w:color w:val="00B0F0"/>
        </w:rPr>
        <w:t>, and restart the tool</w:t>
      </w:r>
      <w:r w:rsidRPr="007A34EC">
        <w:rPr>
          <w:color w:val="00B0F0"/>
        </w:rPr>
        <w:t>.</w:t>
      </w:r>
      <w:r w:rsidR="007A34EC" w:rsidRPr="007A34EC">
        <w:rPr>
          <w:color w:val="00B0F0"/>
        </w:rPr>
        <w:t xml:space="preserve"> You should not touch the CSV file, because it contains the old translations you did in the online Excel file.</w:t>
      </w:r>
    </w:p>
    <w:p w14:paraId="55AFE13E" w14:textId="28FEAFE8" w:rsidR="001D2027" w:rsidRPr="007D4BF2" w:rsidRDefault="001D2027" w:rsidP="00E27059">
      <w:pPr>
        <w:rPr>
          <w:color w:val="00B0F0"/>
        </w:rPr>
      </w:pPr>
    </w:p>
    <w:p w14:paraId="1F37BE76" w14:textId="690080BD" w:rsidR="00D2425C" w:rsidRPr="00E27059" w:rsidRDefault="008A2FA6" w:rsidP="00D2425C">
      <w:pPr>
        <w:pStyle w:val="Heading2"/>
      </w:pPr>
      <w:r>
        <w:t>Contact the Team and Troubleshoot</w:t>
      </w:r>
    </w:p>
    <w:p w14:paraId="5364D2AC" w14:textId="175D6273" w:rsidR="0018701E" w:rsidRDefault="0018701E" w:rsidP="0018701E">
      <w:pPr>
        <w:pStyle w:val="Heading3"/>
      </w:pPr>
      <w:r>
        <w:t>Whom to contact if I have questions on how to use the tool?</w:t>
      </w:r>
    </w:p>
    <w:p w14:paraId="1BEFE76F" w14:textId="77777777" w:rsidR="002241AC" w:rsidRDefault="0018701E" w:rsidP="0018701E">
      <w:r>
        <w:t xml:space="preserve">Please </w:t>
      </w:r>
      <w:r w:rsidR="00756633">
        <w:t>post in</w:t>
      </w:r>
      <w:r>
        <w:t xml:space="preserve"> </w:t>
      </w:r>
      <w:hyperlink r:id="rId34" w:history="1">
        <w:r w:rsidRPr="00756633">
          <w:rPr>
            <w:rStyle w:val="Hyperlink"/>
          </w:rPr>
          <w:t>the public channel</w:t>
        </w:r>
      </w:hyperlink>
      <w:r w:rsidR="00756633">
        <w:t xml:space="preserve"> and mention Alexey Abidarov and Denis </w:t>
      </w:r>
      <w:proofErr w:type="spellStart"/>
      <w:r w:rsidR="00756633">
        <w:t>Garavsky</w:t>
      </w:r>
      <w:proofErr w:type="spellEnd"/>
      <w:r w:rsidR="00756633">
        <w:t xml:space="preserve"> explicitly.</w:t>
      </w:r>
      <w:r w:rsidR="00FC616F">
        <w:t xml:space="preserve"> </w:t>
      </w:r>
    </w:p>
    <w:p w14:paraId="4F2D6800" w14:textId="51ED695D" w:rsidR="0018701E" w:rsidRPr="0018701E" w:rsidRDefault="00FC616F" w:rsidP="0018701E">
      <w:r>
        <w:t>We can also organize a meeting with screensharing, if necessary.</w:t>
      </w:r>
    </w:p>
    <w:p w14:paraId="676A9D89" w14:textId="46C45405" w:rsidR="009C412A" w:rsidRPr="009C412A" w:rsidRDefault="007632BB" w:rsidP="0018701E">
      <w:pPr>
        <w:pStyle w:val="Heading3"/>
      </w:pPr>
      <w:r>
        <w:lastRenderedPageBreak/>
        <w:t>Where can I find invalid/broken translation records?</w:t>
      </w:r>
    </w:p>
    <w:p w14:paraId="74452613" w14:textId="0799475E" w:rsidR="00F01767" w:rsidRPr="00B17670" w:rsidRDefault="00CB6AF7" w:rsidP="009C412A">
      <w:r>
        <w:t>T</w:t>
      </w:r>
      <w:r w:rsidR="009C412A">
        <w:t xml:space="preserve">he </w:t>
      </w:r>
      <w:r w:rsidR="009C412A" w:rsidRPr="002241AC">
        <w:rPr>
          <w:b/>
          <w:bCs/>
        </w:rPr>
        <w:t>Bin\Logs\240414_Errors.txt</w:t>
      </w:r>
      <w:r w:rsidR="009C412A">
        <w:t xml:space="preserve"> file </w:t>
      </w:r>
      <w:r>
        <w:t>contains everything</w:t>
      </w:r>
      <w:r w:rsidRPr="00CB6AF7">
        <w:t>, which was not included into the tool due to errors or issues with keys</w:t>
      </w:r>
      <w:r w:rsidR="009C412A">
        <w:t>.</w:t>
      </w:r>
    </w:p>
    <w:sectPr w:rsidR="00F01767" w:rsidRPr="00B17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C0A06"/>
    <w:multiLevelType w:val="hybridMultilevel"/>
    <w:tmpl w:val="35A4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550FA"/>
    <w:multiLevelType w:val="hybridMultilevel"/>
    <w:tmpl w:val="C0D4362E"/>
    <w:lvl w:ilvl="0" w:tplc="17E29A3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64124"/>
    <w:multiLevelType w:val="hybridMultilevel"/>
    <w:tmpl w:val="99A26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75E03"/>
    <w:multiLevelType w:val="multilevel"/>
    <w:tmpl w:val="DA14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7E1FFC"/>
    <w:multiLevelType w:val="multilevel"/>
    <w:tmpl w:val="9B26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5E746D"/>
    <w:multiLevelType w:val="hybridMultilevel"/>
    <w:tmpl w:val="A008C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3954976">
    <w:abstractNumId w:val="5"/>
  </w:num>
  <w:num w:numId="2" w16cid:durableId="1360470415">
    <w:abstractNumId w:val="0"/>
  </w:num>
  <w:num w:numId="3" w16cid:durableId="1629579970">
    <w:abstractNumId w:val="3"/>
  </w:num>
  <w:num w:numId="4" w16cid:durableId="1040742134">
    <w:abstractNumId w:val="1"/>
  </w:num>
  <w:num w:numId="5" w16cid:durableId="1465537620">
    <w:abstractNumId w:val="4"/>
  </w:num>
  <w:num w:numId="6" w16cid:durableId="552231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25C"/>
    <w:rsid w:val="00017B3D"/>
    <w:rsid w:val="000363CF"/>
    <w:rsid w:val="00060C7D"/>
    <w:rsid w:val="00060FD1"/>
    <w:rsid w:val="000960C2"/>
    <w:rsid w:val="00102509"/>
    <w:rsid w:val="00102E67"/>
    <w:rsid w:val="0018701E"/>
    <w:rsid w:val="001C0EF6"/>
    <w:rsid w:val="001D2027"/>
    <w:rsid w:val="001E31B7"/>
    <w:rsid w:val="00204EFA"/>
    <w:rsid w:val="002112C5"/>
    <w:rsid w:val="002241AC"/>
    <w:rsid w:val="002725B7"/>
    <w:rsid w:val="00273469"/>
    <w:rsid w:val="002864FE"/>
    <w:rsid w:val="002A60E3"/>
    <w:rsid w:val="002B7A05"/>
    <w:rsid w:val="002C5716"/>
    <w:rsid w:val="002D36E6"/>
    <w:rsid w:val="002E3519"/>
    <w:rsid w:val="002F6C23"/>
    <w:rsid w:val="003227A9"/>
    <w:rsid w:val="00324241"/>
    <w:rsid w:val="0038676B"/>
    <w:rsid w:val="003A48A2"/>
    <w:rsid w:val="003C3C24"/>
    <w:rsid w:val="003E5D01"/>
    <w:rsid w:val="00453D65"/>
    <w:rsid w:val="00462379"/>
    <w:rsid w:val="004A5461"/>
    <w:rsid w:val="004E371A"/>
    <w:rsid w:val="0054584E"/>
    <w:rsid w:val="00576DD7"/>
    <w:rsid w:val="006436D5"/>
    <w:rsid w:val="00654625"/>
    <w:rsid w:val="006A73AB"/>
    <w:rsid w:val="007354A5"/>
    <w:rsid w:val="00756633"/>
    <w:rsid w:val="007621E6"/>
    <w:rsid w:val="007632BB"/>
    <w:rsid w:val="007755FD"/>
    <w:rsid w:val="007A34EC"/>
    <w:rsid w:val="007A7EC4"/>
    <w:rsid w:val="007D1495"/>
    <w:rsid w:val="007D4BF2"/>
    <w:rsid w:val="007F0041"/>
    <w:rsid w:val="00814288"/>
    <w:rsid w:val="00884648"/>
    <w:rsid w:val="008A2FA6"/>
    <w:rsid w:val="008D5497"/>
    <w:rsid w:val="00913921"/>
    <w:rsid w:val="00921190"/>
    <w:rsid w:val="00943E73"/>
    <w:rsid w:val="00947387"/>
    <w:rsid w:val="00953A00"/>
    <w:rsid w:val="00967344"/>
    <w:rsid w:val="009A31BC"/>
    <w:rsid w:val="009B72D1"/>
    <w:rsid w:val="009C412A"/>
    <w:rsid w:val="009D5A7B"/>
    <w:rsid w:val="009E4F29"/>
    <w:rsid w:val="00A32B27"/>
    <w:rsid w:val="00A458A3"/>
    <w:rsid w:val="00AC4555"/>
    <w:rsid w:val="00B17670"/>
    <w:rsid w:val="00B34C32"/>
    <w:rsid w:val="00B34F00"/>
    <w:rsid w:val="00B3526A"/>
    <w:rsid w:val="00B37217"/>
    <w:rsid w:val="00B41A1F"/>
    <w:rsid w:val="00B54EC9"/>
    <w:rsid w:val="00B57FFB"/>
    <w:rsid w:val="00B751B1"/>
    <w:rsid w:val="00B91925"/>
    <w:rsid w:val="00BA6F0E"/>
    <w:rsid w:val="00BC0A88"/>
    <w:rsid w:val="00BF3E7A"/>
    <w:rsid w:val="00BF7E2B"/>
    <w:rsid w:val="00C4296B"/>
    <w:rsid w:val="00C90F27"/>
    <w:rsid w:val="00C95DF4"/>
    <w:rsid w:val="00CA5637"/>
    <w:rsid w:val="00CB6AF7"/>
    <w:rsid w:val="00D15D5D"/>
    <w:rsid w:val="00D21E0A"/>
    <w:rsid w:val="00D2425C"/>
    <w:rsid w:val="00D31221"/>
    <w:rsid w:val="00D622AC"/>
    <w:rsid w:val="00D62D4E"/>
    <w:rsid w:val="00D70951"/>
    <w:rsid w:val="00D928A3"/>
    <w:rsid w:val="00D95773"/>
    <w:rsid w:val="00DA4516"/>
    <w:rsid w:val="00DC63F7"/>
    <w:rsid w:val="00E27059"/>
    <w:rsid w:val="00E35D8D"/>
    <w:rsid w:val="00EA21BA"/>
    <w:rsid w:val="00EB480A"/>
    <w:rsid w:val="00EF1253"/>
    <w:rsid w:val="00F01767"/>
    <w:rsid w:val="00F101A8"/>
    <w:rsid w:val="00F1302B"/>
    <w:rsid w:val="00F468F2"/>
    <w:rsid w:val="00FC616F"/>
    <w:rsid w:val="00FC7603"/>
    <w:rsid w:val="00FF1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4FA7"/>
  <w15:chartTrackingRefBased/>
  <w15:docId w15:val="{A79A85DE-7F1B-4291-A582-B4BB951F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2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42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242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242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42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42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2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2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2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242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42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242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42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42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2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2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25C"/>
    <w:rPr>
      <w:rFonts w:eastAsiaTheme="majorEastAsia" w:cstheme="majorBidi"/>
      <w:color w:val="272727" w:themeColor="text1" w:themeTint="D8"/>
    </w:rPr>
  </w:style>
  <w:style w:type="paragraph" w:styleId="Title">
    <w:name w:val="Title"/>
    <w:basedOn w:val="Normal"/>
    <w:next w:val="Normal"/>
    <w:link w:val="TitleChar"/>
    <w:uiPriority w:val="10"/>
    <w:qFormat/>
    <w:rsid w:val="00D242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2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2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2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25C"/>
    <w:pPr>
      <w:spacing w:before="160"/>
      <w:jc w:val="center"/>
    </w:pPr>
    <w:rPr>
      <w:i/>
      <w:iCs/>
      <w:color w:val="404040" w:themeColor="text1" w:themeTint="BF"/>
    </w:rPr>
  </w:style>
  <w:style w:type="character" w:customStyle="1" w:styleId="QuoteChar">
    <w:name w:val="Quote Char"/>
    <w:basedOn w:val="DefaultParagraphFont"/>
    <w:link w:val="Quote"/>
    <w:uiPriority w:val="29"/>
    <w:rsid w:val="00D2425C"/>
    <w:rPr>
      <w:i/>
      <w:iCs/>
      <w:color w:val="404040" w:themeColor="text1" w:themeTint="BF"/>
    </w:rPr>
  </w:style>
  <w:style w:type="paragraph" w:styleId="ListParagraph">
    <w:name w:val="List Paragraph"/>
    <w:basedOn w:val="Normal"/>
    <w:uiPriority w:val="34"/>
    <w:qFormat/>
    <w:rsid w:val="00D2425C"/>
    <w:pPr>
      <w:ind w:left="720"/>
      <w:contextualSpacing/>
    </w:pPr>
  </w:style>
  <w:style w:type="character" w:styleId="IntenseEmphasis">
    <w:name w:val="Intense Emphasis"/>
    <w:basedOn w:val="DefaultParagraphFont"/>
    <w:uiPriority w:val="21"/>
    <w:qFormat/>
    <w:rsid w:val="00D2425C"/>
    <w:rPr>
      <w:i/>
      <w:iCs/>
      <w:color w:val="2F5496" w:themeColor="accent1" w:themeShade="BF"/>
    </w:rPr>
  </w:style>
  <w:style w:type="paragraph" w:styleId="IntenseQuote">
    <w:name w:val="Intense Quote"/>
    <w:basedOn w:val="Normal"/>
    <w:next w:val="Normal"/>
    <w:link w:val="IntenseQuoteChar"/>
    <w:uiPriority w:val="30"/>
    <w:qFormat/>
    <w:rsid w:val="00D242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425C"/>
    <w:rPr>
      <w:i/>
      <w:iCs/>
      <w:color w:val="2F5496" w:themeColor="accent1" w:themeShade="BF"/>
    </w:rPr>
  </w:style>
  <w:style w:type="character" w:styleId="IntenseReference">
    <w:name w:val="Intense Reference"/>
    <w:basedOn w:val="DefaultParagraphFont"/>
    <w:uiPriority w:val="32"/>
    <w:qFormat/>
    <w:rsid w:val="00D2425C"/>
    <w:rPr>
      <w:b/>
      <w:bCs/>
      <w:smallCaps/>
      <w:color w:val="2F5496" w:themeColor="accent1" w:themeShade="BF"/>
      <w:spacing w:val="5"/>
    </w:rPr>
  </w:style>
  <w:style w:type="character" w:styleId="Hyperlink">
    <w:name w:val="Hyperlink"/>
    <w:basedOn w:val="DefaultParagraphFont"/>
    <w:uiPriority w:val="99"/>
    <w:unhideWhenUsed/>
    <w:rsid w:val="00756633"/>
    <w:rPr>
      <w:color w:val="0563C1" w:themeColor="hyperlink"/>
      <w:u w:val="single"/>
    </w:rPr>
  </w:style>
  <w:style w:type="character" w:styleId="UnresolvedMention">
    <w:name w:val="Unresolved Mention"/>
    <w:basedOn w:val="DefaultParagraphFont"/>
    <w:uiPriority w:val="99"/>
    <w:semiHidden/>
    <w:unhideWhenUsed/>
    <w:rsid w:val="00756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84660">
      <w:bodyDiv w:val="1"/>
      <w:marLeft w:val="0"/>
      <w:marRight w:val="0"/>
      <w:marTop w:val="0"/>
      <w:marBottom w:val="0"/>
      <w:divBdr>
        <w:top w:val="none" w:sz="0" w:space="0" w:color="auto"/>
        <w:left w:val="none" w:sz="0" w:space="0" w:color="auto"/>
        <w:bottom w:val="none" w:sz="0" w:space="0" w:color="auto"/>
        <w:right w:val="none" w:sz="0" w:space="0" w:color="auto"/>
      </w:divBdr>
    </w:div>
    <w:div w:id="75907068">
      <w:bodyDiv w:val="1"/>
      <w:marLeft w:val="0"/>
      <w:marRight w:val="0"/>
      <w:marTop w:val="0"/>
      <w:marBottom w:val="0"/>
      <w:divBdr>
        <w:top w:val="none" w:sz="0" w:space="0" w:color="auto"/>
        <w:left w:val="none" w:sz="0" w:space="0" w:color="auto"/>
        <w:bottom w:val="none" w:sz="0" w:space="0" w:color="auto"/>
        <w:right w:val="none" w:sz="0" w:space="0" w:color="auto"/>
      </w:divBdr>
    </w:div>
    <w:div w:id="82072983">
      <w:bodyDiv w:val="1"/>
      <w:marLeft w:val="0"/>
      <w:marRight w:val="0"/>
      <w:marTop w:val="0"/>
      <w:marBottom w:val="0"/>
      <w:divBdr>
        <w:top w:val="none" w:sz="0" w:space="0" w:color="auto"/>
        <w:left w:val="none" w:sz="0" w:space="0" w:color="auto"/>
        <w:bottom w:val="none" w:sz="0" w:space="0" w:color="auto"/>
        <w:right w:val="none" w:sz="0" w:space="0" w:color="auto"/>
      </w:divBdr>
    </w:div>
    <w:div w:id="160893464">
      <w:bodyDiv w:val="1"/>
      <w:marLeft w:val="0"/>
      <w:marRight w:val="0"/>
      <w:marTop w:val="0"/>
      <w:marBottom w:val="0"/>
      <w:divBdr>
        <w:top w:val="none" w:sz="0" w:space="0" w:color="auto"/>
        <w:left w:val="none" w:sz="0" w:space="0" w:color="auto"/>
        <w:bottom w:val="none" w:sz="0" w:space="0" w:color="auto"/>
        <w:right w:val="none" w:sz="0" w:space="0" w:color="auto"/>
      </w:divBdr>
    </w:div>
    <w:div w:id="255555188">
      <w:bodyDiv w:val="1"/>
      <w:marLeft w:val="0"/>
      <w:marRight w:val="0"/>
      <w:marTop w:val="0"/>
      <w:marBottom w:val="0"/>
      <w:divBdr>
        <w:top w:val="none" w:sz="0" w:space="0" w:color="auto"/>
        <w:left w:val="none" w:sz="0" w:space="0" w:color="auto"/>
        <w:bottom w:val="none" w:sz="0" w:space="0" w:color="auto"/>
        <w:right w:val="none" w:sz="0" w:space="0" w:color="auto"/>
      </w:divBdr>
    </w:div>
    <w:div w:id="360210657">
      <w:bodyDiv w:val="1"/>
      <w:marLeft w:val="0"/>
      <w:marRight w:val="0"/>
      <w:marTop w:val="0"/>
      <w:marBottom w:val="0"/>
      <w:divBdr>
        <w:top w:val="none" w:sz="0" w:space="0" w:color="auto"/>
        <w:left w:val="none" w:sz="0" w:space="0" w:color="auto"/>
        <w:bottom w:val="none" w:sz="0" w:space="0" w:color="auto"/>
        <w:right w:val="none" w:sz="0" w:space="0" w:color="auto"/>
      </w:divBdr>
    </w:div>
    <w:div w:id="360865975">
      <w:bodyDiv w:val="1"/>
      <w:marLeft w:val="0"/>
      <w:marRight w:val="0"/>
      <w:marTop w:val="0"/>
      <w:marBottom w:val="0"/>
      <w:divBdr>
        <w:top w:val="none" w:sz="0" w:space="0" w:color="auto"/>
        <w:left w:val="none" w:sz="0" w:space="0" w:color="auto"/>
        <w:bottom w:val="none" w:sz="0" w:space="0" w:color="auto"/>
        <w:right w:val="none" w:sz="0" w:space="0" w:color="auto"/>
      </w:divBdr>
    </w:div>
    <w:div w:id="408772376">
      <w:bodyDiv w:val="1"/>
      <w:marLeft w:val="0"/>
      <w:marRight w:val="0"/>
      <w:marTop w:val="0"/>
      <w:marBottom w:val="0"/>
      <w:divBdr>
        <w:top w:val="none" w:sz="0" w:space="0" w:color="auto"/>
        <w:left w:val="none" w:sz="0" w:space="0" w:color="auto"/>
        <w:bottom w:val="none" w:sz="0" w:space="0" w:color="auto"/>
        <w:right w:val="none" w:sz="0" w:space="0" w:color="auto"/>
      </w:divBdr>
    </w:div>
    <w:div w:id="419253612">
      <w:bodyDiv w:val="1"/>
      <w:marLeft w:val="0"/>
      <w:marRight w:val="0"/>
      <w:marTop w:val="0"/>
      <w:marBottom w:val="0"/>
      <w:divBdr>
        <w:top w:val="none" w:sz="0" w:space="0" w:color="auto"/>
        <w:left w:val="none" w:sz="0" w:space="0" w:color="auto"/>
        <w:bottom w:val="none" w:sz="0" w:space="0" w:color="auto"/>
        <w:right w:val="none" w:sz="0" w:space="0" w:color="auto"/>
      </w:divBdr>
    </w:div>
    <w:div w:id="430511719">
      <w:bodyDiv w:val="1"/>
      <w:marLeft w:val="0"/>
      <w:marRight w:val="0"/>
      <w:marTop w:val="0"/>
      <w:marBottom w:val="0"/>
      <w:divBdr>
        <w:top w:val="none" w:sz="0" w:space="0" w:color="auto"/>
        <w:left w:val="none" w:sz="0" w:space="0" w:color="auto"/>
        <w:bottom w:val="none" w:sz="0" w:space="0" w:color="auto"/>
        <w:right w:val="none" w:sz="0" w:space="0" w:color="auto"/>
      </w:divBdr>
    </w:div>
    <w:div w:id="510216357">
      <w:bodyDiv w:val="1"/>
      <w:marLeft w:val="0"/>
      <w:marRight w:val="0"/>
      <w:marTop w:val="0"/>
      <w:marBottom w:val="0"/>
      <w:divBdr>
        <w:top w:val="none" w:sz="0" w:space="0" w:color="auto"/>
        <w:left w:val="none" w:sz="0" w:space="0" w:color="auto"/>
        <w:bottom w:val="none" w:sz="0" w:space="0" w:color="auto"/>
        <w:right w:val="none" w:sz="0" w:space="0" w:color="auto"/>
      </w:divBdr>
    </w:div>
    <w:div w:id="669334969">
      <w:bodyDiv w:val="1"/>
      <w:marLeft w:val="0"/>
      <w:marRight w:val="0"/>
      <w:marTop w:val="0"/>
      <w:marBottom w:val="0"/>
      <w:divBdr>
        <w:top w:val="none" w:sz="0" w:space="0" w:color="auto"/>
        <w:left w:val="none" w:sz="0" w:space="0" w:color="auto"/>
        <w:bottom w:val="none" w:sz="0" w:space="0" w:color="auto"/>
        <w:right w:val="none" w:sz="0" w:space="0" w:color="auto"/>
      </w:divBdr>
    </w:div>
    <w:div w:id="740447457">
      <w:bodyDiv w:val="1"/>
      <w:marLeft w:val="0"/>
      <w:marRight w:val="0"/>
      <w:marTop w:val="0"/>
      <w:marBottom w:val="0"/>
      <w:divBdr>
        <w:top w:val="none" w:sz="0" w:space="0" w:color="auto"/>
        <w:left w:val="none" w:sz="0" w:space="0" w:color="auto"/>
        <w:bottom w:val="none" w:sz="0" w:space="0" w:color="auto"/>
        <w:right w:val="none" w:sz="0" w:space="0" w:color="auto"/>
      </w:divBdr>
    </w:div>
    <w:div w:id="794834240">
      <w:bodyDiv w:val="1"/>
      <w:marLeft w:val="0"/>
      <w:marRight w:val="0"/>
      <w:marTop w:val="0"/>
      <w:marBottom w:val="0"/>
      <w:divBdr>
        <w:top w:val="none" w:sz="0" w:space="0" w:color="auto"/>
        <w:left w:val="none" w:sz="0" w:space="0" w:color="auto"/>
        <w:bottom w:val="none" w:sz="0" w:space="0" w:color="auto"/>
        <w:right w:val="none" w:sz="0" w:space="0" w:color="auto"/>
      </w:divBdr>
    </w:div>
    <w:div w:id="858928844">
      <w:bodyDiv w:val="1"/>
      <w:marLeft w:val="0"/>
      <w:marRight w:val="0"/>
      <w:marTop w:val="0"/>
      <w:marBottom w:val="0"/>
      <w:divBdr>
        <w:top w:val="none" w:sz="0" w:space="0" w:color="auto"/>
        <w:left w:val="none" w:sz="0" w:space="0" w:color="auto"/>
        <w:bottom w:val="none" w:sz="0" w:space="0" w:color="auto"/>
        <w:right w:val="none" w:sz="0" w:space="0" w:color="auto"/>
      </w:divBdr>
    </w:div>
    <w:div w:id="879627902">
      <w:bodyDiv w:val="1"/>
      <w:marLeft w:val="0"/>
      <w:marRight w:val="0"/>
      <w:marTop w:val="0"/>
      <w:marBottom w:val="0"/>
      <w:divBdr>
        <w:top w:val="none" w:sz="0" w:space="0" w:color="auto"/>
        <w:left w:val="none" w:sz="0" w:space="0" w:color="auto"/>
        <w:bottom w:val="none" w:sz="0" w:space="0" w:color="auto"/>
        <w:right w:val="none" w:sz="0" w:space="0" w:color="auto"/>
      </w:divBdr>
    </w:div>
    <w:div w:id="917833715">
      <w:bodyDiv w:val="1"/>
      <w:marLeft w:val="0"/>
      <w:marRight w:val="0"/>
      <w:marTop w:val="0"/>
      <w:marBottom w:val="0"/>
      <w:divBdr>
        <w:top w:val="none" w:sz="0" w:space="0" w:color="auto"/>
        <w:left w:val="none" w:sz="0" w:space="0" w:color="auto"/>
        <w:bottom w:val="none" w:sz="0" w:space="0" w:color="auto"/>
        <w:right w:val="none" w:sz="0" w:space="0" w:color="auto"/>
      </w:divBdr>
    </w:div>
    <w:div w:id="931622983">
      <w:bodyDiv w:val="1"/>
      <w:marLeft w:val="0"/>
      <w:marRight w:val="0"/>
      <w:marTop w:val="0"/>
      <w:marBottom w:val="0"/>
      <w:divBdr>
        <w:top w:val="none" w:sz="0" w:space="0" w:color="auto"/>
        <w:left w:val="none" w:sz="0" w:space="0" w:color="auto"/>
        <w:bottom w:val="none" w:sz="0" w:space="0" w:color="auto"/>
        <w:right w:val="none" w:sz="0" w:space="0" w:color="auto"/>
      </w:divBdr>
    </w:div>
    <w:div w:id="972251575">
      <w:bodyDiv w:val="1"/>
      <w:marLeft w:val="0"/>
      <w:marRight w:val="0"/>
      <w:marTop w:val="0"/>
      <w:marBottom w:val="0"/>
      <w:divBdr>
        <w:top w:val="none" w:sz="0" w:space="0" w:color="auto"/>
        <w:left w:val="none" w:sz="0" w:space="0" w:color="auto"/>
        <w:bottom w:val="none" w:sz="0" w:space="0" w:color="auto"/>
        <w:right w:val="none" w:sz="0" w:space="0" w:color="auto"/>
      </w:divBdr>
    </w:div>
    <w:div w:id="992835473">
      <w:bodyDiv w:val="1"/>
      <w:marLeft w:val="0"/>
      <w:marRight w:val="0"/>
      <w:marTop w:val="0"/>
      <w:marBottom w:val="0"/>
      <w:divBdr>
        <w:top w:val="none" w:sz="0" w:space="0" w:color="auto"/>
        <w:left w:val="none" w:sz="0" w:space="0" w:color="auto"/>
        <w:bottom w:val="none" w:sz="0" w:space="0" w:color="auto"/>
        <w:right w:val="none" w:sz="0" w:space="0" w:color="auto"/>
      </w:divBdr>
    </w:div>
    <w:div w:id="995498809">
      <w:bodyDiv w:val="1"/>
      <w:marLeft w:val="0"/>
      <w:marRight w:val="0"/>
      <w:marTop w:val="0"/>
      <w:marBottom w:val="0"/>
      <w:divBdr>
        <w:top w:val="none" w:sz="0" w:space="0" w:color="auto"/>
        <w:left w:val="none" w:sz="0" w:space="0" w:color="auto"/>
        <w:bottom w:val="none" w:sz="0" w:space="0" w:color="auto"/>
        <w:right w:val="none" w:sz="0" w:space="0" w:color="auto"/>
      </w:divBdr>
    </w:div>
    <w:div w:id="1104350732">
      <w:bodyDiv w:val="1"/>
      <w:marLeft w:val="0"/>
      <w:marRight w:val="0"/>
      <w:marTop w:val="0"/>
      <w:marBottom w:val="0"/>
      <w:divBdr>
        <w:top w:val="none" w:sz="0" w:space="0" w:color="auto"/>
        <w:left w:val="none" w:sz="0" w:space="0" w:color="auto"/>
        <w:bottom w:val="none" w:sz="0" w:space="0" w:color="auto"/>
        <w:right w:val="none" w:sz="0" w:space="0" w:color="auto"/>
      </w:divBdr>
    </w:div>
    <w:div w:id="1114714196">
      <w:bodyDiv w:val="1"/>
      <w:marLeft w:val="0"/>
      <w:marRight w:val="0"/>
      <w:marTop w:val="0"/>
      <w:marBottom w:val="0"/>
      <w:divBdr>
        <w:top w:val="none" w:sz="0" w:space="0" w:color="auto"/>
        <w:left w:val="none" w:sz="0" w:space="0" w:color="auto"/>
        <w:bottom w:val="none" w:sz="0" w:space="0" w:color="auto"/>
        <w:right w:val="none" w:sz="0" w:space="0" w:color="auto"/>
      </w:divBdr>
    </w:div>
    <w:div w:id="1204751794">
      <w:bodyDiv w:val="1"/>
      <w:marLeft w:val="0"/>
      <w:marRight w:val="0"/>
      <w:marTop w:val="0"/>
      <w:marBottom w:val="0"/>
      <w:divBdr>
        <w:top w:val="none" w:sz="0" w:space="0" w:color="auto"/>
        <w:left w:val="none" w:sz="0" w:space="0" w:color="auto"/>
        <w:bottom w:val="none" w:sz="0" w:space="0" w:color="auto"/>
        <w:right w:val="none" w:sz="0" w:space="0" w:color="auto"/>
      </w:divBdr>
    </w:div>
    <w:div w:id="1257863171">
      <w:bodyDiv w:val="1"/>
      <w:marLeft w:val="0"/>
      <w:marRight w:val="0"/>
      <w:marTop w:val="0"/>
      <w:marBottom w:val="0"/>
      <w:divBdr>
        <w:top w:val="none" w:sz="0" w:space="0" w:color="auto"/>
        <w:left w:val="none" w:sz="0" w:space="0" w:color="auto"/>
        <w:bottom w:val="none" w:sz="0" w:space="0" w:color="auto"/>
        <w:right w:val="none" w:sz="0" w:space="0" w:color="auto"/>
      </w:divBdr>
    </w:div>
    <w:div w:id="1259144642">
      <w:bodyDiv w:val="1"/>
      <w:marLeft w:val="0"/>
      <w:marRight w:val="0"/>
      <w:marTop w:val="0"/>
      <w:marBottom w:val="0"/>
      <w:divBdr>
        <w:top w:val="none" w:sz="0" w:space="0" w:color="auto"/>
        <w:left w:val="none" w:sz="0" w:space="0" w:color="auto"/>
        <w:bottom w:val="none" w:sz="0" w:space="0" w:color="auto"/>
        <w:right w:val="none" w:sz="0" w:space="0" w:color="auto"/>
      </w:divBdr>
    </w:div>
    <w:div w:id="1304002520">
      <w:bodyDiv w:val="1"/>
      <w:marLeft w:val="0"/>
      <w:marRight w:val="0"/>
      <w:marTop w:val="0"/>
      <w:marBottom w:val="0"/>
      <w:divBdr>
        <w:top w:val="none" w:sz="0" w:space="0" w:color="auto"/>
        <w:left w:val="none" w:sz="0" w:space="0" w:color="auto"/>
        <w:bottom w:val="none" w:sz="0" w:space="0" w:color="auto"/>
        <w:right w:val="none" w:sz="0" w:space="0" w:color="auto"/>
      </w:divBdr>
    </w:div>
    <w:div w:id="1304967051">
      <w:bodyDiv w:val="1"/>
      <w:marLeft w:val="0"/>
      <w:marRight w:val="0"/>
      <w:marTop w:val="0"/>
      <w:marBottom w:val="0"/>
      <w:divBdr>
        <w:top w:val="none" w:sz="0" w:space="0" w:color="auto"/>
        <w:left w:val="none" w:sz="0" w:space="0" w:color="auto"/>
        <w:bottom w:val="none" w:sz="0" w:space="0" w:color="auto"/>
        <w:right w:val="none" w:sz="0" w:space="0" w:color="auto"/>
      </w:divBdr>
    </w:div>
    <w:div w:id="1322075321">
      <w:bodyDiv w:val="1"/>
      <w:marLeft w:val="0"/>
      <w:marRight w:val="0"/>
      <w:marTop w:val="0"/>
      <w:marBottom w:val="0"/>
      <w:divBdr>
        <w:top w:val="none" w:sz="0" w:space="0" w:color="auto"/>
        <w:left w:val="none" w:sz="0" w:space="0" w:color="auto"/>
        <w:bottom w:val="none" w:sz="0" w:space="0" w:color="auto"/>
        <w:right w:val="none" w:sz="0" w:space="0" w:color="auto"/>
      </w:divBdr>
    </w:div>
    <w:div w:id="1355227037">
      <w:bodyDiv w:val="1"/>
      <w:marLeft w:val="0"/>
      <w:marRight w:val="0"/>
      <w:marTop w:val="0"/>
      <w:marBottom w:val="0"/>
      <w:divBdr>
        <w:top w:val="none" w:sz="0" w:space="0" w:color="auto"/>
        <w:left w:val="none" w:sz="0" w:space="0" w:color="auto"/>
        <w:bottom w:val="none" w:sz="0" w:space="0" w:color="auto"/>
        <w:right w:val="none" w:sz="0" w:space="0" w:color="auto"/>
      </w:divBdr>
    </w:div>
    <w:div w:id="1362323351">
      <w:bodyDiv w:val="1"/>
      <w:marLeft w:val="0"/>
      <w:marRight w:val="0"/>
      <w:marTop w:val="0"/>
      <w:marBottom w:val="0"/>
      <w:divBdr>
        <w:top w:val="none" w:sz="0" w:space="0" w:color="auto"/>
        <w:left w:val="none" w:sz="0" w:space="0" w:color="auto"/>
        <w:bottom w:val="none" w:sz="0" w:space="0" w:color="auto"/>
        <w:right w:val="none" w:sz="0" w:space="0" w:color="auto"/>
      </w:divBdr>
    </w:div>
    <w:div w:id="1373650471">
      <w:bodyDiv w:val="1"/>
      <w:marLeft w:val="0"/>
      <w:marRight w:val="0"/>
      <w:marTop w:val="0"/>
      <w:marBottom w:val="0"/>
      <w:divBdr>
        <w:top w:val="none" w:sz="0" w:space="0" w:color="auto"/>
        <w:left w:val="none" w:sz="0" w:space="0" w:color="auto"/>
        <w:bottom w:val="none" w:sz="0" w:space="0" w:color="auto"/>
        <w:right w:val="none" w:sz="0" w:space="0" w:color="auto"/>
      </w:divBdr>
    </w:div>
    <w:div w:id="1374040742">
      <w:bodyDiv w:val="1"/>
      <w:marLeft w:val="0"/>
      <w:marRight w:val="0"/>
      <w:marTop w:val="0"/>
      <w:marBottom w:val="0"/>
      <w:divBdr>
        <w:top w:val="none" w:sz="0" w:space="0" w:color="auto"/>
        <w:left w:val="none" w:sz="0" w:space="0" w:color="auto"/>
        <w:bottom w:val="none" w:sz="0" w:space="0" w:color="auto"/>
        <w:right w:val="none" w:sz="0" w:space="0" w:color="auto"/>
      </w:divBdr>
    </w:div>
    <w:div w:id="1441996585">
      <w:bodyDiv w:val="1"/>
      <w:marLeft w:val="0"/>
      <w:marRight w:val="0"/>
      <w:marTop w:val="0"/>
      <w:marBottom w:val="0"/>
      <w:divBdr>
        <w:top w:val="none" w:sz="0" w:space="0" w:color="auto"/>
        <w:left w:val="none" w:sz="0" w:space="0" w:color="auto"/>
        <w:bottom w:val="none" w:sz="0" w:space="0" w:color="auto"/>
        <w:right w:val="none" w:sz="0" w:space="0" w:color="auto"/>
      </w:divBdr>
    </w:div>
    <w:div w:id="1482040353">
      <w:bodyDiv w:val="1"/>
      <w:marLeft w:val="0"/>
      <w:marRight w:val="0"/>
      <w:marTop w:val="0"/>
      <w:marBottom w:val="0"/>
      <w:divBdr>
        <w:top w:val="none" w:sz="0" w:space="0" w:color="auto"/>
        <w:left w:val="none" w:sz="0" w:space="0" w:color="auto"/>
        <w:bottom w:val="none" w:sz="0" w:space="0" w:color="auto"/>
        <w:right w:val="none" w:sz="0" w:space="0" w:color="auto"/>
      </w:divBdr>
    </w:div>
    <w:div w:id="1566065557">
      <w:bodyDiv w:val="1"/>
      <w:marLeft w:val="0"/>
      <w:marRight w:val="0"/>
      <w:marTop w:val="0"/>
      <w:marBottom w:val="0"/>
      <w:divBdr>
        <w:top w:val="none" w:sz="0" w:space="0" w:color="auto"/>
        <w:left w:val="none" w:sz="0" w:space="0" w:color="auto"/>
        <w:bottom w:val="none" w:sz="0" w:space="0" w:color="auto"/>
        <w:right w:val="none" w:sz="0" w:space="0" w:color="auto"/>
      </w:divBdr>
    </w:div>
    <w:div w:id="1595555535">
      <w:bodyDiv w:val="1"/>
      <w:marLeft w:val="0"/>
      <w:marRight w:val="0"/>
      <w:marTop w:val="0"/>
      <w:marBottom w:val="0"/>
      <w:divBdr>
        <w:top w:val="none" w:sz="0" w:space="0" w:color="auto"/>
        <w:left w:val="none" w:sz="0" w:space="0" w:color="auto"/>
        <w:bottom w:val="none" w:sz="0" w:space="0" w:color="auto"/>
        <w:right w:val="none" w:sz="0" w:space="0" w:color="auto"/>
      </w:divBdr>
    </w:div>
    <w:div w:id="1638611237">
      <w:bodyDiv w:val="1"/>
      <w:marLeft w:val="0"/>
      <w:marRight w:val="0"/>
      <w:marTop w:val="0"/>
      <w:marBottom w:val="0"/>
      <w:divBdr>
        <w:top w:val="none" w:sz="0" w:space="0" w:color="auto"/>
        <w:left w:val="none" w:sz="0" w:space="0" w:color="auto"/>
        <w:bottom w:val="none" w:sz="0" w:space="0" w:color="auto"/>
        <w:right w:val="none" w:sz="0" w:space="0" w:color="auto"/>
      </w:divBdr>
    </w:div>
    <w:div w:id="1638871066">
      <w:bodyDiv w:val="1"/>
      <w:marLeft w:val="0"/>
      <w:marRight w:val="0"/>
      <w:marTop w:val="0"/>
      <w:marBottom w:val="0"/>
      <w:divBdr>
        <w:top w:val="none" w:sz="0" w:space="0" w:color="auto"/>
        <w:left w:val="none" w:sz="0" w:space="0" w:color="auto"/>
        <w:bottom w:val="none" w:sz="0" w:space="0" w:color="auto"/>
        <w:right w:val="none" w:sz="0" w:space="0" w:color="auto"/>
      </w:divBdr>
    </w:div>
    <w:div w:id="1639604313">
      <w:bodyDiv w:val="1"/>
      <w:marLeft w:val="0"/>
      <w:marRight w:val="0"/>
      <w:marTop w:val="0"/>
      <w:marBottom w:val="0"/>
      <w:divBdr>
        <w:top w:val="none" w:sz="0" w:space="0" w:color="auto"/>
        <w:left w:val="none" w:sz="0" w:space="0" w:color="auto"/>
        <w:bottom w:val="none" w:sz="0" w:space="0" w:color="auto"/>
        <w:right w:val="none" w:sz="0" w:space="0" w:color="auto"/>
      </w:divBdr>
    </w:div>
    <w:div w:id="1681657690">
      <w:bodyDiv w:val="1"/>
      <w:marLeft w:val="0"/>
      <w:marRight w:val="0"/>
      <w:marTop w:val="0"/>
      <w:marBottom w:val="0"/>
      <w:divBdr>
        <w:top w:val="none" w:sz="0" w:space="0" w:color="auto"/>
        <w:left w:val="none" w:sz="0" w:space="0" w:color="auto"/>
        <w:bottom w:val="none" w:sz="0" w:space="0" w:color="auto"/>
        <w:right w:val="none" w:sz="0" w:space="0" w:color="auto"/>
      </w:divBdr>
    </w:div>
    <w:div w:id="1736590343">
      <w:bodyDiv w:val="1"/>
      <w:marLeft w:val="0"/>
      <w:marRight w:val="0"/>
      <w:marTop w:val="0"/>
      <w:marBottom w:val="0"/>
      <w:divBdr>
        <w:top w:val="none" w:sz="0" w:space="0" w:color="auto"/>
        <w:left w:val="none" w:sz="0" w:space="0" w:color="auto"/>
        <w:bottom w:val="none" w:sz="0" w:space="0" w:color="auto"/>
        <w:right w:val="none" w:sz="0" w:space="0" w:color="auto"/>
      </w:divBdr>
    </w:div>
    <w:div w:id="1741515133">
      <w:bodyDiv w:val="1"/>
      <w:marLeft w:val="0"/>
      <w:marRight w:val="0"/>
      <w:marTop w:val="0"/>
      <w:marBottom w:val="0"/>
      <w:divBdr>
        <w:top w:val="none" w:sz="0" w:space="0" w:color="auto"/>
        <w:left w:val="none" w:sz="0" w:space="0" w:color="auto"/>
        <w:bottom w:val="none" w:sz="0" w:space="0" w:color="auto"/>
        <w:right w:val="none" w:sz="0" w:space="0" w:color="auto"/>
      </w:divBdr>
    </w:div>
    <w:div w:id="1745227221">
      <w:bodyDiv w:val="1"/>
      <w:marLeft w:val="0"/>
      <w:marRight w:val="0"/>
      <w:marTop w:val="0"/>
      <w:marBottom w:val="0"/>
      <w:divBdr>
        <w:top w:val="none" w:sz="0" w:space="0" w:color="auto"/>
        <w:left w:val="none" w:sz="0" w:space="0" w:color="auto"/>
        <w:bottom w:val="none" w:sz="0" w:space="0" w:color="auto"/>
        <w:right w:val="none" w:sz="0" w:space="0" w:color="auto"/>
      </w:divBdr>
    </w:div>
    <w:div w:id="1868366831">
      <w:bodyDiv w:val="1"/>
      <w:marLeft w:val="0"/>
      <w:marRight w:val="0"/>
      <w:marTop w:val="0"/>
      <w:marBottom w:val="0"/>
      <w:divBdr>
        <w:top w:val="none" w:sz="0" w:space="0" w:color="auto"/>
        <w:left w:val="none" w:sz="0" w:space="0" w:color="auto"/>
        <w:bottom w:val="none" w:sz="0" w:space="0" w:color="auto"/>
        <w:right w:val="none" w:sz="0" w:space="0" w:color="auto"/>
      </w:divBdr>
    </w:div>
    <w:div w:id="1940522868">
      <w:bodyDiv w:val="1"/>
      <w:marLeft w:val="0"/>
      <w:marRight w:val="0"/>
      <w:marTop w:val="0"/>
      <w:marBottom w:val="0"/>
      <w:divBdr>
        <w:top w:val="none" w:sz="0" w:space="0" w:color="auto"/>
        <w:left w:val="none" w:sz="0" w:space="0" w:color="auto"/>
        <w:bottom w:val="none" w:sz="0" w:space="0" w:color="auto"/>
        <w:right w:val="none" w:sz="0" w:space="0" w:color="auto"/>
      </w:divBdr>
    </w:div>
    <w:div w:id="1981227790">
      <w:bodyDiv w:val="1"/>
      <w:marLeft w:val="0"/>
      <w:marRight w:val="0"/>
      <w:marTop w:val="0"/>
      <w:marBottom w:val="0"/>
      <w:divBdr>
        <w:top w:val="none" w:sz="0" w:space="0" w:color="auto"/>
        <w:left w:val="none" w:sz="0" w:space="0" w:color="auto"/>
        <w:bottom w:val="none" w:sz="0" w:space="0" w:color="auto"/>
        <w:right w:val="none" w:sz="0" w:space="0" w:color="auto"/>
      </w:divBdr>
    </w:div>
    <w:div w:id="1982614140">
      <w:bodyDiv w:val="1"/>
      <w:marLeft w:val="0"/>
      <w:marRight w:val="0"/>
      <w:marTop w:val="0"/>
      <w:marBottom w:val="0"/>
      <w:divBdr>
        <w:top w:val="none" w:sz="0" w:space="0" w:color="auto"/>
        <w:left w:val="none" w:sz="0" w:space="0" w:color="auto"/>
        <w:bottom w:val="none" w:sz="0" w:space="0" w:color="auto"/>
        <w:right w:val="none" w:sz="0" w:space="0" w:color="auto"/>
      </w:divBdr>
    </w:div>
    <w:div w:id="1984776248">
      <w:bodyDiv w:val="1"/>
      <w:marLeft w:val="0"/>
      <w:marRight w:val="0"/>
      <w:marTop w:val="0"/>
      <w:marBottom w:val="0"/>
      <w:divBdr>
        <w:top w:val="none" w:sz="0" w:space="0" w:color="auto"/>
        <w:left w:val="none" w:sz="0" w:space="0" w:color="auto"/>
        <w:bottom w:val="none" w:sz="0" w:space="0" w:color="auto"/>
        <w:right w:val="none" w:sz="0" w:space="0" w:color="auto"/>
      </w:divBdr>
    </w:div>
    <w:div w:id="2037075812">
      <w:bodyDiv w:val="1"/>
      <w:marLeft w:val="0"/>
      <w:marRight w:val="0"/>
      <w:marTop w:val="0"/>
      <w:marBottom w:val="0"/>
      <w:divBdr>
        <w:top w:val="none" w:sz="0" w:space="0" w:color="auto"/>
        <w:left w:val="none" w:sz="0" w:space="0" w:color="auto"/>
        <w:bottom w:val="none" w:sz="0" w:space="0" w:color="auto"/>
        <w:right w:val="none" w:sz="0" w:space="0" w:color="auto"/>
      </w:divBdr>
    </w:div>
    <w:div w:id="2039816774">
      <w:bodyDiv w:val="1"/>
      <w:marLeft w:val="0"/>
      <w:marRight w:val="0"/>
      <w:marTop w:val="0"/>
      <w:marBottom w:val="0"/>
      <w:divBdr>
        <w:top w:val="none" w:sz="0" w:space="0" w:color="auto"/>
        <w:left w:val="none" w:sz="0" w:space="0" w:color="auto"/>
        <w:bottom w:val="none" w:sz="0" w:space="0" w:color="auto"/>
        <w:right w:val="none" w:sz="0" w:space="0" w:color="auto"/>
      </w:divBdr>
    </w:div>
    <w:div w:id="2049143408">
      <w:bodyDiv w:val="1"/>
      <w:marLeft w:val="0"/>
      <w:marRight w:val="0"/>
      <w:marTop w:val="0"/>
      <w:marBottom w:val="0"/>
      <w:divBdr>
        <w:top w:val="none" w:sz="0" w:space="0" w:color="auto"/>
        <w:left w:val="none" w:sz="0" w:space="0" w:color="auto"/>
        <w:bottom w:val="none" w:sz="0" w:space="0" w:color="auto"/>
        <w:right w:val="none" w:sz="0" w:space="0" w:color="auto"/>
      </w:divBdr>
    </w:div>
    <w:div w:id="2051612257">
      <w:bodyDiv w:val="1"/>
      <w:marLeft w:val="0"/>
      <w:marRight w:val="0"/>
      <w:marTop w:val="0"/>
      <w:marBottom w:val="0"/>
      <w:divBdr>
        <w:top w:val="none" w:sz="0" w:space="0" w:color="auto"/>
        <w:left w:val="none" w:sz="0" w:space="0" w:color="auto"/>
        <w:bottom w:val="none" w:sz="0" w:space="0" w:color="auto"/>
        <w:right w:val="none" w:sz="0" w:space="0" w:color="auto"/>
      </w:divBdr>
    </w:div>
    <w:div w:id="2066833587">
      <w:bodyDiv w:val="1"/>
      <w:marLeft w:val="0"/>
      <w:marRight w:val="0"/>
      <w:marTop w:val="0"/>
      <w:marBottom w:val="0"/>
      <w:divBdr>
        <w:top w:val="none" w:sz="0" w:space="0" w:color="auto"/>
        <w:left w:val="none" w:sz="0" w:space="0" w:color="auto"/>
        <w:bottom w:val="none" w:sz="0" w:space="0" w:color="auto"/>
        <w:right w:val="none" w:sz="0" w:space="0" w:color="auto"/>
      </w:divBdr>
    </w:div>
    <w:div w:id="21083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hyperlink" Target="https://teams.microsoft.com/l/channel/19%3A26a2bf9810de410e960eab6c62d9024e%40thread.skype/Product%20Management?groupId=66e1ce4e-a386-4ec2-95d6-8d0336a7da39&amp;tenantId=e4d60396-9352-4ae8-b84c-e69244584fa4"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eams.microsoft.com/l/channel/19%3A26a2bf9810de410e960eab6c62d9024e%40thread.skype/Product%20Management?groupId=66e1ce4e-a386-4ec2-95d6-8d0336a7da39&amp;tenantId=e4d60396-9352-4ae8-b84c-e69244584fa4"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669326C5E18E340B6197E7426C90F12" ma:contentTypeVersion="17" ma:contentTypeDescription="Create a new document." ma:contentTypeScope="" ma:versionID="010370ece812041b673c6f12045b72d3">
  <xsd:schema xmlns:xsd="http://www.w3.org/2001/XMLSchema" xmlns:xs="http://www.w3.org/2001/XMLSchema" xmlns:p="http://schemas.microsoft.com/office/2006/metadata/properties" xmlns:ns3="ea858e6f-a3b1-43c6-9fb6-a4736abdb85b" xmlns:ns4="0d1cd9f6-9486-47ef-834c-b2d9251e91ec" targetNamespace="http://schemas.microsoft.com/office/2006/metadata/properties" ma:root="true" ma:fieldsID="f5d8de1a97e98cd09a58996b30d1c635" ns3:_="" ns4:_="">
    <xsd:import namespace="ea858e6f-a3b1-43c6-9fb6-a4736abdb85b"/>
    <xsd:import namespace="0d1cd9f6-9486-47ef-834c-b2d9251e91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858e6f-a3b1-43c6-9fb6-a4736abdb8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1cd9f6-9486-47ef-834c-b2d9251e91e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d1cd9f6-9486-47ef-834c-b2d9251e91ec" xsi:nil="true"/>
  </documentManagement>
</p:properties>
</file>

<file path=customXml/itemProps1.xml><?xml version="1.0" encoding="utf-8"?>
<ds:datastoreItem xmlns:ds="http://schemas.openxmlformats.org/officeDocument/2006/customXml" ds:itemID="{5DCBC839-0257-4921-9C25-CA7725DBC018}">
  <ds:schemaRefs>
    <ds:schemaRef ds:uri="http://schemas.microsoft.com/sharepoint/v3/contenttype/forms"/>
  </ds:schemaRefs>
</ds:datastoreItem>
</file>

<file path=customXml/itemProps2.xml><?xml version="1.0" encoding="utf-8"?>
<ds:datastoreItem xmlns:ds="http://schemas.openxmlformats.org/officeDocument/2006/customXml" ds:itemID="{78E3D890-C627-469D-A5AB-B1F9729E2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858e6f-a3b1-43c6-9fb6-a4736abdb85b"/>
    <ds:schemaRef ds:uri="0d1cd9f6-9486-47ef-834c-b2d9251e91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16E209-3779-40B6-87D0-3C9061B9D14D}">
  <ds:schemaRefs>
    <ds:schemaRef ds:uri="http://schemas.microsoft.com/office/2006/metadata/properties"/>
    <ds:schemaRef ds:uri="http://schemas.microsoft.com/office/infopath/2007/PartnerControls"/>
    <ds:schemaRef ds:uri="0d1cd9f6-9486-47ef-834c-b2d9251e91ec"/>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Garavsky (DevExpress)</dc:creator>
  <cp:keywords/>
  <dc:description/>
  <cp:lastModifiedBy>Alexey Abidarov (DevExpress)</cp:lastModifiedBy>
  <cp:revision>102</cp:revision>
  <dcterms:created xsi:type="dcterms:W3CDTF">2024-09-13T06:55:00Z</dcterms:created>
  <dcterms:modified xsi:type="dcterms:W3CDTF">2024-09-15T06:25:00Z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0x0101005669326C5E18E340B6197E7426C90F12</vt:lpwstr>
  </property>
</Properties>
</file>