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Актуальность</w:t>
      </w: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99403d"/>
          <w:kern w:val="0"/>
          <w:sz w:val="28"/>
          <w:szCs w:val="28"/>
          <w:rtl w:val="0"/>
          <w14:textFill>
            <w14:solidFill>
              <w14:srgbClr w14:val="9A403E"/>
            </w14:solidFill>
          </w14:textFill>
        </w:rPr>
      </w:pPr>
      <w:r>
        <w:rPr>
          <w:rFonts w:ascii="Times New Roman" w:hAnsi="Times New Roman" w:hint="default"/>
          <w:outline w:val="0"/>
          <w:color w:val="99403d"/>
          <w:kern w:val="0"/>
          <w:sz w:val="28"/>
          <w:szCs w:val="28"/>
          <w:rtl w:val="0"/>
          <w:lang w:val="ru-RU"/>
          <w14:textFill>
            <w14:solidFill>
              <w14:srgbClr w14:val="9A403E"/>
            </w14:solidFill>
          </w14:textFill>
        </w:rPr>
        <w:t>Данная работа посвящена изучению спин</w:t>
      </w:r>
      <w:r>
        <w:rPr>
          <w:rFonts w:ascii="Times New Roman" w:hAnsi="Times New Roman"/>
          <w:outline w:val="0"/>
          <w:color w:val="99403d"/>
          <w:kern w:val="0"/>
          <w:sz w:val="28"/>
          <w:szCs w:val="28"/>
          <w:rtl w:val="0"/>
          <w:lang w:val="ru-RU"/>
          <w14:textFill>
            <w14:solidFill>
              <w14:srgbClr w14:val="9A403E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99403d"/>
          <w:kern w:val="0"/>
          <w:sz w:val="28"/>
          <w:szCs w:val="28"/>
          <w:rtl w:val="0"/>
          <w:lang w:val="ru-RU"/>
          <w14:textFill>
            <w14:solidFill>
              <w14:srgbClr w14:val="9A403E"/>
            </w14:solidFill>
          </w14:textFill>
        </w:rPr>
        <w:t>орбитальной динамики пучка</w:t>
      </w:r>
      <w:r>
        <w:rPr>
          <w:rFonts w:ascii="Times New Roman" w:hAnsi="Times New Roman"/>
          <w:outline w:val="0"/>
          <w:color w:val="99403d"/>
          <w:kern w:val="0"/>
          <w:sz w:val="28"/>
          <w:szCs w:val="28"/>
          <w:rtl w:val="0"/>
          <w:lang w:val="ru-RU"/>
          <w14:textFill>
            <w14:solidFill>
              <w14:srgbClr w14:val="9A403E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99403d"/>
          <w:kern w:val="0"/>
          <w:sz w:val="28"/>
          <w:szCs w:val="28"/>
          <w:rtl w:val="0"/>
          <w:lang w:val="ru-RU"/>
          <w14:textFill>
            <w14:solidFill>
              <w14:srgbClr w14:val="9A403E"/>
            </w14:solidFill>
          </w14:textFill>
        </w:rPr>
        <w:t>и относится к одному из разделов ускорительной физики</w:t>
      </w:r>
      <w:r>
        <w:rPr>
          <w:rFonts w:ascii="Times New Roman" w:hAnsi="Times New Roman"/>
          <w:outline w:val="0"/>
          <w:color w:val="99403d"/>
          <w:kern w:val="0"/>
          <w:sz w:val="28"/>
          <w:szCs w:val="28"/>
          <w:rtl w:val="0"/>
          <w:lang w:val="ru-RU"/>
          <w14:textFill>
            <w14:solidFill>
              <w14:srgbClr w14:val="9A403E"/>
            </w14:solidFill>
          </w14:textFill>
        </w:rPr>
        <w:t>.</w:t>
      </w: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0"/>
          <w:sz w:val="28"/>
          <w:szCs w:val="28"/>
          <w:rtl w:val="0"/>
        </w:rPr>
      </w:pP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0"/>
          <w:sz w:val="28"/>
          <w:szCs w:val="28"/>
          <w:rtl w:val="0"/>
        </w:rPr>
      </w:pP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Интерес к измерению электрического дипольного момента обусловлен возможностью его использования в качестве инструмента для подтверждения одной из конкурирующих альтернативных теорий за гранью Стандартной Модели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Это связано с тем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что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если ЭДМ существуют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они нарушают временную симметрию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а это — одно из условий бариогенеза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0"/>
          <w:sz w:val="28"/>
          <w:szCs w:val="28"/>
          <w:rtl w:val="0"/>
        </w:rPr>
      </w:pP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0"/>
          <w:sz w:val="28"/>
          <w:szCs w:val="28"/>
          <w:rtl w:val="0"/>
        </w:rPr>
      </w:pP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 xml:space="preserve">Поиск ЭДМ был начат более 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50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лет назад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С тех пор были проведены всё более точные измерения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 xml:space="preserve">и на данный момент верхняя граница ЭДМ нейтрона оценивается на уровне 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>1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е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-26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есм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Однако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большинство экспериментов проводятся на зарядово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 xml:space="preserve">нейтральных частицах 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нейтрон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атомы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Измерение ЭДМ заряженной частицы можно провести в накопительном кольце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Цель </w:t>
      </w:r>
      <w:r>
        <w:rPr>
          <w:b w:val="1"/>
          <w:bCs w:val="1"/>
          <w:sz w:val="28"/>
          <w:szCs w:val="28"/>
          <w:rtl w:val="0"/>
          <w:lang w:val="ru-RU"/>
        </w:rPr>
        <w:t>исследования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связи с этим возникла необходимость разработки метода поиска ЭДМ в накопительном кольце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позволяющего достичь точность </w:t>
      </w:r>
      <w:r>
        <w:rPr>
          <w:sz w:val="28"/>
          <w:szCs w:val="28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-29 </w:t>
      </w:r>
      <w:r>
        <w:rPr>
          <w:sz w:val="28"/>
          <w:szCs w:val="28"/>
          <w:rtl w:val="0"/>
          <w:lang w:val="ru-RU"/>
        </w:rPr>
        <w:t>есм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Задачи исследования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Для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достичь поставленную цель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необходимо было решить следующие задачи</w:t>
      </w:r>
      <w:r>
        <w:rPr>
          <w:sz w:val="28"/>
          <w:szCs w:val="28"/>
          <w:rtl w:val="0"/>
          <w:lang w:val="ru-RU"/>
        </w:rPr>
        <w:t xml:space="preserve">: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первых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стало понятно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измерения ЭДМ нужно проводить на основе частоты прецессии спинов частиц пучка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Поэтому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…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Мы работаем с поляризованным пучком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Основным механизмом деполяризации пучка является спин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декогеренция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Необходимо было исследовать этот феномен в окрестности рабочей точки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Соответственно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нужно было разработать метод подавления спин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декогеренции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осуществляется посредством использования нелинейных магнитных элементов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Основным источником систематической ошибки измерений ЭДМ является спин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прецессия за счёт МДМ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вызванная электромагнитными полями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связанными с неидеальностью оптической структуры ускорителя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Для борьбы с этой систематической ошибкой была разработана процедура калибровки нормализованной частоты спин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прецессии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Нужно было её промоделировать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Нужно было избежать систематические ошибки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присутствующие в альтернативных предложениях по измерению ЭДМ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Также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требовалась предварительная оценка предельной точности измерений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ограниченной статистическими свойствами данных предполагаемого эксперимента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Научная новизна</w:t>
      </w:r>
    </w:p>
    <w:p>
      <w:pPr>
        <w:pStyle w:val="Normal.0"/>
      </w:pPr>
      <w:r>
        <w:rPr>
          <w:rtl w:val="0"/>
          <w:lang w:val="ru-RU"/>
        </w:rPr>
        <w:t>Читаем со слайда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Практическая значимость</w:t>
      </w:r>
    </w:p>
    <w:p>
      <w:pPr>
        <w:pStyle w:val="Normal.0"/>
      </w:pPr>
      <w:r>
        <w:rPr>
          <w:sz w:val="28"/>
          <w:szCs w:val="28"/>
          <w:rtl w:val="0"/>
          <w:lang w:val="ru-RU"/>
        </w:rPr>
        <w:t>То же самое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Апробация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Читаем со слайда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Структура диссертации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Читаем со слайда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Кольцо с замороженным спином</w:t>
      </w: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0"/>
          <w:sz w:val="28"/>
          <w:szCs w:val="28"/>
          <w:rtl w:val="0"/>
        </w:rPr>
      </w:pP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Спин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динамика частицы в электромагнитном поле описывается уравнением Томаса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Баргмана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Мишеля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Телегди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Здесь оно представлено в форме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учитывающей спин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прецессию за счёт ЭДМ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Если бы омега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ЭДМ было равно нулю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то при устремлении омега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 xml:space="preserve">МДМ к нулю 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в системе центра масс пучка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т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е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относительно вектора импульса частицы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мы бы получили ситуацию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при которой ориентация спин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вектора частицы фиксирована относительно её вектора импульса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Мы бы сказали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что “спин заморожен</w:t>
      </w:r>
      <w:r>
        <w:rPr>
          <w:rFonts w:ascii="Times New Roman" w:hAnsi="Times New Roman"/>
          <w:kern w:val="0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kern w:val="0"/>
          <w:sz w:val="28"/>
          <w:szCs w:val="28"/>
          <w:rtl w:val="0"/>
          <w:lang w:val="ru-RU"/>
        </w:rPr>
        <w:t>”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Схема ускорителя</w:t>
      </w:r>
    </w:p>
    <w:p>
      <w:pPr>
        <w:pStyle w:val="Normal.0"/>
        <w:rPr>
          <w:color w:val="000000"/>
          <w:sz w:val="28"/>
          <w:szCs w:val="28"/>
        </w:rPr>
      </w:pPr>
      <w:r>
        <w:rPr>
          <w:sz w:val="28"/>
          <w:szCs w:val="28"/>
          <w:rtl w:val="0"/>
          <w:lang w:val="en-US"/>
        </w:rPr>
        <w:t>Здесь схематично изображено кольцо с замороженным спином</w:t>
      </w:r>
      <w:r>
        <w:rPr>
          <w:sz w:val="28"/>
          <w:szCs w:val="28"/>
          <w:rtl w:val="0"/>
          <w:lang w:val="en-US"/>
        </w:rPr>
        <w:t xml:space="preserve">; </w:t>
      </w:r>
      <w:r>
        <w:rPr>
          <w:sz w:val="28"/>
          <w:szCs w:val="28"/>
          <w:rtl w:val="0"/>
          <w:lang w:val="en-US"/>
        </w:rPr>
        <w:t>спин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вектор референсной частицы в каждый момент времени сонаправлен с её вектором импульса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При этом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если ЭДМ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≠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</m:t>
        </m:r>
      </m:oMath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ru-RU"/>
        </w:rPr>
        <w:t>то вектор поляризации пучка будет вращаться вокруг радиальной оси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поворачиваться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из </w:t>
      </w:r>
      <w:r>
        <w:rPr>
          <w:sz w:val="28"/>
          <w:szCs w:val="28"/>
          <w:rtl w:val="0"/>
          <w:lang w:val="ru-RU"/>
        </w:rPr>
        <w:t>плоскости замкнутой орбиты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этом процессе основаны все методы измерения ЭДМ в накопительном кольце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Схема ускорителя </w:t>
      </w:r>
      <w:r>
        <w:rPr>
          <w:sz w:val="28"/>
          <w:szCs w:val="28"/>
          <w:rtl w:val="0"/>
          <w:lang w:val="en-US"/>
        </w:rPr>
        <w:t>(</w:t>
      </w:r>
      <w:r>
        <w:rPr>
          <w:sz w:val="28"/>
          <w:szCs w:val="28"/>
          <w:rtl w:val="0"/>
          <w:lang w:val="en-US"/>
        </w:rPr>
        <w:t>более детальная</w:t>
      </w:r>
      <w:r>
        <w:rPr>
          <w:sz w:val="28"/>
          <w:szCs w:val="28"/>
          <w:rtl w:val="0"/>
          <w:lang w:val="en-US"/>
        </w:rPr>
        <w:t>)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>На этом слайде представлена магнитооптическая структура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которой реализуется состояние замороженности спина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</w:pPr>
      <w:r>
        <w:rPr>
          <w:sz w:val="28"/>
          <w:szCs w:val="28"/>
          <w:rtl w:val="0"/>
          <w:lang w:val="en-US"/>
        </w:rPr>
        <w:t>В арках размещены цилиндрические спин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 xml:space="preserve">ротаторы </w:t>
      </w:r>
      <w:r>
        <w:rPr>
          <w:sz w:val="28"/>
          <w:szCs w:val="28"/>
          <w:rtl w:val="0"/>
          <w:lang w:val="en-US"/>
        </w:rPr>
        <w:t xml:space="preserve">(E+B </w:t>
      </w:r>
      <w:r>
        <w:rPr>
          <w:sz w:val="28"/>
          <w:szCs w:val="28"/>
          <w:rtl w:val="0"/>
          <w:lang w:val="en-US"/>
        </w:rPr>
        <w:t>элементы</w:t>
      </w:r>
      <w:r>
        <w:rPr>
          <w:sz w:val="28"/>
          <w:szCs w:val="28"/>
          <w:rtl w:val="0"/>
          <w:lang w:val="en-US"/>
        </w:rPr>
        <w:t xml:space="preserve">), </w:t>
      </w:r>
      <w:r>
        <w:rPr>
          <w:sz w:val="28"/>
          <w:szCs w:val="28"/>
          <w:rtl w:val="0"/>
          <w:lang w:val="en-US"/>
        </w:rPr>
        <w:t>создающие одновременно и электростатическое и магнитное поля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Представленное кольцо рассчитано на энергию</w:t>
      </w:r>
      <w:r>
        <w:rPr>
          <w:sz w:val="28"/>
          <w:szCs w:val="28"/>
          <w:rtl w:val="0"/>
          <w:lang w:val="ru-RU"/>
        </w:rPr>
        <w:t xml:space="preserve"> инжекции дейтронов</w:t>
      </w:r>
      <w:r>
        <w:rPr>
          <w:sz w:val="28"/>
          <w:szCs w:val="28"/>
          <w:rtl w:val="0"/>
          <w:lang w:val="en-US"/>
        </w:rPr>
        <w:t xml:space="preserve"> 270 </w:t>
      </w:r>
      <w:r>
        <w:rPr>
          <w:sz w:val="28"/>
          <w:szCs w:val="28"/>
          <w:rtl w:val="0"/>
          <w:lang w:val="en-US"/>
        </w:rPr>
        <w:t>МэВ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 xml:space="preserve">имеет длину около </w:t>
      </w:r>
      <w:r>
        <w:rPr>
          <w:sz w:val="28"/>
          <w:szCs w:val="28"/>
          <w:rtl w:val="0"/>
          <w:lang w:val="en-US"/>
        </w:rPr>
        <w:t xml:space="preserve">146 </w:t>
      </w:r>
      <w:r>
        <w:rPr>
          <w:sz w:val="28"/>
          <w:szCs w:val="28"/>
          <w:rtl w:val="0"/>
          <w:lang w:val="en-US"/>
        </w:rPr>
        <w:t>метров</w:t>
      </w:r>
      <w:r>
        <w:rPr>
          <w:sz w:val="28"/>
          <w:szCs w:val="28"/>
          <w:rtl w:val="0"/>
          <w:lang w:val="en-US"/>
        </w:rPr>
        <w:t xml:space="preserve">; </w:t>
      </w:r>
      <w:r>
        <w:rPr>
          <w:sz w:val="28"/>
          <w:szCs w:val="28"/>
          <w:rtl w:val="0"/>
          <w:lang w:val="en-US"/>
        </w:rPr>
        <w:t>соответственно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 xml:space="preserve">циклотронная частота </w:t>
      </w:r>
      <w:r>
        <w:rPr>
          <w:sz w:val="28"/>
          <w:szCs w:val="28"/>
          <w:rtl w:val="0"/>
          <w:lang w:val="en-US"/>
        </w:rPr>
        <w:t xml:space="preserve">1 </w:t>
      </w:r>
      <w:r>
        <w:rPr>
          <w:sz w:val="28"/>
          <w:szCs w:val="28"/>
          <w:rtl w:val="0"/>
          <w:lang w:val="en-US"/>
        </w:rPr>
        <w:t>МГц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Синхротрон </w:t>
      </w:r>
      <w:r>
        <w:rPr>
          <w:b w:val="1"/>
          <w:bCs w:val="1"/>
          <w:sz w:val="28"/>
          <w:szCs w:val="28"/>
          <w:rtl w:val="0"/>
          <w:lang w:val="en-US"/>
        </w:rPr>
        <w:t>COSY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Синхротрон </w:t>
      </w:r>
      <w:r>
        <w:rPr>
          <w:sz w:val="28"/>
          <w:szCs w:val="28"/>
          <w:rtl w:val="0"/>
          <w:lang w:val="en-US"/>
        </w:rPr>
        <w:t xml:space="preserve">COSY </w:t>
      </w:r>
      <w:r>
        <w:rPr>
          <w:sz w:val="28"/>
          <w:szCs w:val="28"/>
          <w:rtl w:val="0"/>
          <w:lang w:val="ru-RU"/>
        </w:rPr>
        <w:t>— это техническая база нашего исследования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en-US"/>
        </w:rPr>
        <w:t>это установка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находящаяся в Исследовательском центре “Юлих</w:t>
      </w:r>
      <w:r>
        <w:rPr>
          <w:sz w:val="28"/>
          <w:szCs w:val="28"/>
          <w:rtl w:val="0"/>
          <w:lang w:val="en-US"/>
        </w:rPr>
        <w:t>,</w:t>
      </w:r>
      <w:r>
        <w:rPr>
          <w:sz w:val="28"/>
          <w:szCs w:val="28"/>
          <w:rtl w:val="0"/>
          <w:lang w:val="en-US"/>
        </w:rPr>
        <w:t>” Германия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Это чисто магнитное кольцо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поэтому для дейтрона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у которого аномальный магнитный момент отрицательный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 xml:space="preserve">на </w:t>
      </w:r>
      <w:r>
        <w:rPr>
          <w:sz w:val="28"/>
          <w:szCs w:val="28"/>
          <w:rtl w:val="0"/>
          <w:lang w:val="en-US"/>
        </w:rPr>
        <w:t xml:space="preserve">COSY </w:t>
      </w:r>
      <w:r>
        <w:rPr>
          <w:sz w:val="28"/>
          <w:szCs w:val="28"/>
          <w:rtl w:val="0"/>
          <w:lang w:val="en-US"/>
        </w:rPr>
        <w:t>невозможно создать условия замороженности спина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Тем не менее</w:t>
      </w:r>
      <w:r>
        <w:rPr>
          <w:sz w:val="28"/>
          <w:szCs w:val="28"/>
          <w:rtl w:val="0"/>
          <w:lang w:val="en-US"/>
        </w:rPr>
        <w:t xml:space="preserve">, COSY </w:t>
      </w:r>
      <w:r>
        <w:rPr>
          <w:sz w:val="28"/>
          <w:szCs w:val="28"/>
          <w:rtl w:val="0"/>
          <w:lang w:val="en-US"/>
        </w:rPr>
        <w:t>это уникальная установка для проведения экспериментов с поляризованными пучками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Она состоит из источника поляризованных и неполяризованных протонов и дейтронов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 xml:space="preserve">инжекторного циклотрона </w:t>
      </w:r>
      <w:r>
        <w:rPr>
          <w:sz w:val="28"/>
          <w:szCs w:val="28"/>
          <w:rtl w:val="0"/>
          <w:lang w:val="en-US"/>
        </w:rPr>
        <w:t xml:space="preserve">JULIC, </w:t>
      </w:r>
      <w:r>
        <w:rPr>
          <w:sz w:val="28"/>
          <w:szCs w:val="28"/>
          <w:rtl w:val="0"/>
          <w:lang w:val="en-US"/>
        </w:rPr>
        <w:t>самого кольца синхротрона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 xml:space="preserve">и двух мишеней </w:t>
      </w:r>
      <w:r>
        <w:rPr>
          <w:sz w:val="28"/>
          <w:szCs w:val="28"/>
          <w:rtl w:val="0"/>
          <w:lang w:val="en-US"/>
        </w:rPr>
        <w:t>(</w:t>
      </w:r>
      <w:r>
        <w:rPr>
          <w:sz w:val="28"/>
          <w:szCs w:val="28"/>
          <w:rtl w:val="0"/>
          <w:lang w:val="en-US"/>
        </w:rPr>
        <w:t>внешней и внутренней</w:t>
      </w:r>
      <w:r>
        <w:rPr>
          <w:sz w:val="28"/>
          <w:szCs w:val="28"/>
          <w:rtl w:val="0"/>
          <w:lang w:val="en-US"/>
        </w:rPr>
        <w:t xml:space="preserve">). </w:t>
      </w:r>
      <w:r>
        <w:rPr>
          <w:sz w:val="28"/>
          <w:szCs w:val="28"/>
          <w:rtl w:val="0"/>
          <w:lang w:val="en-US"/>
        </w:rPr>
        <w:t xml:space="preserve">Также на </w:t>
      </w:r>
      <w:r>
        <w:rPr>
          <w:sz w:val="28"/>
          <w:szCs w:val="28"/>
          <w:rtl w:val="0"/>
          <w:lang w:val="en-US"/>
        </w:rPr>
        <w:t xml:space="preserve">COSY </w:t>
      </w:r>
      <w:r>
        <w:rPr>
          <w:sz w:val="28"/>
          <w:szCs w:val="28"/>
          <w:rtl w:val="0"/>
          <w:lang w:val="en-US"/>
        </w:rPr>
        <w:t>есть два типа охлаждения пучка</w:t>
      </w:r>
      <w:r>
        <w:rPr>
          <w:sz w:val="28"/>
          <w:szCs w:val="28"/>
          <w:rtl w:val="0"/>
          <w:lang w:val="en-US"/>
        </w:rPr>
        <w:t xml:space="preserve">: </w:t>
      </w:r>
      <w:r>
        <w:rPr>
          <w:sz w:val="28"/>
          <w:szCs w:val="28"/>
          <w:rtl w:val="0"/>
          <w:lang w:val="en-US"/>
        </w:rPr>
        <w:t xml:space="preserve">электронное </w:t>
      </w:r>
      <w:r>
        <w:rPr>
          <w:sz w:val="28"/>
          <w:szCs w:val="28"/>
          <w:rtl w:val="0"/>
          <w:lang w:val="en-US"/>
        </w:rPr>
        <w:t>(</w:t>
      </w:r>
      <w:r>
        <w:rPr>
          <w:sz w:val="28"/>
          <w:szCs w:val="28"/>
          <w:rtl w:val="0"/>
          <w:lang w:val="en-US"/>
        </w:rPr>
        <w:t xml:space="preserve">работающее во всём диапазоне </w:t>
      </w:r>
      <w:r>
        <w:rPr>
          <w:sz w:val="28"/>
          <w:szCs w:val="28"/>
          <w:rtl w:val="0"/>
          <w:lang w:val="ru-RU"/>
        </w:rPr>
        <w:t>энергий</w:t>
      </w:r>
      <w:r>
        <w:rPr>
          <w:sz w:val="28"/>
          <w:szCs w:val="28"/>
          <w:rtl w:val="0"/>
          <w:lang w:val="en-US"/>
        </w:rPr>
        <w:t xml:space="preserve"> пучка </w:t>
      </w:r>
      <w:r>
        <w:rPr>
          <w:sz w:val="28"/>
          <w:szCs w:val="28"/>
          <w:rtl w:val="0"/>
          <w:lang w:val="en-US"/>
        </w:rPr>
        <w:t>0.3</w:t>
      </w:r>
      <w:r>
        <w:rPr>
          <w:sz w:val="28"/>
          <w:szCs w:val="28"/>
          <w:rtl w:val="0"/>
          <w:lang w:val="en-US"/>
        </w:rPr>
        <w:t>—</w:t>
      </w:r>
      <w:r>
        <w:rPr>
          <w:sz w:val="28"/>
          <w:szCs w:val="28"/>
          <w:rtl w:val="0"/>
          <w:lang w:val="en-US"/>
        </w:rPr>
        <w:t xml:space="preserve">3.7 </w:t>
      </w:r>
      <w:r>
        <w:rPr>
          <w:sz w:val="28"/>
          <w:szCs w:val="28"/>
          <w:rtl w:val="0"/>
          <w:lang w:val="en-US"/>
        </w:rPr>
        <w:t>ГэВ</w:t>
      </w:r>
      <w:r>
        <w:rPr>
          <w:sz w:val="28"/>
          <w:szCs w:val="28"/>
          <w:rtl w:val="0"/>
          <w:lang w:val="en-US"/>
        </w:rPr>
        <w:t xml:space="preserve">) </w:t>
      </w:r>
      <w:r>
        <w:rPr>
          <w:sz w:val="28"/>
          <w:szCs w:val="28"/>
          <w:rtl w:val="0"/>
          <w:lang w:val="en-US"/>
        </w:rPr>
        <w:t xml:space="preserve">и стохастическое </w:t>
      </w:r>
      <w:r>
        <w:rPr>
          <w:sz w:val="28"/>
          <w:szCs w:val="28"/>
          <w:rtl w:val="0"/>
          <w:lang w:val="en-US"/>
        </w:rPr>
        <w:t>(</w:t>
      </w:r>
      <w:r>
        <w:rPr>
          <w:sz w:val="28"/>
          <w:szCs w:val="28"/>
          <w:rtl w:val="0"/>
          <w:lang w:val="en-US"/>
        </w:rPr>
        <w:t xml:space="preserve">для </w:t>
      </w:r>
      <w:r>
        <w:rPr>
          <w:sz w:val="28"/>
          <w:szCs w:val="28"/>
          <w:rtl w:val="0"/>
          <w:lang w:val="ru-RU"/>
        </w:rPr>
        <w:t>энергий</w:t>
      </w:r>
      <w:r>
        <w:rPr>
          <w:sz w:val="28"/>
          <w:szCs w:val="28"/>
          <w:rtl w:val="0"/>
          <w:lang w:val="en-US"/>
        </w:rPr>
        <w:t xml:space="preserve"> свыше </w:t>
      </w:r>
      <w:r>
        <w:rPr>
          <w:sz w:val="28"/>
          <w:szCs w:val="28"/>
          <w:rtl w:val="0"/>
          <w:lang w:val="en-US"/>
        </w:rPr>
        <w:t xml:space="preserve">1.5 </w:t>
      </w:r>
      <w:r>
        <w:rPr>
          <w:sz w:val="28"/>
          <w:szCs w:val="28"/>
          <w:rtl w:val="0"/>
          <w:lang w:val="en-US"/>
        </w:rPr>
        <w:t>ГэВ</w:t>
      </w:r>
      <w:r>
        <w:rPr>
          <w:sz w:val="28"/>
          <w:szCs w:val="28"/>
          <w:rtl w:val="0"/>
          <w:lang w:val="en-US"/>
        </w:rPr>
        <w:t>).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Код </w:t>
      </w:r>
      <w:r>
        <w:rPr>
          <w:b w:val="1"/>
          <w:bCs w:val="1"/>
          <w:sz w:val="28"/>
          <w:szCs w:val="28"/>
          <w:rtl w:val="0"/>
          <w:lang w:val="en-US"/>
        </w:rPr>
        <w:t>COSY Infinity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Численное моделирование проводилось в пакете программ </w:t>
      </w:r>
      <w:r>
        <w:rPr>
          <w:sz w:val="28"/>
          <w:szCs w:val="28"/>
          <w:rtl w:val="0"/>
          <w:lang w:val="en-US"/>
        </w:rPr>
        <w:t>COSY Infinity.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Код разрабатывается Мартином Берцем и Киоко Макино Университета штата Мичиган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Он основан на дифференциальной алгебре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что позволяет вычислять трансфер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 xml:space="preserve">матрицы </w:t>
      </w:r>
      <w:r>
        <w:rPr>
          <w:sz w:val="28"/>
          <w:szCs w:val="28"/>
          <w:rtl w:val="0"/>
          <w:lang w:val="en-US"/>
        </w:rPr>
        <w:t>(</w:t>
      </w:r>
      <w:r>
        <w:rPr>
          <w:sz w:val="28"/>
          <w:szCs w:val="28"/>
          <w:rtl w:val="0"/>
          <w:lang w:val="en-US"/>
        </w:rPr>
        <w:t>орбитальную и спиновую</w:t>
      </w:r>
      <w:r>
        <w:rPr>
          <w:sz w:val="28"/>
          <w:szCs w:val="28"/>
          <w:rtl w:val="0"/>
          <w:lang w:val="en-US"/>
        </w:rPr>
        <w:t xml:space="preserve">) </w:t>
      </w:r>
      <w:r>
        <w:rPr>
          <w:sz w:val="28"/>
          <w:szCs w:val="28"/>
          <w:rtl w:val="0"/>
          <w:lang w:val="en-US"/>
        </w:rPr>
        <w:t xml:space="preserve">элементов </w:t>
      </w:r>
      <w:r>
        <w:rPr>
          <w:sz w:val="28"/>
          <w:szCs w:val="28"/>
          <w:rtl w:val="0"/>
          <w:lang w:val="en-US"/>
        </w:rPr>
        <w:t>(</w:t>
      </w:r>
      <w:r>
        <w:rPr>
          <w:sz w:val="28"/>
          <w:szCs w:val="28"/>
          <w:rtl w:val="0"/>
          <w:lang w:val="en-US"/>
        </w:rPr>
        <w:t>потенциально</w:t>
      </w:r>
      <w:r>
        <w:rPr>
          <w:sz w:val="28"/>
          <w:szCs w:val="28"/>
          <w:rtl w:val="0"/>
          <w:lang w:val="en-US"/>
        </w:rPr>
        <w:t xml:space="preserve">) </w:t>
      </w:r>
      <w:r>
        <w:rPr>
          <w:sz w:val="28"/>
          <w:szCs w:val="28"/>
          <w:rtl w:val="0"/>
          <w:lang w:val="en-US"/>
        </w:rPr>
        <w:t>до любого порядка разложения ряда Тэйлора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С помощью </w:t>
      </w:r>
      <w:r>
        <w:rPr>
          <w:sz w:val="28"/>
          <w:szCs w:val="28"/>
          <w:rtl w:val="0"/>
          <w:lang w:val="en-US"/>
        </w:rPr>
        <w:t xml:space="preserve">COSY Infinity </w:t>
      </w:r>
      <w:r>
        <w:rPr>
          <w:sz w:val="28"/>
          <w:szCs w:val="28"/>
          <w:rtl w:val="0"/>
          <w:lang w:val="en-US"/>
        </w:rPr>
        <w:t xml:space="preserve">можно не только вычислять различные характеристики ускорительной структуры </w:t>
      </w:r>
      <w:r>
        <w:rPr>
          <w:sz w:val="28"/>
          <w:szCs w:val="28"/>
          <w:rtl w:val="0"/>
          <w:lang w:val="en-US"/>
        </w:rPr>
        <w:t>(</w:t>
      </w:r>
      <w:r>
        <w:rPr>
          <w:sz w:val="28"/>
          <w:szCs w:val="28"/>
          <w:rtl w:val="0"/>
          <w:lang w:val="en-US"/>
        </w:rPr>
        <w:t>например функции Твисса</w:t>
      </w:r>
      <w:r>
        <w:rPr>
          <w:sz w:val="28"/>
          <w:szCs w:val="28"/>
          <w:rtl w:val="0"/>
          <w:lang w:val="en-US"/>
        </w:rPr>
        <w:t xml:space="preserve">), </w:t>
      </w:r>
      <w:r>
        <w:rPr>
          <w:sz w:val="28"/>
          <w:szCs w:val="28"/>
          <w:rtl w:val="0"/>
          <w:lang w:val="en-US"/>
        </w:rPr>
        <w:t>но и проводить трекинг частиц</w:t>
      </w:r>
      <w:r>
        <w:rPr>
          <w:sz w:val="28"/>
          <w:szCs w:val="28"/>
          <w:rtl w:val="0"/>
          <w:lang w:val="en-US"/>
        </w:rPr>
        <w:t xml:space="preserve">; </w:t>
      </w:r>
      <w:r>
        <w:rPr>
          <w:sz w:val="28"/>
          <w:szCs w:val="28"/>
          <w:rtl w:val="0"/>
          <w:lang w:val="en-US"/>
        </w:rPr>
        <w:t>в том числе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учитывая спиновую динамику пучка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Спин</w:t>
      </w:r>
      <w:r>
        <w:rPr>
          <w:b w:val="1"/>
          <w:bCs w:val="1"/>
          <w:sz w:val="28"/>
          <w:szCs w:val="28"/>
          <w:rtl w:val="0"/>
          <w:lang w:val="en-US"/>
        </w:rPr>
        <w:t>-</w:t>
      </w:r>
      <w:r>
        <w:rPr>
          <w:b w:val="1"/>
          <w:bCs w:val="1"/>
          <w:sz w:val="28"/>
          <w:szCs w:val="28"/>
          <w:rtl w:val="0"/>
          <w:lang w:val="en-US"/>
        </w:rPr>
        <w:t xml:space="preserve">трэкинг в </w:t>
      </w:r>
      <w:r>
        <w:rPr>
          <w:b w:val="1"/>
          <w:bCs w:val="1"/>
          <w:sz w:val="28"/>
          <w:szCs w:val="28"/>
          <w:rtl w:val="0"/>
          <w:lang w:val="en-US"/>
        </w:rPr>
        <w:t>COSY Infinity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Спин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 xml:space="preserve">трекинг в </w:t>
      </w:r>
      <w:r>
        <w:rPr>
          <w:sz w:val="28"/>
          <w:szCs w:val="28"/>
          <w:rtl w:val="0"/>
          <w:lang w:val="en-US"/>
        </w:rPr>
        <w:t xml:space="preserve">COSY Infinity </w:t>
      </w:r>
      <w:r>
        <w:rPr>
          <w:sz w:val="28"/>
          <w:szCs w:val="28"/>
          <w:rtl w:val="0"/>
          <w:lang w:val="en-US"/>
        </w:rPr>
        <w:t>проводистя на основании двух трансфер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матриц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Орбитальная трансфер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матрица М вычисляется один раз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и затем применяется без изменений на протяжении всего требуемого диапазона оборотов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Спиновая же трансфер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 xml:space="preserve">матрица </w:t>
      </w:r>
      <w:r>
        <w:rPr>
          <w:sz w:val="28"/>
          <w:szCs w:val="28"/>
          <w:rtl w:val="0"/>
          <w:lang w:val="en-US"/>
        </w:rPr>
        <w:t>(</w:t>
      </w:r>
      <w:r>
        <w:rPr>
          <w:sz w:val="28"/>
          <w:szCs w:val="28"/>
          <w:rtl w:val="0"/>
          <w:lang w:val="en-US"/>
        </w:rPr>
        <w:t>А</w:t>
      </w:r>
      <w:r>
        <w:rPr>
          <w:sz w:val="28"/>
          <w:szCs w:val="28"/>
          <w:rtl w:val="0"/>
          <w:lang w:val="en-US"/>
        </w:rPr>
        <w:t xml:space="preserve">) </w:t>
      </w:r>
      <w:r>
        <w:rPr>
          <w:sz w:val="28"/>
          <w:szCs w:val="28"/>
          <w:rtl w:val="0"/>
          <w:lang w:val="en-US"/>
        </w:rPr>
        <w:t>зависит от точки частицы в фазовом пространстве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и должна вычисляться на каждом обороте отдельно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Эффект бетатронных колебаний</w:t>
      </w:r>
    </w:p>
    <w:p>
      <w:pPr>
        <w:pStyle w:val="Normal.0"/>
        <w:rPr>
          <w:b w:val="1"/>
          <w:bCs w:val="1"/>
        </w:rPr>
      </w:pPr>
      <w:r>
        <w:rPr>
          <w:sz w:val="28"/>
          <w:szCs w:val="28"/>
          <w:rtl w:val="0"/>
          <w:lang w:val="en-US"/>
        </w:rPr>
        <w:t xml:space="preserve">На это исследование </w:t>
      </w:r>
      <w:r>
        <w:rPr>
          <w:sz w:val="28"/>
          <w:szCs w:val="28"/>
          <w:rtl w:val="0"/>
          <w:lang w:val="ru-RU"/>
        </w:rPr>
        <w:t>я был мотивирован по следующей причине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  <w:r>
        <w:rPr>
          <w:sz w:val="28"/>
          <w:szCs w:val="28"/>
          <w:rtl w:val="0"/>
          <w:lang w:val="en-US"/>
        </w:rPr>
        <w:t>В частотном методе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ЭДМ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статистика получается путём сложения частот прецессии векторов поляризации пучков</w:t>
      </w:r>
      <w:r>
        <w:rPr>
          <w:sz w:val="28"/>
          <w:szCs w:val="28"/>
          <w:rtl w:val="0"/>
          <w:lang w:val="ru-RU"/>
        </w:rPr>
        <w:t xml:space="preserve"> в двух случаях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когда МДМ и ЭДМ вращают вектор поляризации пучка в одном направлении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когда в противоположных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Для получения оценки частоты прецессии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мы фитируем поляризацию пучка гармоническим сигналом с постоянными параметрами</w:t>
      </w:r>
      <w:r>
        <w:rPr>
          <w:sz w:val="28"/>
          <w:szCs w:val="28"/>
          <w:rtl w:val="0"/>
          <w:lang w:val="en-US"/>
        </w:rPr>
        <w:t xml:space="preserve">; </w:t>
      </w:r>
      <w:r>
        <w:rPr>
          <w:sz w:val="28"/>
          <w:szCs w:val="28"/>
          <w:rtl w:val="0"/>
          <w:lang w:val="en-US"/>
        </w:rPr>
        <w:t>при этом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исходя из решения Т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БМТ уравнения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амплитуда сигнала варьируется от оборота к обороту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из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за влияния фокусирующих полей</w:t>
      </w:r>
      <w:r>
        <w:rPr>
          <w:sz w:val="28"/>
          <w:szCs w:val="28"/>
          <w:rtl w:val="0"/>
          <w:lang w:val="en-US"/>
        </w:rPr>
        <w:t xml:space="preserve">. 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(</w:t>
      </w:r>
      <w:r>
        <w:rPr>
          <w:sz w:val="28"/>
          <w:szCs w:val="28"/>
          <w:rtl w:val="0"/>
          <w:lang w:val="en-US"/>
        </w:rPr>
        <w:t>следующий слайд</w:t>
      </w:r>
      <w:r>
        <w:rPr>
          <w:sz w:val="28"/>
          <w:szCs w:val="28"/>
          <w:rtl w:val="0"/>
          <w:lang w:val="en-US"/>
        </w:rPr>
        <w:t>)</w:t>
      </w:r>
    </w:p>
    <w:p>
      <w:pPr>
        <w:pStyle w:val="Normal.0"/>
        <w:rPr>
          <w:b w:val="1"/>
          <w:bCs w:val="1"/>
        </w:rPr>
      </w:pPr>
      <w:r>
        <w:rPr>
          <w:sz w:val="28"/>
          <w:szCs w:val="28"/>
          <w:rtl w:val="0"/>
          <w:lang w:val="en-US"/>
        </w:rPr>
        <w:t xml:space="preserve">На этом рисунке по горизонтальной оси отложена относительная скорость вращения </w:t>
      </w:r>
      <w:r>
        <w:rPr>
          <w:sz w:val="28"/>
          <w:szCs w:val="28"/>
          <w:rtl w:val="0"/>
          <w:lang w:val="ru-RU"/>
        </w:rPr>
        <w:t>вектора поляризации</w:t>
      </w:r>
      <w:r>
        <w:rPr>
          <w:sz w:val="28"/>
          <w:szCs w:val="28"/>
          <w:rtl w:val="0"/>
          <w:lang w:val="en-US"/>
        </w:rPr>
        <w:t xml:space="preserve">; </w:t>
      </w:r>
      <w:r>
        <w:rPr>
          <w:sz w:val="28"/>
          <w:szCs w:val="28"/>
          <w:rtl w:val="0"/>
          <w:lang w:val="en-US"/>
        </w:rPr>
        <w:t>как видим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дисперсии компонент оси прецессии спина падают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при увеличении скорости вращения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Это логично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потому что чем выше скорость вращения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тем более определена ось прецессии</w:t>
      </w:r>
      <w:r>
        <w:rPr>
          <w:sz w:val="28"/>
          <w:szCs w:val="28"/>
          <w:rtl w:val="0"/>
          <w:lang w:val="en-US"/>
        </w:rPr>
        <w:t xml:space="preserve">; </w:t>
      </w:r>
      <w:r>
        <w:rPr>
          <w:sz w:val="28"/>
          <w:szCs w:val="28"/>
          <w:rtl w:val="0"/>
          <w:lang w:val="en-US"/>
        </w:rPr>
        <w:t>на этом основано главное преимущество частотного метода</w:t>
      </w:r>
      <w:r>
        <w:rPr>
          <w:sz w:val="28"/>
          <w:szCs w:val="28"/>
          <w:rtl w:val="0"/>
          <w:lang w:val="ru-RU"/>
        </w:rPr>
        <w:t xml:space="preserve"> перед альтернативными</w:t>
      </w:r>
      <w:r>
        <w:rPr>
          <w:sz w:val="28"/>
          <w:szCs w:val="28"/>
          <w:rtl w:val="0"/>
          <w:lang w:val="en-US"/>
        </w:rPr>
        <w:t xml:space="preserve">. 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При этом можно видеть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 xml:space="preserve">что на дисперсию </w:t>
      </w:r>
      <w:r>
        <w:rPr>
          <w:sz w:val="28"/>
          <w:szCs w:val="28"/>
          <w:rtl w:val="0"/>
          <w:lang w:val="en-US"/>
        </w:rPr>
        <w:t>(</w:t>
      </w:r>
      <w:r>
        <w:rPr>
          <w:sz w:val="28"/>
          <w:szCs w:val="28"/>
          <w:rtl w:val="0"/>
          <w:lang w:val="en-US"/>
        </w:rPr>
        <w:t>относительной</w:t>
      </w:r>
      <w:r>
        <w:rPr>
          <w:sz w:val="28"/>
          <w:szCs w:val="28"/>
          <w:rtl w:val="0"/>
          <w:lang w:val="en-US"/>
        </w:rPr>
        <w:t xml:space="preserve">) </w:t>
      </w:r>
      <w:r>
        <w:rPr>
          <w:sz w:val="28"/>
          <w:szCs w:val="28"/>
          <w:rtl w:val="0"/>
          <w:lang w:val="en-US"/>
        </w:rPr>
        <w:t xml:space="preserve">частоты прецессии спина скорость вращения </w:t>
      </w:r>
      <w:r>
        <w:rPr>
          <w:sz w:val="28"/>
          <w:szCs w:val="28"/>
          <w:rtl w:val="0"/>
          <w:lang w:val="ru-RU"/>
        </w:rPr>
        <w:t>вектора поляризации</w:t>
      </w:r>
      <w:r>
        <w:rPr>
          <w:sz w:val="28"/>
          <w:szCs w:val="28"/>
          <w:rtl w:val="0"/>
          <w:lang w:val="en-US"/>
        </w:rPr>
        <w:t xml:space="preserve"> оказы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en-US"/>
        </w:rPr>
        <w:t>ает минимальный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если вообще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эффект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b w:val="1"/>
          <w:bCs w:val="1"/>
        </w:rPr>
      </w:pPr>
      <w:r>
        <w:rPr>
          <w:sz w:val="28"/>
          <w:szCs w:val="28"/>
          <w:rtl w:val="0"/>
          <w:lang w:val="en-US"/>
        </w:rPr>
        <w:t>А на этом рисунке изображены стандартные отклонения невязки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эпсилон</w:t>
      </w:r>
      <w:r>
        <w:rPr>
          <w:sz w:val="28"/>
          <w:szCs w:val="28"/>
          <w:rtl w:val="0"/>
          <w:lang w:val="ru-RU"/>
        </w:rPr>
        <w:t>-2)</w:t>
      </w:r>
      <w:r>
        <w:rPr>
          <w:sz w:val="28"/>
          <w:szCs w:val="28"/>
          <w:rtl w:val="0"/>
          <w:lang w:val="en-US"/>
        </w:rPr>
        <w:t xml:space="preserve"> между данными спин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трекинга и соответствующего гармонического сигнала с постоянными параметрами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(</w:t>
      </w:r>
      <w:r>
        <w:rPr>
          <w:sz w:val="28"/>
          <w:szCs w:val="28"/>
          <w:rtl w:val="0"/>
          <w:lang w:val="en-US"/>
        </w:rPr>
        <w:t>идеального</w:t>
      </w:r>
      <w:r>
        <w:rPr>
          <w:sz w:val="28"/>
          <w:szCs w:val="28"/>
          <w:rtl w:val="0"/>
          <w:lang w:val="en-US"/>
        </w:rPr>
        <w:t xml:space="preserve">), </w:t>
      </w:r>
      <w:r>
        <w:rPr>
          <w:sz w:val="28"/>
          <w:szCs w:val="28"/>
          <w:rtl w:val="0"/>
          <w:lang w:val="en-US"/>
        </w:rPr>
        <w:t xml:space="preserve">и невязки </w:t>
      </w:r>
      <w:r>
        <w:rPr>
          <w:sz w:val="28"/>
          <w:szCs w:val="28"/>
          <w:rtl w:val="0"/>
          <w:lang w:val="en-US"/>
        </w:rPr>
        <w:t>(</w:t>
      </w:r>
      <w:r>
        <w:rPr>
          <w:sz w:val="28"/>
          <w:szCs w:val="28"/>
          <w:rtl w:val="0"/>
          <w:lang w:val="en-US"/>
        </w:rPr>
        <w:t>эпсилон</w:t>
      </w:r>
      <w:r>
        <w:rPr>
          <w:sz w:val="28"/>
          <w:szCs w:val="28"/>
          <w:rtl w:val="0"/>
          <w:lang w:val="en-US"/>
        </w:rPr>
        <w:t xml:space="preserve">-1) </w:t>
      </w:r>
      <w:r>
        <w:rPr>
          <w:sz w:val="28"/>
          <w:szCs w:val="28"/>
          <w:rtl w:val="0"/>
          <w:lang w:val="en-US"/>
        </w:rPr>
        <w:t>между данными гармонического сигнала с осциллирующими параметрами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и идеального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Выводы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По результатам </w:t>
      </w:r>
      <w:r>
        <w:rPr>
          <w:sz w:val="28"/>
          <w:szCs w:val="28"/>
          <w:rtl w:val="0"/>
          <w:lang w:val="ru-RU"/>
        </w:rPr>
        <w:t>моделирования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ru-RU"/>
        </w:rPr>
        <w:t>были сделаны следующие выводы</w:t>
      </w:r>
      <w:r>
        <w:rPr>
          <w:sz w:val="28"/>
          <w:szCs w:val="28"/>
          <w:rtl w:val="0"/>
          <w:lang w:val="en-US"/>
        </w:rPr>
        <w:t>: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Осцилляции амплитуды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 xml:space="preserve">связанные с </w:t>
      </w:r>
      <w:r>
        <w:rPr>
          <w:sz w:val="28"/>
          <w:szCs w:val="28"/>
          <w:rtl w:val="0"/>
          <w:lang w:val="ru-RU"/>
        </w:rPr>
        <w:t>возмущениями</w:t>
      </w:r>
      <w:r>
        <w:rPr>
          <w:sz w:val="28"/>
          <w:szCs w:val="28"/>
          <w:rtl w:val="0"/>
          <w:lang w:val="en-US"/>
        </w:rPr>
        <w:t xml:space="preserve"> оси прецессии спина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 xml:space="preserve">значительно меньше ошибки измерения поляризации </w:t>
      </w:r>
      <w:r>
        <w:rPr>
          <w:sz w:val="28"/>
          <w:szCs w:val="28"/>
          <w:rtl w:val="0"/>
          <w:lang w:val="en-US"/>
        </w:rPr>
        <w:t>(</w:t>
      </w:r>
      <w:r>
        <w:rPr>
          <w:sz w:val="28"/>
          <w:szCs w:val="28"/>
          <w:rtl w:val="0"/>
          <w:lang w:val="en-US"/>
        </w:rPr>
        <w:t xml:space="preserve">она на уровне </w:t>
      </w:r>
      <w:r>
        <w:rPr>
          <w:sz w:val="28"/>
          <w:szCs w:val="28"/>
          <w:rtl w:val="0"/>
          <w:lang w:val="ru-RU"/>
        </w:rPr>
        <w:t xml:space="preserve">единиц </w:t>
      </w:r>
      <w:r>
        <w:rPr>
          <w:sz w:val="28"/>
          <w:szCs w:val="28"/>
          <w:rtl w:val="0"/>
          <w:lang w:val="en-US"/>
        </w:rPr>
        <w:t>процентов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 xml:space="preserve">а </w:t>
      </w:r>
      <w:r>
        <w:rPr>
          <w:sz w:val="28"/>
          <w:szCs w:val="28"/>
          <w:rtl w:val="0"/>
          <w:lang w:val="ru-RU"/>
        </w:rPr>
        <w:t xml:space="preserve">уровень </w:t>
      </w:r>
      <w:r>
        <w:rPr>
          <w:sz w:val="28"/>
          <w:szCs w:val="28"/>
          <w:rtl w:val="0"/>
          <w:lang w:val="en-US"/>
        </w:rPr>
        <w:t>вариаци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en-US"/>
        </w:rPr>
        <w:t xml:space="preserve"> амплитуды </w:t>
      </w:r>
      <w:r>
        <w:rPr>
          <w:sz w:val="28"/>
          <w:szCs w:val="28"/>
          <w:rtl w:val="0"/>
          <w:lang w:val="ru-RU"/>
        </w:rPr>
        <w:t>оценивается</w:t>
      </w:r>
      <w:r>
        <w:rPr>
          <w:sz w:val="28"/>
          <w:szCs w:val="28"/>
          <w:rtl w:val="0"/>
          <w:lang w:val="en-US"/>
        </w:rPr>
        <w:t xml:space="preserve"> на </w:t>
      </w:r>
      <w:r>
        <w:rPr>
          <w:sz w:val="28"/>
          <w:szCs w:val="28"/>
          <w:rtl w:val="0"/>
          <w:lang w:val="en-US"/>
        </w:rPr>
        <w:t xml:space="preserve">2 </w:t>
      </w:r>
      <w:r>
        <w:rPr>
          <w:sz w:val="28"/>
          <w:szCs w:val="28"/>
          <w:rtl w:val="0"/>
          <w:lang w:val="en-US"/>
        </w:rPr>
        <w:t>порядка меньше</w:t>
      </w:r>
      <w:r>
        <w:rPr>
          <w:sz w:val="28"/>
          <w:szCs w:val="28"/>
          <w:rtl w:val="0"/>
          <w:lang w:val="en-US"/>
        </w:rPr>
        <w:t>).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Даже если </w:t>
      </w:r>
      <w:r>
        <w:rPr>
          <w:sz w:val="28"/>
          <w:szCs w:val="28"/>
          <w:rtl w:val="0"/>
          <w:lang w:val="ru-RU"/>
        </w:rPr>
        <w:t>эти</w:t>
      </w:r>
      <w:r>
        <w:rPr>
          <w:sz w:val="28"/>
          <w:szCs w:val="28"/>
          <w:rtl w:val="0"/>
          <w:lang w:val="en-US"/>
        </w:rPr>
        <w:t xml:space="preserve"> оценки не совсем верны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 xml:space="preserve">вариация амплитуды влияет в первую очередь на оценку </w:t>
      </w:r>
      <w:r>
        <w:rPr>
          <w:b w:val="1"/>
          <w:bCs w:val="1"/>
          <w:sz w:val="28"/>
          <w:szCs w:val="28"/>
          <w:rtl w:val="0"/>
          <w:lang w:val="en-US"/>
        </w:rPr>
        <w:t>амплитуды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и лишь затем на оценку частоты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Но коэффициент корреляции между оценками мал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поэтому какой бы эффект не был на оценку а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en-US"/>
        </w:rPr>
        <w:t>плитуды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его передача на оценку частоты аттен</w:t>
      </w:r>
      <w:r>
        <w:rPr>
          <w:sz w:val="28"/>
          <w:szCs w:val="28"/>
          <w:rtl w:val="0"/>
          <w:lang w:val="ru-RU"/>
        </w:rPr>
        <w:t>ью</w:t>
      </w:r>
      <w:r>
        <w:rPr>
          <w:sz w:val="28"/>
          <w:szCs w:val="28"/>
          <w:rtl w:val="0"/>
          <w:lang w:val="en-US"/>
        </w:rPr>
        <w:t xml:space="preserve">ирутеся как минимум в </w:t>
      </w:r>
      <w:r>
        <w:rPr>
          <w:sz w:val="28"/>
          <w:szCs w:val="28"/>
          <w:rtl w:val="0"/>
          <w:lang w:val="en-US"/>
        </w:rPr>
        <w:t xml:space="preserve">10 </w:t>
      </w:r>
      <w:r>
        <w:rPr>
          <w:sz w:val="28"/>
          <w:szCs w:val="28"/>
          <w:rtl w:val="0"/>
          <w:lang w:val="en-US"/>
        </w:rPr>
        <w:t>раз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Если и этого недостаточно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есть третий момент</w:t>
      </w:r>
      <w:r>
        <w:rPr>
          <w:sz w:val="28"/>
          <w:szCs w:val="28"/>
          <w:rtl w:val="0"/>
          <w:lang w:val="en-US"/>
        </w:rPr>
        <w:t xml:space="preserve">: </w:t>
      </w:r>
      <w:r>
        <w:rPr>
          <w:sz w:val="28"/>
          <w:szCs w:val="28"/>
          <w:rtl w:val="0"/>
          <w:lang w:val="en-US"/>
        </w:rPr>
        <w:t>эффект вариации</w:t>
      </w:r>
      <w:r>
        <w:rPr>
          <w:sz w:val="28"/>
          <w:szCs w:val="28"/>
          <w:rtl w:val="0"/>
          <w:lang w:val="ru-RU"/>
        </w:rPr>
        <w:t xml:space="preserve"> направления</w:t>
      </w:r>
      <w:r>
        <w:rPr>
          <w:sz w:val="28"/>
          <w:szCs w:val="28"/>
          <w:rtl w:val="0"/>
          <w:lang w:val="en-US"/>
        </w:rPr>
        <w:t xml:space="preserve"> оси прецессии спина поддаётся контролю в </w:t>
      </w:r>
      <w:r>
        <w:rPr>
          <w:sz w:val="28"/>
          <w:szCs w:val="28"/>
          <w:rtl w:val="0"/>
          <w:lang w:val="ru-RU"/>
        </w:rPr>
        <w:t>структуре</w:t>
      </w:r>
      <w:r>
        <w:rPr>
          <w:sz w:val="28"/>
          <w:szCs w:val="28"/>
          <w:rtl w:val="0"/>
          <w:lang w:val="en-US"/>
        </w:rPr>
        <w:t xml:space="preserve"> частотного метода измерений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Калибровка МДМ сигнала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Почему это важно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Как можно видеть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структуре оценки ЭДМ частоты прецессии присутствует систематическая ошибка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связанная с различием МДМ частот прецессии в разных измерительных циклах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>Идея метода калибровки состоит в наблюдении и корректировке частоты прецессии в горизонтальной плоскости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в этой плоскости практически отсутствует спин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прецессия связанная с ЭДМ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 этом радиальная и вертикальная компоненты МДМ частоты связаны между собой через эффективный Лоренц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фактор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</w:t>
      </w:r>
      <w:r>
        <w:rPr>
          <w:sz w:val="28"/>
          <w:szCs w:val="28"/>
          <w:rtl w:val="0"/>
          <w:lang w:val="en-US"/>
        </w:rPr>
        <w:t xml:space="preserve"> этом</w:t>
      </w:r>
      <w:r>
        <w:rPr>
          <w:sz w:val="28"/>
          <w:szCs w:val="28"/>
          <w:rtl w:val="0"/>
          <w:lang w:val="ru-RU"/>
        </w:rPr>
        <w:t xml:space="preserve"> графике видно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 xml:space="preserve">что при уменьшении разницы между вертикальными компонентами </w:t>
      </w:r>
      <w:r>
        <w:rPr>
          <w:sz w:val="28"/>
          <w:szCs w:val="28"/>
          <w:rtl w:val="0"/>
          <w:lang w:val="ru-RU"/>
        </w:rPr>
        <w:t>частоты прецессии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 xml:space="preserve">поляризации в соответствующих циклах </w:t>
      </w:r>
      <w:r>
        <w:rPr>
          <w:sz w:val="28"/>
          <w:szCs w:val="28"/>
          <w:rtl w:val="0"/>
          <w:lang w:val="en-US"/>
        </w:rPr>
        <w:t xml:space="preserve">до уровня 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>е</w:t>
      </w:r>
      <w:r>
        <w:rPr>
          <w:sz w:val="28"/>
          <w:szCs w:val="28"/>
          <w:rtl w:val="0"/>
          <w:lang w:val="en-US"/>
        </w:rPr>
        <w:t>-7 (</w:t>
      </w:r>
      <w:r>
        <w:rPr>
          <w:sz w:val="28"/>
          <w:szCs w:val="28"/>
          <w:rtl w:val="0"/>
          <w:lang w:val="en-US"/>
        </w:rPr>
        <w:t>это точность оценки частоты из данных одного цикла</w:t>
      </w:r>
      <w:r>
        <w:rPr>
          <w:sz w:val="28"/>
          <w:szCs w:val="28"/>
          <w:rtl w:val="0"/>
          <w:lang w:val="en-US"/>
        </w:rPr>
        <w:t xml:space="preserve">), </w:t>
      </w:r>
      <w:r>
        <w:rPr>
          <w:sz w:val="28"/>
          <w:szCs w:val="28"/>
          <w:rtl w:val="0"/>
          <w:lang w:val="en-US"/>
        </w:rPr>
        <w:t xml:space="preserve">разница между радиальными компонентами также не превосходит 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>е</w:t>
      </w:r>
      <w:r>
        <w:rPr>
          <w:sz w:val="28"/>
          <w:szCs w:val="28"/>
          <w:rtl w:val="0"/>
          <w:lang w:val="en-US"/>
        </w:rPr>
        <w:t xml:space="preserve">-7. </w:t>
      </w:r>
      <w:r>
        <w:rPr>
          <w:sz w:val="28"/>
          <w:szCs w:val="28"/>
          <w:rtl w:val="0"/>
          <w:lang w:val="en-US"/>
        </w:rPr>
        <w:t>Нам хватает этой точности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 xml:space="preserve">чтобы получить за год точность оценки ЭДМ на уровне 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>е</w:t>
      </w:r>
      <w:r>
        <w:rPr>
          <w:sz w:val="28"/>
          <w:szCs w:val="28"/>
          <w:rtl w:val="0"/>
          <w:lang w:val="en-US"/>
        </w:rPr>
        <w:t xml:space="preserve">-29 </w:t>
      </w:r>
      <w:r>
        <w:rPr>
          <w:sz w:val="28"/>
          <w:szCs w:val="28"/>
          <w:rtl w:val="0"/>
          <w:lang w:val="en-US"/>
        </w:rPr>
        <w:t>есм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Подавление спин</w:t>
      </w:r>
      <w:r>
        <w:rPr>
          <w:b w:val="1"/>
          <w:bCs w:val="1"/>
          <w:sz w:val="28"/>
          <w:szCs w:val="28"/>
          <w:rtl w:val="0"/>
          <w:lang w:val="en-US"/>
        </w:rPr>
        <w:t>-</w:t>
      </w:r>
      <w:r>
        <w:rPr>
          <w:b w:val="1"/>
          <w:bCs w:val="1"/>
          <w:sz w:val="28"/>
          <w:szCs w:val="28"/>
          <w:rtl w:val="0"/>
          <w:lang w:val="en-US"/>
        </w:rPr>
        <w:t>декогеренции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Спин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декогеренция вызывает деполяризацию пучка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служит ограничивающим фактором длительности измерительного цикла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Она подавляется посредством использоввания нелинейных магнитных элементов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секступолей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 данных рисунках изображены результаты численного моделирования подавления спин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декогеренции в случаях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частицы пучка совершают бетатронные колебания в горизонтальной и вертикальной плоскостях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синхротронные колебания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Чёрные графики представляют зависимость нормализованной частоты спин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прецессии </w:t>
      </w:r>
      <w:r>
        <w:rPr>
          <w:b w:val="1"/>
          <w:bCs w:val="1"/>
          <w:sz w:val="28"/>
          <w:szCs w:val="28"/>
          <w:rtl w:val="0"/>
          <w:lang w:val="ru-RU"/>
        </w:rPr>
        <w:t>до</w:t>
      </w:r>
      <w:r>
        <w:rPr>
          <w:sz w:val="28"/>
          <w:szCs w:val="28"/>
          <w:rtl w:val="0"/>
          <w:lang w:val="ru-RU"/>
        </w:rPr>
        <w:t xml:space="preserve"> включения секступолей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красные — после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Мы видим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включение секступолей подавляет параболическую зависимость частоты прецессии от отклонения частицы от замкнутой орбиты по соответствующей координате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остающаяся линейная зависимость усредняется в процессе синхротронных колебаний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Исследования на </w:t>
      </w:r>
      <w:r>
        <w:rPr>
          <w:b w:val="1"/>
          <w:bCs w:val="1"/>
          <w:sz w:val="28"/>
          <w:szCs w:val="28"/>
          <w:rtl w:val="0"/>
          <w:lang w:val="en-US"/>
        </w:rPr>
        <w:t>COSY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На синхротроне </w:t>
      </w:r>
      <w:r>
        <w:rPr>
          <w:sz w:val="28"/>
          <w:szCs w:val="28"/>
          <w:rtl w:val="0"/>
          <w:lang w:val="en-US"/>
        </w:rPr>
        <w:t xml:space="preserve">COSY </w:t>
      </w:r>
      <w:r>
        <w:rPr>
          <w:sz w:val="28"/>
          <w:szCs w:val="28"/>
          <w:rtl w:val="0"/>
          <w:lang w:val="en-US"/>
        </w:rPr>
        <w:t>проводились исследования по оптимизации времени когерентности спина с помощью секступольных полей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Для оптимизации использовались три секступоля</w:t>
      </w:r>
      <w:r>
        <w:rPr>
          <w:sz w:val="28"/>
          <w:szCs w:val="28"/>
          <w:rtl w:val="0"/>
          <w:lang w:val="en-US"/>
        </w:rPr>
        <w:t xml:space="preserve">: MXG, MXL, MXS, </w:t>
      </w:r>
      <w:r>
        <w:rPr>
          <w:sz w:val="28"/>
          <w:szCs w:val="28"/>
          <w:rtl w:val="0"/>
          <w:lang w:val="en-US"/>
        </w:rPr>
        <w:t>расположенные в одной из арок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в максимумах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соответственно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функции дисперсии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а также радиальной и вертикальной бета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функций</w:t>
      </w:r>
      <w:r>
        <w:rPr>
          <w:sz w:val="28"/>
          <w:szCs w:val="28"/>
          <w:rtl w:val="0"/>
          <w:lang w:val="en-US"/>
        </w:rPr>
        <w:t xml:space="preserve">. 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Градиент поля каждого секступоля варьировался отдельно</w:t>
      </w:r>
      <w:r>
        <w:rPr>
          <w:sz w:val="28"/>
          <w:szCs w:val="28"/>
          <w:rtl w:val="0"/>
          <w:lang w:val="en-US"/>
        </w:rPr>
        <w:t xml:space="preserve">; </w:t>
      </w:r>
      <w:r>
        <w:rPr>
          <w:sz w:val="28"/>
          <w:szCs w:val="28"/>
          <w:rtl w:val="0"/>
          <w:lang w:val="en-US"/>
        </w:rPr>
        <w:t>при этом градиенты двух других были фиксированы на найденных ранее оптимальных значениях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На данных графиках видно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что время когерентности спина оптимально при некотором значении градиента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и падает при удалении от этого значения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Результаты работы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Читаем со слайда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Положения выносимые на защиту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tl w:val="0"/>
        </w:rPr>
      </w:pPr>
      <w:r>
        <w:rPr>
          <w:sz w:val="28"/>
          <w:szCs w:val="28"/>
          <w:rtl w:val="0"/>
          <w:lang w:val="ru-RU"/>
        </w:rPr>
        <w:t>Читаем со слайда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6"/>
  </w:abstractNum>
  <w:abstractNum w:abstractNumId="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6">
    <w:name w:val="Imported Style 6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