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718E" w14:textId="4E4E5E5A" w:rsidR="00CD3F76" w:rsidRPr="009C225E" w:rsidRDefault="009C225E">
      <w:pPr>
        <w:rPr>
          <w:lang w:val="fr-FR"/>
        </w:rPr>
      </w:pPr>
      <w:r w:rsidRPr="009C225E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fr-FR" w:eastAsia="fr-FR"/>
        </w:rPr>
        <w:t>Technical Documentation</w:t>
      </w:r>
    </w:p>
    <w:p w14:paraId="1E6C006C" w14:textId="7561537E" w:rsidR="008E5C26" w:rsidRPr="008E5C26" w:rsidRDefault="008E5C26" w:rsidP="008E5C26">
      <w:pPr>
        <w:pStyle w:val="Titre2"/>
        <w:rPr>
          <w:lang w:val="fr-FR"/>
        </w:rPr>
      </w:pPr>
      <w:r w:rsidRPr="008E5C26">
        <w:rPr>
          <w:lang w:val="fr-FR"/>
        </w:rPr>
        <w:t xml:space="preserve">1. </w:t>
      </w:r>
      <w:r w:rsidR="009C225E" w:rsidRPr="009C225E">
        <w:rPr>
          <w:lang w:val="fr-FR"/>
        </w:rPr>
        <w:t>System Architecture</w:t>
      </w:r>
    </w:p>
    <w:p w14:paraId="3058ECAE" w14:textId="0BE92490" w:rsidR="008E5C26" w:rsidRPr="00A402F1" w:rsidRDefault="009C225E" w:rsidP="008E5C26">
      <w:pPr>
        <w:pStyle w:val="Titre3"/>
        <w:rPr>
          <w:sz w:val="22"/>
        </w:rPr>
      </w:pPr>
      <w:r w:rsidRPr="009C225E">
        <w:rPr>
          <w:rFonts w:eastAsiaTheme="majorEastAsia"/>
          <w:sz w:val="22"/>
          <w:lang w:val="en-US"/>
        </w:rPr>
        <w:t>Main Pipeline</w:t>
      </w:r>
      <w:r w:rsidR="008E5C26" w:rsidRPr="00A402F1">
        <w:rPr>
          <w:rFonts w:eastAsiaTheme="majorEastAsia"/>
          <w:sz w:val="22"/>
        </w:rPr>
        <w:t>:</w:t>
      </w:r>
    </w:p>
    <w:p w14:paraId="5E7C8E39" w14:textId="64D798B8" w:rsidR="008E5C26" w:rsidRPr="009C225E" w:rsidRDefault="008E5C26" w:rsidP="00E9639F">
      <w:pPr>
        <w:numPr>
          <w:ilvl w:val="0"/>
          <w:numId w:val="1"/>
        </w:numPr>
      </w:pPr>
      <w:r w:rsidRPr="009C225E">
        <w:t xml:space="preserve">Module 1 : </w:t>
      </w:r>
      <w:r w:rsidR="009C225E" w:rsidRPr="009C225E">
        <w:t>Audio capture with silence detection.</w:t>
      </w:r>
    </w:p>
    <w:p w14:paraId="6B6917B1" w14:textId="575A3B98" w:rsidR="008E5C26" w:rsidRPr="009C225E" w:rsidRDefault="008E5C26" w:rsidP="00E9639F">
      <w:pPr>
        <w:numPr>
          <w:ilvl w:val="0"/>
          <w:numId w:val="1"/>
        </w:numPr>
      </w:pPr>
      <w:r w:rsidRPr="009C225E">
        <w:t xml:space="preserve">Module 2 : </w:t>
      </w:r>
      <w:r w:rsidR="009C225E" w:rsidRPr="009C225E">
        <w:t>Speech recognition (Speech-to-Text).</w:t>
      </w:r>
    </w:p>
    <w:p w14:paraId="39BECC39" w14:textId="080F3622" w:rsidR="008E5C26" w:rsidRPr="008E5C26" w:rsidRDefault="008E5C26" w:rsidP="00E9639F">
      <w:pPr>
        <w:numPr>
          <w:ilvl w:val="0"/>
          <w:numId w:val="1"/>
        </w:numPr>
      </w:pPr>
      <w:r w:rsidRPr="008E5C26">
        <w:t xml:space="preserve">Module 3 : </w:t>
      </w:r>
      <w:r w:rsidR="009C225E" w:rsidRPr="009C225E">
        <w:t>Translation (Text-to-Text).</w:t>
      </w:r>
    </w:p>
    <w:p w14:paraId="67AD8856" w14:textId="7A75DFE3" w:rsidR="008E5C26" w:rsidRPr="008E5C26" w:rsidRDefault="008E5C26" w:rsidP="00E9639F">
      <w:pPr>
        <w:numPr>
          <w:ilvl w:val="0"/>
          <w:numId w:val="1"/>
        </w:numPr>
      </w:pPr>
      <w:r w:rsidRPr="008E5C26">
        <w:t xml:space="preserve">Module 4 : </w:t>
      </w:r>
      <w:r w:rsidR="009C225E" w:rsidRPr="009C225E">
        <w:t>Speech synthesis (Text-to-Speech).</w:t>
      </w:r>
    </w:p>
    <w:p w14:paraId="07543F16" w14:textId="4AB656AD" w:rsidR="008E5C26" w:rsidRPr="008E5C26" w:rsidRDefault="009C225E" w:rsidP="00E9639F">
      <w:pPr>
        <w:numPr>
          <w:ilvl w:val="0"/>
          <w:numId w:val="1"/>
        </w:numPr>
        <w:rPr>
          <w:lang w:val="fr-FR"/>
        </w:rPr>
      </w:pPr>
      <w:r w:rsidRPr="009C225E">
        <w:rPr>
          <w:b/>
          <w:bCs/>
          <w:lang w:val="fr-FR"/>
        </w:rPr>
        <w:t>Inter-module communication</w:t>
      </w:r>
      <w:r w:rsidRPr="009C225E">
        <w:rPr>
          <w:lang w:val="fr-FR"/>
        </w:rPr>
        <w:t xml:space="preserve"> via a queue.</w:t>
      </w:r>
    </w:p>
    <w:p w14:paraId="4604DB6D" w14:textId="77777777" w:rsidR="002C3F74" w:rsidRPr="009C225E" w:rsidRDefault="002C3F74">
      <w:pPr>
        <w:rPr>
          <w:lang w:val="fr-FR"/>
        </w:rPr>
      </w:pPr>
    </w:p>
    <w:p w14:paraId="4362B36C" w14:textId="349CE304" w:rsidR="00A402F1" w:rsidRPr="00A402F1" w:rsidRDefault="00A402F1" w:rsidP="00A402F1">
      <w:pPr>
        <w:pStyle w:val="Titre2"/>
        <w:rPr>
          <w:lang w:val="fr-FR"/>
        </w:rPr>
      </w:pPr>
      <w:r w:rsidRPr="00A402F1">
        <w:rPr>
          <w:lang w:val="fr-FR"/>
        </w:rPr>
        <w:t xml:space="preserve">2. </w:t>
      </w:r>
      <w:r w:rsidR="009C225E" w:rsidRPr="009C225E">
        <w:t>Technologies Used</w:t>
      </w:r>
    </w:p>
    <w:p w14:paraId="6F6FFFCE" w14:textId="77777777" w:rsidR="009C225E" w:rsidRPr="009C225E" w:rsidRDefault="009C225E" w:rsidP="009C225E">
      <w:pPr>
        <w:pStyle w:val="Titre3"/>
        <w:rPr>
          <w:rFonts w:eastAsiaTheme="majorEastAsia"/>
          <w:sz w:val="22"/>
        </w:rPr>
      </w:pPr>
      <w:r w:rsidRPr="009C225E">
        <w:rPr>
          <w:rFonts w:eastAsiaTheme="majorEastAsia"/>
          <w:sz w:val="22"/>
        </w:rPr>
        <w:t>Google APIs:</w:t>
      </w:r>
    </w:p>
    <w:p w14:paraId="36B56EC8" w14:textId="77777777" w:rsidR="009C225E" w:rsidRPr="009C225E" w:rsidRDefault="009C225E" w:rsidP="009C225E">
      <w:pPr>
        <w:numPr>
          <w:ilvl w:val="0"/>
          <w:numId w:val="2"/>
        </w:numPr>
        <w:rPr>
          <w:lang w:val="fr-FR"/>
        </w:rPr>
      </w:pPr>
      <w:r w:rsidRPr="009C225E">
        <w:rPr>
          <w:lang w:val="fr-FR"/>
        </w:rPr>
        <w:t>speech_v1p1beta1.SpeechClient: Speech recognition.</w:t>
      </w:r>
    </w:p>
    <w:p w14:paraId="6967CCB0" w14:textId="77777777" w:rsidR="009C225E" w:rsidRPr="009C225E" w:rsidRDefault="009C225E" w:rsidP="009C225E">
      <w:pPr>
        <w:numPr>
          <w:ilvl w:val="0"/>
          <w:numId w:val="2"/>
        </w:numPr>
        <w:rPr>
          <w:lang w:val="fr-FR"/>
        </w:rPr>
      </w:pPr>
      <w:r w:rsidRPr="009C225E">
        <w:rPr>
          <w:lang w:val="fr-FR"/>
        </w:rPr>
        <w:t>translate_v2.Translate.Client: Translation.</w:t>
      </w:r>
    </w:p>
    <w:p w14:paraId="4E247A91" w14:textId="77777777" w:rsidR="009C225E" w:rsidRPr="009C225E" w:rsidRDefault="009C225E" w:rsidP="009C225E">
      <w:pPr>
        <w:numPr>
          <w:ilvl w:val="0"/>
          <w:numId w:val="2"/>
        </w:numPr>
        <w:rPr>
          <w:lang w:val="fr-FR"/>
        </w:rPr>
      </w:pPr>
      <w:r w:rsidRPr="009C225E">
        <w:rPr>
          <w:lang w:val="fr-FR"/>
        </w:rPr>
        <w:t>texttospeech.TextToSpeechClient: Speech synthesis</w:t>
      </w:r>
    </w:p>
    <w:p w14:paraId="6DA14D6B" w14:textId="77777777" w:rsidR="009C225E" w:rsidRPr="00A402F1" w:rsidRDefault="009C225E" w:rsidP="009C225E">
      <w:pPr>
        <w:rPr>
          <w:lang w:val="fr-FR"/>
        </w:rPr>
      </w:pPr>
    </w:p>
    <w:p w14:paraId="2008437B" w14:textId="77777777" w:rsidR="009C225E" w:rsidRPr="009C225E" w:rsidRDefault="009C225E" w:rsidP="009C225E">
      <w:pPr>
        <w:rPr>
          <w:rFonts w:ascii="Times New Roman" w:eastAsiaTheme="majorEastAsia" w:hAnsi="Times New Roman" w:cs="Times New Roman"/>
          <w:b/>
          <w:bCs/>
          <w:kern w:val="0"/>
          <w:szCs w:val="27"/>
          <w:lang w:val="fr-FR" w:eastAsia="fr-FR"/>
          <w14:ligatures w14:val="none"/>
        </w:rPr>
      </w:pPr>
      <w:r w:rsidRPr="009C225E">
        <w:rPr>
          <w:rFonts w:ascii="Times New Roman" w:eastAsiaTheme="majorEastAsia" w:hAnsi="Times New Roman" w:cs="Times New Roman"/>
          <w:b/>
          <w:bCs/>
          <w:kern w:val="0"/>
          <w:szCs w:val="27"/>
          <w:lang w:val="fr-FR" w:eastAsia="fr-FR"/>
          <w14:ligatures w14:val="none"/>
        </w:rPr>
        <w:t>Complementary Libraries:</w:t>
      </w:r>
    </w:p>
    <w:p w14:paraId="78119674" w14:textId="77777777" w:rsidR="009C225E" w:rsidRPr="009C225E" w:rsidRDefault="009C225E" w:rsidP="009C225E">
      <w:pPr>
        <w:numPr>
          <w:ilvl w:val="0"/>
          <w:numId w:val="2"/>
        </w:numPr>
        <w:rPr>
          <w:lang w:val="fr-FR"/>
        </w:rPr>
      </w:pPr>
      <w:r w:rsidRPr="009C225E">
        <w:rPr>
          <w:lang w:val="fr-FR"/>
        </w:rPr>
        <w:t>sounddevice: Audio capture and playback.</w:t>
      </w:r>
    </w:p>
    <w:p w14:paraId="55C5D900" w14:textId="77777777" w:rsidR="009C225E" w:rsidRPr="009C225E" w:rsidRDefault="009C225E" w:rsidP="009C225E">
      <w:pPr>
        <w:numPr>
          <w:ilvl w:val="0"/>
          <w:numId w:val="2"/>
        </w:numPr>
        <w:rPr>
          <w:lang w:val="fr-FR"/>
        </w:rPr>
      </w:pPr>
      <w:r w:rsidRPr="009C225E">
        <w:rPr>
          <w:lang w:val="fr-FR"/>
        </w:rPr>
        <w:t>numpy: Audio data manipulation.</w:t>
      </w:r>
    </w:p>
    <w:p w14:paraId="2222AE64" w14:textId="77777777" w:rsidR="009C225E" w:rsidRPr="009C225E" w:rsidRDefault="009C225E" w:rsidP="009C225E">
      <w:pPr>
        <w:numPr>
          <w:ilvl w:val="0"/>
          <w:numId w:val="2"/>
        </w:numPr>
        <w:rPr>
          <w:lang w:val="fr-FR"/>
        </w:rPr>
      </w:pPr>
      <w:r w:rsidRPr="009C225E">
        <w:rPr>
          <w:lang w:val="fr-FR"/>
        </w:rPr>
        <w:t>html: Decoding entities in translated texts.</w:t>
      </w:r>
    </w:p>
    <w:p w14:paraId="222A3B94" w14:textId="77777777" w:rsidR="009C225E" w:rsidRPr="009C225E" w:rsidRDefault="009C225E" w:rsidP="009C225E"/>
    <w:p w14:paraId="1204475A" w14:textId="77777777" w:rsidR="007420BB" w:rsidRPr="009C225E" w:rsidRDefault="007420BB"/>
    <w:p w14:paraId="493204C3" w14:textId="73D8743D" w:rsidR="00255DA1" w:rsidRPr="009C225E" w:rsidRDefault="00255DA1" w:rsidP="00255DA1">
      <w:pPr>
        <w:pStyle w:val="Titre2"/>
        <w:rPr>
          <w:lang w:val="fr-FR"/>
        </w:rPr>
      </w:pPr>
      <w:r w:rsidRPr="009C225E">
        <w:rPr>
          <w:lang w:val="fr-FR"/>
        </w:rPr>
        <w:t xml:space="preserve">3. </w:t>
      </w:r>
      <w:r w:rsidR="009C225E" w:rsidRPr="009C225E">
        <w:t>Architecture Diagram</w:t>
      </w:r>
    </w:p>
    <w:p w14:paraId="1EED881B" w14:textId="77777777" w:rsidR="00255DA1" w:rsidRPr="009C225E" w:rsidRDefault="00255DA1" w:rsidP="00255DA1">
      <w:pPr>
        <w:rPr>
          <w:lang w:val="fr-FR"/>
        </w:rPr>
      </w:pPr>
      <w:r w:rsidRPr="009C225E">
        <w:rPr>
          <w:lang w:val="fr-FR"/>
        </w:rPr>
        <w:t>….</w:t>
      </w:r>
    </w:p>
    <w:p w14:paraId="198B306E" w14:textId="77777777" w:rsidR="00255DA1" w:rsidRPr="009C225E" w:rsidRDefault="00255DA1" w:rsidP="00255DA1">
      <w:pPr>
        <w:rPr>
          <w:lang w:val="fr-FR"/>
        </w:rPr>
      </w:pPr>
    </w:p>
    <w:p w14:paraId="0BCD9D6B" w14:textId="2C190E2E" w:rsidR="00581485" w:rsidRPr="009C225E" w:rsidRDefault="00581485" w:rsidP="00581485">
      <w:pPr>
        <w:pStyle w:val="Titre2"/>
      </w:pPr>
      <w:r w:rsidRPr="009C225E">
        <w:t xml:space="preserve">4. </w:t>
      </w:r>
      <w:r w:rsidR="009C225E" w:rsidRPr="009C225E">
        <w:t>Deployment</w:t>
      </w:r>
    </w:p>
    <w:p w14:paraId="63C91643" w14:textId="77777777" w:rsidR="009C225E" w:rsidRPr="009C225E" w:rsidRDefault="009C225E" w:rsidP="009C225E">
      <w:pPr>
        <w:pStyle w:val="Titre3"/>
        <w:rPr>
          <w:rFonts w:eastAsiaTheme="majorEastAsia"/>
          <w:sz w:val="22"/>
          <w:lang w:val="en-US"/>
        </w:rPr>
      </w:pPr>
      <w:r w:rsidRPr="009C225E">
        <w:rPr>
          <w:rFonts w:eastAsiaTheme="majorEastAsia"/>
          <w:sz w:val="22"/>
          <w:lang w:val="en-US"/>
        </w:rPr>
        <w:t>Step 1: Google Cloud Configuration</w:t>
      </w:r>
    </w:p>
    <w:p w14:paraId="3467EEEB" w14:textId="77777777" w:rsidR="009C225E" w:rsidRPr="009C225E" w:rsidRDefault="009C225E" w:rsidP="009C225E">
      <w:pPr>
        <w:numPr>
          <w:ilvl w:val="0"/>
          <w:numId w:val="8"/>
        </w:numPr>
      </w:pPr>
      <w:r w:rsidRPr="009C225E">
        <w:t>Enable the required APIs in the Google Cloud project.</w:t>
      </w:r>
    </w:p>
    <w:p w14:paraId="12457A67" w14:textId="77777777" w:rsidR="009C225E" w:rsidRPr="009C225E" w:rsidRDefault="009C225E" w:rsidP="009C225E">
      <w:pPr>
        <w:numPr>
          <w:ilvl w:val="0"/>
          <w:numId w:val="8"/>
        </w:numPr>
      </w:pPr>
      <w:r w:rsidRPr="009C225E">
        <w:t>Download the JSON service keys from Google Cloud.</w:t>
      </w:r>
    </w:p>
    <w:p w14:paraId="06AA6CEF" w14:textId="77777777" w:rsidR="009C225E" w:rsidRPr="009C225E" w:rsidRDefault="009C225E" w:rsidP="009C225E"/>
    <w:p w14:paraId="7162D23F" w14:textId="77777777" w:rsidR="00581485" w:rsidRPr="009C225E" w:rsidRDefault="00581485" w:rsidP="00581485"/>
    <w:p w14:paraId="7728A116" w14:textId="77777777" w:rsidR="00581485" w:rsidRPr="009C225E" w:rsidRDefault="00581485" w:rsidP="00581485"/>
    <w:p w14:paraId="51629208" w14:textId="30F6D5C2" w:rsidR="009C225E" w:rsidRPr="009C225E" w:rsidRDefault="009C225E" w:rsidP="0016278E">
      <w:pPr>
        <w:pStyle w:val="Titre3"/>
        <w:rPr>
          <w:rFonts w:eastAsiaTheme="majorEastAsia"/>
          <w:sz w:val="22"/>
          <w:lang w:val="en-US"/>
        </w:rPr>
      </w:pPr>
      <w:r w:rsidRPr="009C225E">
        <w:rPr>
          <w:rFonts w:eastAsiaTheme="majorEastAsia"/>
          <w:sz w:val="22"/>
          <w:lang w:val="en-US"/>
        </w:rPr>
        <w:t>Step 2: Dependency Installation</w:t>
      </w:r>
    </w:p>
    <w:p w14:paraId="06A6E4F3" w14:textId="77777777" w:rsidR="00581485" w:rsidRPr="009C225E" w:rsidRDefault="00581485" w:rsidP="00581485">
      <w:pPr>
        <w:rPr>
          <w:color w:val="FFFFFF" w:themeColor="background1"/>
        </w:rPr>
      </w:pPr>
      <w:r w:rsidRPr="009C225E">
        <w:rPr>
          <w:color w:val="FFFFFF" w:themeColor="background1"/>
          <w:highlight w:val="black"/>
        </w:rPr>
        <w:t>pip install google-cloud-speech google-cloud-translate google-cloud-texttospeech sounddevice numpy</w:t>
      </w:r>
    </w:p>
    <w:p w14:paraId="120AFF9E" w14:textId="02A3D284" w:rsidR="009C225E" w:rsidRPr="009C225E" w:rsidRDefault="009C225E" w:rsidP="0016278E">
      <w:pPr>
        <w:pStyle w:val="Titre3"/>
        <w:rPr>
          <w:rFonts w:eastAsiaTheme="majorEastAsia"/>
          <w:sz w:val="22"/>
        </w:rPr>
      </w:pPr>
      <w:r w:rsidRPr="009C225E">
        <w:rPr>
          <w:rFonts w:eastAsiaTheme="majorEastAsia"/>
          <w:sz w:val="22"/>
        </w:rPr>
        <w:t>Step 3: Run the Script</w:t>
      </w:r>
    </w:p>
    <w:p w14:paraId="5480AA32" w14:textId="77777777" w:rsidR="00581485" w:rsidRPr="009C225E" w:rsidRDefault="00581485" w:rsidP="00581485">
      <w:pPr>
        <w:rPr>
          <w:color w:val="FFFFFF" w:themeColor="background1"/>
        </w:rPr>
      </w:pPr>
      <w:r w:rsidRPr="009C225E">
        <w:rPr>
          <w:color w:val="FFFFFF" w:themeColor="background1"/>
          <w:highlight w:val="black"/>
        </w:rPr>
        <w:t>python translator.py</w:t>
      </w:r>
    </w:p>
    <w:p w14:paraId="670E16DB" w14:textId="77777777" w:rsidR="00255DA1" w:rsidRPr="009C225E" w:rsidRDefault="00255DA1" w:rsidP="00255DA1"/>
    <w:p w14:paraId="228FAF78" w14:textId="69DCCC5B" w:rsidR="005C1F16" w:rsidRPr="009C225E" w:rsidRDefault="005C1F16" w:rsidP="005C1F16">
      <w:pPr>
        <w:pStyle w:val="Titre2"/>
      </w:pPr>
      <w:r w:rsidRPr="009C225E">
        <w:t xml:space="preserve">5. </w:t>
      </w:r>
      <w:r w:rsidR="009C225E" w:rsidRPr="009C225E">
        <w:t>Testing Plan</w:t>
      </w:r>
    </w:p>
    <w:p w14:paraId="61F1CD0F" w14:textId="77777777" w:rsidR="009C225E" w:rsidRPr="009C225E" w:rsidRDefault="009C225E" w:rsidP="009C225E">
      <w:pPr>
        <w:pStyle w:val="Titre3"/>
        <w:rPr>
          <w:rFonts w:eastAsiaTheme="majorEastAsia"/>
          <w:sz w:val="22"/>
        </w:rPr>
      </w:pPr>
      <w:r w:rsidRPr="009C225E">
        <w:rPr>
          <w:rFonts w:eastAsiaTheme="majorEastAsia"/>
          <w:sz w:val="22"/>
        </w:rPr>
        <w:t>Unit Tests:</w:t>
      </w:r>
    </w:p>
    <w:p w14:paraId="1454A28D" w14:textId="77777777" w:rsidR="009C225E" w:rsidRPr="009C225E" w:rsidRDefault="009C225E" w:rsidP="009C225E">
      <w:pPr>
        <w:numPr>
          <w:ilvl w:val="0"/>
          <w:numId w:val="9"/>
        </w:numPr>
      </w:pPr>
      <w:r w:rsidRPr="009C225E">
        <w:t>Verify the transcription of short and long sentences.</w:t>
      </w:r>
    </w:p>
    <w:p w14:paraId="707BB6F5" w14:textId="7CDF56B5" w:rsidR="009C225E" w:rsidRPr="009C225E" w:rsidRDefault="009C225E" w:rsidP="009C225E">
      <w:pPr>
        <w:numPr>
          <w:ilvl w:val="0"/>
          <w:numId w:val="9"/>
        </w:numPr>
      </w:pPr>
      <w:r w:rsidRPr="009C225E">
        <w:t>Test translation quality with complex sentences.</w:t>
      </w:r>
    </w:p>
    <w:p w14:paraId="3D5714C1" w14:textId="77777777" w:rsidR="009C225E" w:rsidRPr="009C225E" w:rsidRDefault="009C225E" w:rsidP="009C225E">
      <w:pPr>
        <w:pStyle w:val="Titre3"/>
        <w:rPr>
          <w:rFonts w:eastAsiaTheme="majorEastAsia"/>
          <w:sz w:val="22"/>
        </w:rPr>
      </w:pPr>
      <w:r w:rsidRPr="009C225E">
        <w:rPr>
          <w:rFonts w:eastAsiaTheme="majorEastAsia"/>
          <w:sz w:val="22"/>
        </w:rPr>
        <w:t>Integration Tests:</w:t>
      </w:r>
    </w:p>
    <w:p w14:paraId="50C3FD37" w14:textId="77777777" w:rsidR="009C225E" w:rsidRPr="009C225E" w:rsidRDefault="009C225E" w:rsidP="009C225E">
      <w:pPr>
        <w:numPr>
          <w:ilvl w:val="0"/>
          <w:numId w:val="10"/>
        </w:numPr>
      </w:pPr>
      <w:r w:rsidRPr="009C225E">
        <w:t>Measure the total latency of the pipeline.</w:t>
      </w:r>
    </w:p>
    <w:p w14:paraId="09D5FD4D" w14:textId="77777777" w:rsidR="009C225E" w:rsidRPr="009C225E" w:rsidRDefault="009C225E" w:rsidP="009C225E">
      <w:pPr>
        <w:numPr>
          <w:ilvl w:val="0"/>
          <w:numId w:val="10"/>
        </w:numPr>
      </w:pPr>
      <w:r w:rsidRPr="009C225E">
        <w:t>Simulate network interruptions and validate recovery.</w:t>
      </w:r>
    </w:p>
    <w:p w14:paraId="1067ACEA" w14:textId="77777777" w:rsidR="009C225E" w:rsidRPr="009C225E" w:rsidRDefault="009C225E" w:rsidP="009C225E"/>
    <w:p w14:paraId="44C915B3" w14:textId="77777777" w:rsidR="00557C5B" w:rsidRPr="00557C5B" w:rsidRDefault="00557C5B" w:rsidP="00557C5B">
      <w:pPr>
        <w:pStyle w:val="Titre3"/>
        <w:rPr>
          <w:rFonts w:eastAsiaTheme="majorEastAsia"/>
          <w:sz w:val="22"/>
        </w:rPr>
      </w:pPr>
      <w:r w:rsidRPr="00557C5B">
        <w:rPr>
          <w:rFonts w:eastAsiaTheme="majorEastAsia"/>
          <w:sz w:val="22"/>
        </w:rPr>
        <w:t>User Tests:</w:t>
      </w:r>
    </w:p>
    <w:p w14:paraId="71524E63" w14:textId="77777777" w:rsidR="00557C5B" w:rsidRPr="00557C5B" w:rsidRDefault="00557C5B" w:rsidP="00557C5B">
      <w:pPr>
        <w:numPr>
          <w:ilvl w:val="0"/>
          <w:numId w:val="11"/>
        </w:numPr>
      </w:pPr>
      <w:r w:rsidRPr="00557C5B">
        <w:t>Collect user feedback on translation clarity and smoothness.</w:t>
      </w:r>
    </w:p>
    <w:p w14:paraId="4B92DDB0" w14:textId="77777777" w:rsidR="00557C5B" w:rsidRPr="00557C5B" w:rsidRDefault="00557C5B" w:rsidP="00557C5B"/>
    <w:p w14:paraId="336FCE4C" w14:textId="77777777" w:rsidR="0016278E" w:rsidRPr="00557C5B" w:rsidRDefault="0016278E" w:rsidP="00255DA1"/>
    <w:p w14:paraId="0B0A2E5C" w14:textId="4850AD59" w:rsidR="00557C5B" w:rsidRPr="00557C5B" w:rsidRDefault="001C1F44" w:rsidP="00557C5B">
      <w:pPr>
        <w:pStyle w:val="Titre2"/>
        <w:rPr>
          <w:lang w:val="fr-FR"/>
        </w:rPr>
      </w:pPr>
      <w:r w:rsidRPr="001C1F44">
        <w:rPr>
          <w:lang w:val="fr-FR"/>
        </w:rPr>
        <w:t xml:space="preserve">6. </w:t>
      </w:r>
      <w:r w:rsidR="00557C5B" w:rsidRPr="00557C5B">
        <w:rPr>
          <w:lang w:val="fr-FR"/>
        </w:rPr>
        <w:t>Future Applications</w:t>
      </w:r>
    </w:p>
    <w:p w14:paraId="20A14362" w14:textId="77777777" w:rsidR="00557C5B" w:rsidRPr="00557C5B" w:rsidRDefault="00557C5B" w:rsidP="00557C5B">
      <w:pPr>
        <w:numPr>
          <w:ilvl w:val="0"/>
          <w:numId w:val="12"/>
        </w:numPr>
      </w:pPr>
      <w:r w:rsidRPr="00557C5B">
        <w:t>Leverage Gemini to enhance translation contextualization.</w:t>
      </w:r>
    </w:p>
    <w:p w14:paraId="65A2D6C6" w14:textId="77777777" w:rsidR="00557C5B" w:rsidRPr="00557C5B" w:rsidRDefault="00557C5B" w:rsidP="00557C5B">
      <w:pPr>
        <w:numPr>
          <w:ilvl w:val="0"/>
          <w:numId w:val="12"/>
        </w:numPr>
      </w:pPr>
      <w:r w:rsidRPr="00557C5B">
        <w:t>Deploy on portable or embedded devices.</w:t>
      </w:r>
    </w:p>
    <w:p w14:paraId="33165168" w14:textId="77777777" w:rsidR="00557C5B" w:rsidRPr="00557C5B" w:rsidRDefault="00557C5B" w:rsidP="00557C5B">
      <w:pPr>
        <w:numPr>
          <w:ilvl w:val="0"/>
          <w:numId w:val="12"/>
        </w:numPr>
        <w:rPr>
          <w:lang w:val="fr-FR"/>
        </w:rPr>
      </w:pPr>
      <w:r w:rsidRPr="00557C5B">
        <w:rPr>
          <w:lang w:val="fr-FR"/>
        </w:rPr>
        <w:t>Add an online collaborative transcription mode.</w:t>
      </w:r>
    </w:p>
    <w:p w14:paraId="539D3775" w14:textId="77777777" w:rsidR="00557C5B" w:rsidRPr="001C1F44" w:rsidRDefault="00557C5B" w:rsidP="00557C5B">
      <w:pPr>
        <w:rPr>
          <w:lang w:val="fr-FR"/>
        </w:rPr>
      </w:pPr>
    </w:p>
    <w:p w14:paraId="0AF66CDB" w14:textId="77777777" w:rsidR="00F863C6" w:rsidRPr="0016278E" w:rsidRDefault="00F863C6" w:rsidP="00255DA1">
      <w:pPr>
        <w:rPr>
          <w:lang w:val="fr-FR"/>
        </w:rPr>
      </w:pPr>
    </w:p>
    <w:sectPr w:rsidR="00F863C6" w:rsidRPr="00162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98C"/>
    <w:multiLevelType w:val="multilevel"/>
    <w:tmpl w:val="704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337"/>
    <w:multiLevelType w:val="multilevel"/>
    <w:tmpl w:val="6F9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E5F57"/>
    <w:multiLevelType w:val="multilevel"/>
    <w:tmpl w:val="E6F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74D55"/>
    <w:multiLevelType w:val="multilevel"/>
    <w:tmpl w:val="E6F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B70D0"/>
    <w:multiLevelType w:val="multilevel"/>
    <w:tmpl w:val="E6F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D7C00"/>
    <w:multiLevelType w:val="multilevel"/>
    <w:tmpl w:val="D3D4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12209"/>
    <w:multiLevelType w:val="multilevel"/>
    <w:tmpl w:val="E6F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D53FA"/>
    <w:multiLevelType w:val="multilevel"/>
    <w:tmpl w:val="D2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0703E"/>
    <w:multiLevelType w:val="multilevel"/>
    <w:tmpl w:val="E6F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C1EC3"/>
    <w:multiLevelType w:val="multilevel"/>
    <w:tmpl w:val="E6F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F45E9"/>
    <w:multiLevelType w:val="multilevel"/>
    <w:tmpl w:val="E6F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4261E"/>
    <w:multiLevelType w:val="multilevel"/>
    <w:tmpl w:val="F6A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336690">
    <w:abstractNumId w:val="0"/>
  </w:num>
  <w:num w:numId="2" w16cid:durableId="1214579906">
    <w:abstractNumId w:val="7"/>
  </w:num>
  <w:num w:numId="3" w16cid:durableId="1860578690">
    <w:abstractNumId w:val="5"/>
  </w:num>
  <w:num w:numId="4" w16cid:durableId="303387041">
    <w:abstractNumId w:val="1"/>
  </w:num>
  <w:num w:numId="5" w16cid:durableId="1613854368">
    <w:abstractNumId w:val="11"/>
  </w:num>
  <w:num w:numId="6" w16cid:durableId="1345859298">
    <w:abstractNumId w:val="2"/>
  </w:num>
  <w:num w:numId="7" w16cid:durableId="845441319">
    <w:abstractNumId w:val="4"/>
  </w:num>
  <w:num w:numId="8" w16cid:durableId="931428751">
    <w:abstractNumId w:val="10"/>
  </w:num>
  <w:num w:numId="9" w16cid:durableId="2003384603">
    <w:abstractNumId w:val="3"/>
  </w:num>
  <w:num w:numId="10" w16cid:durableId="1342585480">
    <w:abstractNumId w:val="8"/>
  </w:num>
  <w:num w:numId="11" w16cid:durableId="1377779218">
    <w:abstractNumId w:val="9"/>
  </w:num>
  <w:num w:numId="12" w16cid:durableId="1555460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B2"/>
    <w:rsid w:val="0016278E"/>
    <w:rsid w:val="001C1F44"/>
    <w:rsid w:val="00255DA1"/>
    <w:rsid w:val="002C3F74"/>
    <w:rsid w:val="0038659B"/>
    <w:rsid w:val="004B3FF9"/>
    <w:rsid w:val="00557C5B"/>
    <w:rsid w:val="00581485"/>
    <w:rsid w:val="005C1F16"/>
    <w:rsid w:val="007420BB"/>
    <w:rsid w:val="008E5C26"/>
    <w:rsid w:val="009C225E"/>
    <w:rsid w:val="00A402F1"/>
    <w:rsid w:val="00B37EB2"/>
    <w:rsid w:val="00CD3F76"/>
    <w:rsid w:val="00E9639F"/>
    <w:rsid w:val="00F8140D"/>
    <w:rsid w:val="00F8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37C13"/>
  <w15:chartTrackingRefBased/>
  <w15:docId w15:val="{46F0FFC5-87F7-49DB-8BEB-075A08E6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C3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C3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5C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C3F7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C3F74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2C3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E5C2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8E5C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1286</Characters>
  <Application>Microsoft Office Word</Application>
  <DocSecurity>0</DocSecurity>
  <Lines>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Alkhatib</dc:creator>
  <cp:keywords/>
  <dc:description/>
  <cp:lastModifiedBy>Kamul Nassoma</cp:lastModifiedBy>
  <cp:revision>3</cp:revision>
  <dcterms:created xsi:type="dcterms:W3CDTF">2024-11-20T09:30:00Z</dcterms:created>
  <dcterms:modified xsi:type="dcterms:W3CDTF">2024-11-20T09:40:00Z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d5fc266b9f6f1e753de582ef9fd94b2919d2e2cff6731133685432f291b74836</vt:lpwstr>
  </property>
</Properties>
</file>