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39E6C4" w14:textId="467E8D6F" w:rsidR="00CE146A" w:rsidRDefault="00CE146A" w:rsidP="00AC72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Состояние 1</w:t>
      </w:r>
      <w:r w:rsidR="00FE5A78">
        <w:rPr>
          <w:rFonts w:ascii="Times New Roman" w:hAnsi="Times New Roman" w:cs="Times New Roman"/>
          <w:sz w:val="28"/>
          <w:szCs w:val="28"/>
        </w:rPr>
        <w:t>.</w:t>
      </w:r>
    </w:p>
    <w:p w14:paraId="4D62800E" w14:textId="4F22A3E1" w:rsidR="00CE146A" w:rsidRDefault="00CE146A" w:rsidP="00AC72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Описание: п</w:t>
      </w:r>
      <w:r w:rsidRPr="00CE146A">
        <w:rPr>
          <w:rFonts w:ascii="Times New Roman" w:hAnsi="Times New Roman" w:cs="Times New Roman"/>
          <w:sz w:val="28"/>
          <w:szCs w:val="28"/>
        </w:rPr>
        <w:t xml:space="preserve">ользователь зашел на страницу. </w:t>
      </w:r>
      <w:r w:rsidR="00FE5A78">
        <w:rPr>
          <w:rFonts w:ascii="Times New Roman" w:hAnsi="Times New Roman" w:cs="Times New Roman"/>
          <w:sz w:val="28"/>
          <w:szCs w:val="28"/>
        </w:rPr>
        <w:t>В</w:t>
      </w:r>
      <w:r w:rsidRPr="00CE146A">
        <w:rPr>
          <w:rFonts w:ascii="Times New Roman" w:hAnsi="Times New Roman" w:cs="Times New Roman"/>
          <w:sz w:val="28"/>
          <w:szCs w:val="28"/>
        </w:rPr>
        <w:t>идит меню, когда никаких действий мышкой\пальцем не совершил.</w:t>
      </w:r>
    </w:p>
    <w:p w14:paraId="5AF69D4B" w14:textId="7AECEF0D" w:rsidR="00CE146A" w:rsidRDefault="00CE146A" w:rsidP="00AC72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Варианты, Ковальский:</w:t>
      </w:r>
    </w:p>
    <w:p w14:paraId="27CB881E" w14:textId="4D5BA3F9" w:rsidR="00CE146A" w:rsidRDefault="00CE146A" w:rsidP="00AC72A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 объектами (детьми на логотипе) реализовать</w:t>
      </w:r>
      <w:r w:rsidR="00AC72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анимацию</w:t>
      </w:r>
      <w:r w:rsidR="005610C3">
        <w:rPr>
          <w:rFonts w:ascii="Times New Roman" w:hAnsi="Times New Roman" w:cs="Times New Roman"/>
          <w:sz w:val="28"/>
          <w:szCs w:val="28"/>
        </w:rPr>
        <w:t>. Рисунок 1.</w:t>
      </w:r>
    </w:p>
    <w:p w14:paraId="5D79342D" w14:textId="7AB8A4DA" w:rsidR="005610C3" w:rsidRDefault="00F73B28" w:rsidP="00F73B28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D0F322" wp14:editId="1184123E">
            <wp:extent cx="5934075" cy="2895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43BF" w14:textId="59C5DCA2" w:rsidR="00F73B28" w:rsidRDefault="00F73B28" w:rsidP="00F73B28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Состояние 1 вариант 1.</w:t>
      </w:r>
    </w:p>
    <w:p w14:paraId="16AE25F2" w14:textId="77777777" w:rsidR="00F73B28" w:rsidRDefault="00F73B28" w:rsidP="00F73B28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3C6A49D" w14:textId="6838251E" w:rsidR="00F73B28" w:rsidRDefault="00AC72A9" w:rsidP="00AC72A9">
      <w:pPr>
        <w:pStyle w:val="a3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Подсветить о</w:t>
      </w:r>
      <w:r w:rsidR="00F73B28">
        <w:rPr>
          <w:rFonts w:ascii="Times New Roman" w:hAnsi="Times New Roman" w:cs="Times New Roman"/>
          <w:sz w:val="28"/>
          <w:szCs w:val="28"/>
        </w:rPr>
        <w:t>бъекты. Рисунок 2.</w:t>
      </w:r>
    </w:p>
    <w:p w14:paraId="1B111023" w14:textId="5AD65763" w:rsidR="00F73B28" w:rsidRDefault="00F73B28" w:rsidP="00F73B28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FA9CE6" wp14:editId="7BAFDA6A">
            <wp:extent cx="5934075" cy="3181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003A6" w14:textId="7EF5C5E1" w:rsidR="00F73B28" w:rsidRDefault="00F73B28" w:rsidP="00F73B28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Состояние 1 вариант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B539F5" w14:textId="047D312B" w:rsidR="00FE5A78" w:rsidRDefault="00FE5A78" w:rsidP="00F73B28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1D3E4D5" w14:textId="77777777" w:rsidR="00FE5A78" w:rsidRDefault="00FE5A78" w:rsidP="00F73B28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8FCB56C" w14:textId="3927D5F9" w:rsidR="00F73B28" w:rsidRDefault="00F73B28" w:rsidP="00AC72A9">
      <w:pPr>
        <w:pStyle w:val="a3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Объекты обведены и над ними реализована анимация. Рисунок 3</w:t>
      </w:r>
    </w:p>
    <w:p w14:paraId="48487A23" w14:textId="39B038DE" w:rsidR="00F73B28" w:rsidRDefault="00F73B28" w:rsidP="00FE5A78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027F4D" wp14:editId="214A47C6">
            <wp:extent cx="5934075" cy="3714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EF41B" w14:textId="2999F602" w:rsidR="00FE5A78" w:rsidRDefault="00FE5A78" w:rsidP="00FE5A78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Состояние 1 вариант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7F859E" w14:textId="77777777" w:rsidR="00FE5A78" w:rsidRDefault="00FE5A78" w:rsidP="00FE5A78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BE3658D" w14:textId="31A56C12" w:rsidR="00F73B28" w:rsidRDefault="00FE5A78" w:rsidP="00AC72A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Объекты обведены, и анимация появляется с некоторой периодичностью.</w:t>
      </w:r>
    </w:p>
    <w:p w14:paraId="322FB400" w14:textId="77777777" w:rsidR="00FE5A78" w:rsidRDefault="00FE5A78" w:rsidP="00AC72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F18FEA" w14:textId="5A03CEC8" w:rsidR="00FE5A78" w:rsidRPr="00AC72A9" w:rsidRDefault="00FE5A78" w:rsidP="00AC72A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Объекты не обведены, и анимация появляется с некоторой периодичностью.</w:t>
      </w:r>
    </w:p>
    <w:p w14:paraId="0C896036" w14:textId="0D3CBC2E" w:rsidR="00FE5A78" w:rsidRDefault="00FE5A78" w:rsidP="00AC72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D5FAC8" w14:textId="02AE4114" w:rsidR="00FE5A78" w:rsidRDefault="00FE5A78" w:rsidP="00AC72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Состояние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02B115" w14:textId="2E333135" w:rsidR="00FE5A78" w:rsidRDefault="00FE5A78" w:rsidP="00AC72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Описание: п</w:t>
      </w:r>
      <w:r w:rsidRPr="00CE146A">
        <w:rPr>
          <w:rFonts w:ascii="Times New Roman" w:hAnsi="Times New Roman" w:cs="Times New Roman"/>
          <w:sz w:val="28"/>
          <w:szCs w:val="28"/>
        </w:rPr>
        <w:t xml:space="preserve">ользователь зашел на страницу. </w:t>
      </w:r>
      <w:r>
        <w:rPr>
          <w:rFonts w:ascii="Times New Roman" w:hAnsi="Times New Roman" w:cs="Times New Roman"/>
          <w:sz w:val="28"/>
          <w:szCs w:val="28"/>
        </w:rPr>
        <w:t>Заметил логотип и навел мышку на один из объектов</w:t>
      </w:r>
      <w:r w:rsidR="00AC72A9">
        <w:rPr>
          <w:rFonts w:ascii="Times New Roman" w:hAnsi="Times New Roman" w:cs="Times New Roman"/>
          <w:sz w:val="28"/>
          <w:szCs w:val="28"/>
        </w:rPr>
        <w:t xml:space="preserve"> (объектом считать</w:t>
      </w:r>
      <w:r w:rsidR="00ED16E2">
        <w:rPr>
          <w:rFonts w:ascii="Times New Roman" w:hAnsi="Times New Roman" w:cs="Times New Roman"/>
          <w:sz w:val="28"/>
          <w:szCs w:val="28"/>
        </w:rPr>
        <w:t xml:space="preserve"> одного из ребенка на логотипе, который будет означать ссылку)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505828" w14:textId="77777777" w:rsidR="00FE5A78" w:rsidRDefault="00FE5A78" w:rsidP="00AC72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Варианты, Ковальский:</w:t>
      </w:r>
    </w:p>
    <w:p w14:paraId="1769C0E0" w14:textId="104EE5A8" w:rsidR="00FE5A78" w:rsidRDefault="00FE5A78" w:rsidP="00AC72A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 увеличивается при наведении на него мышкой. Рисунок </w:t>
      </w:r>
      <w:r w:rsidR="003E7B4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CD10D5" w14:textId="1F7FC8A5" w:rsidR="00EF39F4" w:rsidRDefault="00EF39F4" w:rsidP="00EF39F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535151" wp14:editId="69E2992B">
            <wp:extent cx="5940425" cy="18599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B6323" w14:textId="02EDF515" w:rsidR="00EF39F4" w:rsidRDefault="00EF39F4" w:rsidP="00EF39F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Состояние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вариант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41271B" w14:textId="77777777" w:rsidR="00EF39F4" w:rsidRDefault="00EF39F4" w:rsidP="00EF39F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CD22322" w14:textId="7DDFE3D8" w:rsidR="003E7B42" w:rsidRDefault="003E7B42" w:rsidP="00AC72A9">
      <w:pPr>
        <w:pStyle w:val="a3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 подсвечивается. Рисунок 4.</w:t>
      </w:r>
    </w:p>
    <w:p w14:paraId="1134BEAC" w14:textId="5C2D2830" w:rsidR="00EF39F4" w:rsidRDefault="00EF39F4" w:rsidP="00EF39F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F8F69D" wp14:editId="5B19B5CE">
            <wp:extent cx="5934075" cy="31813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BB3B8" w14:textId="1A76E68A" w:rsidR="00EF39F4" w:rsidRDefault="00EF39F4" w:rsidP="00EF39F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Состояние 2 вариант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770B8E" w14:textId="77777777" w:rsidR="00EF39F4" w:rsidRPr="003E7B42" w:rsidRDefault="00EF39F4" w:rsidP="00EF39F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B2B14C8" w14:textId="1D9B8796" w:rsidR="00FE5A78" w:rsidRDefault="00FE5A78" w:rsidP="00AC72A9">
      <w:pPr>
        <w:pStyle w:val="a3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 увеличивается при наведении на него мышкой и изменяется фон в анимации-подсказки. Рисунок </w:t>
      </w:r>
      <w:r w:rsidR="003E7B4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AD58BC" w14:textId="39D660A5" w:rsidR="00EF39F4" w:rsidRDefault="00EF39F4" w:rsidP="00EF39F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AAFA1C" wp14:editId="3C704365">
            <wp:extent cx="5670679" cy="35623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886" cy="358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92393" w14:textId="29672818" w:rsidR="00EF39F4" w:rsidRDefault="00EF39F4" w:rsidP="00EF39F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Состояние 2 вариант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466372" w14:textId="77777777" w:rsidR="00EF39F4" w:rsidRPr="00EF39F4" w:rsidRDefault="00EF39F4" w:rsidP="00EF39F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DB125A5" w14:textId="3DC22BF1" w:rsidR="00FE5A78" w:rsidRDefault="00FE5A78" w:rsidP="00AC72A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 </w:t>
      </w:r>
      <w:r w:rsidR="00804B1B">
        <w:rPr>
          <w:rFonts w:ascii="Times New Roman" w:hAnsi="Times New Roman" w:cs="Times New Roman"/>
          <w:sz w:val="28"/>
          <w:szCs w:val="28"/>
        </w:rPr>
        <w:t>увеличивается в размерах</w:t>
      </w:r>
      <w:r>
        <w:rPr>
          <w:rFonts w:ascii="Times New Roman" w:hAnsi="Times New Roman" w:cs="Times New Roman"/>
          <w:sz w:val="28"/>
          <w:szCs w:val="28"/>
        </w:rPr>
        <w:t>, вся остальная часть картинки:</w:t>
      </w:r>
    </w:p>
    <w:p w14:paraId="42C32CD6" w14:textId="7579ED84" w:rsidR="00FE5A78" w:rsidRDefault="00FE5A78" w:rsidP="00AC72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Становится черно-белой</w:t>
      </w:r>
      <w:r w:rsidR="003E7B42">
        <w:rPr>
          <w:rFonts w:ascii="Times New Roman" w:hAnsi="Times New Roman" w:cs="Times New Roman"/>
          <w:sz w:val="28"/>
          <w:szCs w:val="28"/>
        </w:rPr>
        <w:t>. Рисунок 6.</w:t>
      </w:r>
    </w:p>
    <w:p w14:paraId="6199E81F" w14:textId="33D2BD41" w:rsidR="00EF39F4" w:rsidRDefault="00804B1B" w:rsidP="00804B1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FDE3A" wp14:editId="1AC90901">
            <wp:extent cx="5934075" cy="35814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B8AD2" w14:textId="30F07E92" w:rsidR="00804B1B" w:rsidRDefault="00804B1B" w:rsidP="00804B1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Состояние 2 вариант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B33643" w14:textId="77777777" w:rsidR="00804B1B" w:rsidRDefault="00804B1B" w:rsidP="00804B1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E0BEBE7" w14:textId="7EBBF52D" w:rsidR="00FE5A78" w:rsidRDefault="00FE5A78" w:rsidP="00AC72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</w:t>
      </w:r>
      <w:r w:rsidR="003E7B42">
        <w:rPr>
          <w:rFonts w:ascii="Times New Roman" w:hAnsi="Times New Roman" w:cs="Times New Roman"/>
          <w:sz w:val="28"/>
          <w:szCs w:val="28"/>
        </w:rPr>
        <w:t>Становится более прозрачными</w:t>
      </w:r>
      <w:r w:rsidR="00ED16E2">
        <w:rPr>
          <w:rFonts w:ascii="Times New Roman" w:hAnsi="Times New Roman" w:cs="Times New Roman"/>
          <w:sz w:val="28"/>
          <w:szCs w:val="28"/>
        </w:rPr>
        <w:t xml:space="preserve"> (50%)</w:t>
      </w:r>
      <w:r w:rsidR="003E7B42">
        <w:rPr>
          <w:rFonts w:ascii="Times New Roman" w:hAnsi="Times New Roman" w:cs="Times New Roman"/>
          <w:sz w:val="28"/>
          <w:szCs w:val="28"/>
        </w:rPr>
        <w:t>. Рисунок 7.</w:t>
      </w:r>
    </w:p>
    <w:p w14:paraId="1624F8BF" w14:textId="16260942" w:rsidR="00804B1B" w:rsidRDefault="00353C73" w:rsidP="00353C7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86BEA5" wp14:editId="0CD22BC9">
            <wp:extent cx="5934075" cy="3686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CB55C" w14:textId="0393927F" w:rsidR="00353C73" w:rsidRDefault="00353C73" w:rsidP="00353C7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Состояние 2 вариант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3DD602" w14:textId="77777777" w:rsidR="00353C73" w:rsidRDefault="00353C73" w:rsidP="00353C7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CE9A623" w14:textId="3C3D82F1" w:rsidR="003E7B42" w:rsidRDefault="003E7B42" w:rsidP="00AC72A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 Становится белым, сливаясь с остальным фоном.</w:t>
      </w:r>
      <w:r w:rsidR="00AC72A9" w:rsidRPr="00AC72A9">
        <w:rPr>
          <w:rFonts w:ascii="Times New Roman" w:hAnsi="Times New Roman" w:cs="Times New Roman"/>
          <w:sz w:val="28"/>
          <w:szCs w:val="28"/>
        </w:rPr>
        <w:t xml:space="preserve"> </w:t>
      </w:r>
      <w:r w:rsidR="00AC72A9">
        <w:rPr>
          <w:rFonts w:ascii="Times New Roman" w:hAnsi="Times New Roman" w:cs="Times New Roman"/>
          <w:sz w:val="28"/>
          <w:szCs w:val="28"/>
        </w:rPr>
        <w:t>Объект подсвечивается.</w:t>
      </w:r>
      <w:r>
        <w:rPr>
          <w:rFonts w:ascii="Times New Roman" w:hAnsi="Times New Roman" w:cs="Times New Roman"/>
          <w:sz w:val="28"/>
          <w:szCs w:val="28"/>
        </w:rPr>
        <w:t xml:space="preserve"> Рисунок 8.</w:t>
      </w:r>
    </w:p>
    <w:p w14:paraId="5C7959AB" w14:textId="255ED1C3" w:rsidR="00353C73" w:rsidRDefault="00353C73" w:rsidP="00353C7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8698C0" wp14:editId="3505218F">
            <wp:extent cx="5934075" cy="3467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1F6FD" w14:textId="7CE8E443" w:rsidR="00353C73" w:rsidRPr="00353C73" w:rsidRDefault="00AC72A9" w:rsidP="00353C7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Состояние 2 вариант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353C73" w:rsidRPr="00353C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678B7"/>
    <w:multiLevelType w:val="hybridMultilevel"/>
    <w:tmpl w:val="74AA2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385435"/>
    <w:multiLevelType w:val="hybridMultilevel"/>
    <w:tmpl w:val="9D58DF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602A89"/>
    <w:multiLevelType w:val="hybridMultilevel"/>
    <w:tmpl w:val="92F08422"/>
    <w:lvl w:ilvl="0" w:tplc="E14A72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46A"/>
    <w:rsid w:val="00353C73"/>
    <w:rsid w:val="003E7B42"/>
    <w:rsid w:val="005610C3"/>
    <w:rsid w:val="00804B1B"/>
    <w:rsid w:val="00AC72A9"/>
    <w:rsid w:val="00CE146A"/>
    <w:rsid w:val="00ED16E2"/>
    <w:rsid w:val="00EF39F4"/>
    <w:rsid w:val="00F73B28"/>
    <w:rsid w:val="00FE5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218C5"/>
  <w15:chartTrackingRefBased/>
  <w15:docId w15:val="{994F4563-8A4C-42A4-A5C4-303AD17FF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14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5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2020-06-25T08:08:00Z</dcterms:created>
  <dcterms:modified xsi:type="dcterms:W3CDTF">2020-06-25T10:17:00Z</dcterms:modified>
</cp:coreProperties>
</file>