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Título del Curso: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Dominando la Programación Orientada a Objetos con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IDEA: De la Teoría a la Práctica (con Videos Explicativos)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 General: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finalizar este curso, serás capaz de comprender los principios fundamentales de la Programación Orientada a Objetos y aplicarlos de manera práctica utilizando el entorno de desarrollo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para construir aplicaciones robustas y bien estructuradas, reforzando tu aprendizaje con videos explicativos en español para cada concepto.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Metodología: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Cada módulo constará de sesiones teóricas donde se explicarán los conceptos clave con ejemplos claros y concisos, complementadas con un video explicativo en español. Inmediatamente después de cada bloque teórico y la visualización del video, realizarás ejercicios prácticos diseñados para reforzar lo aprendido, utilizando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 para escribir, ejecutar y depurar tu código.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Estructura del Curso: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1: Fundamentos de la Programación Orientada a Objetos</w:t>
      </w:r>
    </w:p>
    <w:p w:rsidR="00CA1302" w:rsidRPr="00943997" w:rsidRDefault="00CA1302" w:rsidP="00CA1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Sesión Teórica 1: Introducción a la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(¿Qué es, por qué es importante?)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 la Programación Orientada a Objetos?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Paradigmas de programación: Imperativa vs. Orientada a Objetos.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Beneficios de la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: Modularidad, reutilización, mantenibilidad, extensibilidad.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Conceptos clave: Clases, objetos, atributos, métodos.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"Programación Orientada a Objetos Explicación Fácil" o similar]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1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Configuración inicial de un proyecto Java en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IDEA.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Creación de una clase simple (ej.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con algunos atributos (ej.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marca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modelo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color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Creación de objetos (instancias) de la clase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asignación de valores a sus atributos.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Impresión de los atributos de los objetos en la consola.</w:t>
      </w:r>
    </w:p>
    <w:p w:rsidR="00CA1302" w:rsidRPr="00943997" w:rsidRDefault="00CA1302" w:rsidP="00CA1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Sesión Teórica 2: Clases y Objetos (Definición, instanciación, atributos, métodos)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Definición y sintaxis de una clase en Java.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Declaración de atributos (variables de instancia).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Definición de métodos (funciones dentro de una clase).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El constructor: Inicialización de objetos.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palabra clave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this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"Clases y Objetos en Java Tutorial" o similar]</w:t>
      </w:r>
    </w:p>
    <w:p w:rsidR="00CA1302" w:rsidRPr="00943997" w:rsidRDefault="00CA1302" w:rsidP="00CA13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2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Añadir métodos a la clase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(ej. </w:t>
      </w:r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acelerar(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frenar()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Llamar a los métodos de los objetos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Crear múltiples constructores con diferentes parámetros.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Módulo 2: Los Pilares de la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- Encapsulamiento</w:t>
      </w:r>
    </w:p>
    <w:p w:rsidR="00CA1302" w:rsidRPr="00943997" w:rsidRDefault="00CA1302" w:rsidP="00CA1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Sesión Teórica 3: Encapsulamiento (Modificadores de acceso, ocultación de datos)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 el encapsulamiento y por qué es importante?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Modificadores de acceso: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private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protected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, (y el modificador por defecto).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Ocultación de datos: Hacer los atributos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private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Métodos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getter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setter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acceder y modificar atributos privados.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Beneficios del encapsulamiento: Control de acceso, integridad de los datos, flexibilidad.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"Encapsulamiento en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Ejemplo" o similar]</w:t>
      </w:r>
    </w:p>
    <w:p w:rsidR="00CA1302" w:rsidRPr="00943997" w:rsidRDefault="00CA1302" w:rsidP="00CA13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3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Modificar la clase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hacer sus atributos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private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Implementar métodos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getter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setter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los atributos de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Intentar acceder directamente a los atributos privados desde fuera de la clase (para observar el error).</w:t>
      </w:r>
    </w:p>
    <w:p w:rsidR="00CA1302" w:rsidRPr="00943997" w:rsidRDefault="00CA1302" w:rsidP="00CA13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Utilizar los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getter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setter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interactuar con los atributos.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Módulo 3: Los Pilares de la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- Herencia</w:t>
      </w:r>
    </w:p>
    <w:p w:rsidR="00CA1302" w:rsidRPr="00943997" w:rsidRDefault="00CA1302" w:rsidP="00CA1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Sesión Teórica 4: Herencia (Clases padre e hijas, reutilización de código)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 la herencia y cómo funciona?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Clases padre (superclases) y clases hijas (subclases).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palabra clave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extends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Reutilización de código a través de la herencia.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constructor en las clases hijas y la llamada a </w:t>
      </w:r>
      <w:proofErr w:type="spellStart"/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super</w:t>
      </w:r>
      <w:proofErr w:type="spell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"Herencia en Java Explicación" o similar]</w:t>
      </w:r>
    </w:p>
    <w:p w:rsidR="00CA1302" w:rsidRPr="00943997" w:rsidRDefault="00CA1302" w:rsidP="00CA13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4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clase padre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Vehiculo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atributos y métodos comunes (ej.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velocidadMaxima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arrancar(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CA1302" w:rsidRPr="00943997" w:rsidRDefault="00CA1302" w:rsidP="00CA13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clases hijas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Moto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hereden de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Vehiculo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Añadir atributos y métodos específicos a las clases hijas.</w:t>
      </w:r>
    </w:p>
    <w:p w:rsidR="00CA1302" w:rsidRPr="00943997" w:rsidRDefault="00CA1302" w:rsidP="00CA13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objetos de las clases hijas y acceder a los atributos y métodos heredados y propios.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Módulo 4: Los Pilares de la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- Polimorfismo</w:t>
      </w:r>
    </w:p>
    <w:p w:rsidR="00CA1302" w:rsidRPr="00943997" w:rsidRDefault="00CA1302" w:rsidP="00CA1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Sesión Teórica 5: Polimorfismo (Sobrecarga y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sobreescritura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métodos, interfaces)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 el polimorfismo?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Sobrecarga de métodos (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overloading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Métodos con el mismo </w:t>
      </w:r>
      <w:proofErr w:type="gram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  <w:proofErr w:type="gram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diferentes parámetros.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Sobrescritura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métodos (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overriding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): Métodos en la clase hija con la misma firma que en la clase padre.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palabra clave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@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Override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Polimorfismo en tiempo de ejecución (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upcasting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downcasting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introducción).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"Polimorfismo en Java Tutorial" o similar]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5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Sobrecargar el constructor de la clase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Sobrescribir el método </w:t>
      </w:r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arrancar(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las clases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Moto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tengan un comportamiento específico.</w:t>
      </w:r>
    </w:p>
    <w:p w:rsidR="00CA1302" w:rsidRPr="00943997" w:rsidRDefault="00CA1302" w:rsidP="00CA13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 método en la clase padre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Vehiculo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pueda aceptar objetos de sus clases hijas y llamar al método </w:t>
      </w:r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arrancar(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forma polimórfica.</w:t>
      </w:r>
    </w:p>
    <w:p w:rsidR="00CA1302" w:rsidRPr="00943997" w:rsidRDefault="00CA1302" w:rsidP="00CA1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Sesión Teórica 6: Interfaces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 una interfaz y para qué sirve?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Definición de interfaces en Java.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Implementación de interfaces con la palabra clave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implements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Múltiple herencia de tipos a través de interfaces.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"Interfaces en Java Explicación" o similar]</w:t>
      </w:r>
    </w:p>
    <w:p w:rsidR="00CA1302" w:rsidRPr="00943997" w:rsidRDefault="00CA1302" w:rsidP="00CA13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6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interfaz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Conducible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un método </w:t>
      </w:r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conducir(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Hacer que las clases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Moto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implementen la interfaz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Conducible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lista de objetos que implementan la interfaz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Conducible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llamar al método </w:t>
      </w:r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conducir(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cada uno.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 5: Abstracción y Principios SOLID (Introducción)</w:t>
      </w:r>
    </w:p>
    <w:p w:rsidR="00CA1302" w:rsidRPr="00943997" w:rsidRDefault="00CA1302" w:rsidP="00CA1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Sesión Teórica 7: Abstracción (Clases abstractas, interfaces)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¿Qué es la abstracción y cómo se logra en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Clases abstractas: Definición y uso.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Métodos abstractos.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Diferencias entre clases abstractas e interfaces.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"Clases Abstractas en Java Tutorial" o similar]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7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clase abstracta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Figura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un método abstracto </w:t>
      </w:r>
      <w:proofErr w:type="spellStart"/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calcularArea</w:t>
      </w:r>
      <w:proofErr w:type="spell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clases concretas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Circulo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Rectangulo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hereden de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Figura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 implementen el método </w:t>
      </w:r>
      <w:proofErr w:type="spellStart"/>
      <w:proofErr w:type="gram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calcularArea</w:t>
      </w:r>
      <w:proofErr w:type="spell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Sesión Teórica 8: Principios SOLID (Single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Responsibility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Open/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Closed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Liskov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Substitution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- Introducción)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Introducción a los principios SOLID como guía para el buen diseño orientado a objetos.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Single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Responsibility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Principle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SRP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Una clase debe tener una y solo una razón para cambiar.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Open/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Closed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Principle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OCP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entidades de software deben estar abiertas para la extensión, pero cerradas para la modificación.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Liskov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Substitution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Principle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LSP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Las subtipos</w:t>
      </w:r>
      <w:proofErr w:type="gram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deben ser sustituibles por sus tipos base.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"Principios SOLID Explicación Sencilla" o similar]</w:t>
      </w:r>
    </w:p>
    <w:p w:rsidR="00CA1302" w:rsidRPr="00943997" w:rsidRDefault="00CA1302" w:rsidP="00CA13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8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Analizar ejemplos de código que violan y cumplen el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SRP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Refactorizar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ejemplo simple para aplicar el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SRP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Módulo 6: Manejo de Excepciones y Colecciones (Relación con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:rsidR="00CA1302" w:rsidRPr="00943997" w:rsidRDefault="00CA1302" w:rsidP="00CA13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Sesión Teórica 9: Manejo de Excepciones (try-catch-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finally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son las excepciones y por qué son importantes?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Bloques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try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catch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finally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Tipos de excepciones (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checked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vs. </w:t>
      </w:r>
      <w:proofErr w:type="spellStart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unchecked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Lanzamiento de excepciones personalizadas (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throw</w:t>
      </w:r>
      <w:proofErr w:type="spell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new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Exception</w:t>
      </w:r>
      <w:proofErr w:type="spellEnd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(...)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"Manejo de Excepciones en Java Tutorial" o similar]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9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un método que pueda lanzar una excepción (ej. división por cero).</w:t>
      </w:r>
    </w:p>
    <w:p w:rsidR="00CA1302" w:rsidRPr="00943997" w:rsidRDefault="00CA1302" w:rsidP="00CA130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Utilizar bloques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try-catch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manejar la excepción.</w:t>
      </w:r>
    </w:p>
    <w:p w:rsidR="00CA1302" w:rsidRPr="00943997" w:rsidRDefault="00CA1302" w:rsidP="00CA130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Implementar un bloque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finally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asegurar que cierto código se ejecute siempre.</w:t>
      </w:r>
    </w:p>
    <w:p w:rsidR="00CA1302" w:rsidRPr="00943997" w:rsidRDefault="00CA1302" w:rsidP="00CA13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Sesión Teórica 10: Colecciones (Listas, conjuntos, mapas - su relación con la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POO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Introducción a las colecciones en Java (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List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Set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Map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Cómo las colecciones se utilizan para trabajar con objetos.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Ejemplos de almacenamiento y manipulación de objetos utilizando colecciones.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 Explicativo (Ejemplo):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[Buscaré un video en YouTube como "Colecciones en Java Explicación" o similar]</w:t>
      </w:r>
    </w:p>
    <w:p w:rsidR="00CA1302" w:rsidRPr="00943997" w:rsidRDefault="00CA1302" w:rsidP="00CA13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Ejercicio Práctico 10 en </w:t>
      </w:r>
      <w:proofErr w:type="spellStart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IntelliJ</w:t>
      </w:r>
      <w:proofErr w:type="spellEnd"/>
      <w:r w:rsidRPr="0094399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IDEA: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CA1302" w:rsidRPr="00943997" w:rsidRDefault="00CA1302" w:rsidP="00CA130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una lista de objetos de la clase </w:t>
      </w:r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Coche</w:t>
      </w: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A1302" w:rsidRPr="00943997" w:rsidRDefault="00CA1302" w:rsidP="00CA130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>Iterar sobre la lista y acceder a los atributos y métodos de cada objeto.</w:t>
      </w:r>
    </w:p>
    <w:p w:rsidR="00CA1302" w:rsidRPr="00943997" w:rsidRDefault="00CA1302" w:rsidP="00CA130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Utilizar un </w:t>
      </w:r>
      <w:proofErr w:type="spellStart"/>
      <w:r w:rsidRPr="00943997">
        <w:rPr>
          <w:rFonts w:ascii="Courier New" w:eastAsia="Times New Roman" w:hAnsi="Courier New" w:cs="Courier New"/>
          <w:sz w:val="20"/>
          <w:szCs w:val="20"/>
          <w:lang w:eastAsia="es-MX"/>
        </w:rPr>
        <w:t>Map</w:t>
      </w:r>
      <w:proofErr w:type="spellEnd"/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almacenar coches utilizando su matrícula como clave.</w:t>
      </w:r>
    </w:p>
    <w:p w:rsidR="00CA1302" w:rsidRPr="00943997" w:rsidRDefault="00CA1302" w:rsidP="00CA1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99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 medida que avancemos en cada sesión, te proporcionaré los enlaces específicos a los videos que encuentre más adecuados para complementar el material teórico. ¿Qué te parece esta adición de videos al curso?</w:t>
      </w:r>
    </w:p>
    <w:p w:rsidR="00CA1302" w:rsidRDefault="00CA1302" w:rsidP="00CA130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:rsidR="00FD18F7" w:rsidRDefault="00FD18F7">
      <w:bookmarkStart w:id="0" w:name="_GoBack"/>
      <w:bookmarkEnd w:id="0"/>
    </w:p>
    <w:sectPr w:rsidR="00FD1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A11"/>
    <w:multiLevelType w:val="multilevel"/>
    <w:tmpl w:val="7CA0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0F3C"/>
    <w:multiLevelType w:val="multilevel"/>
    <w:tmpl w:val="4B1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838A7"/>
    <w:multiLevelType w:val="multilevel"/>
    <w:tmpl w:val="3C2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86099"/>
    <w:multiLevelType w:val="multilevel"/>
    <w:tmpl w:val="164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63C42"/>
    <w:multiLevelType w:val="multilevel"/>
    <w:tmpl w:val="DBF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15CA"/>
    <w:multiLevelType w:val="multilevel"/>
    <w:tmpl w:val="5C6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02"/>
    <w:rsid w:val="00CA1302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D2A24-E5B2-4D1C-9E35-CACDAA47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3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Yesenia A. C.</dc:creator>
  <cp:keywords/>
  <dc:description/>
  <cp:lastModifiedBy>Angelica Yesenia A. C.</cp:lastModifiedBy>
  <cp:revision>1</cp:revision>
  <dcterms:created xsi:type="dcterms:W3CDTF">2025-05-11T16:46:00Z</dcterms:created>
  <dcterms:modified xsi:type="dcterms:W3CDTF">2025-05-11T16:46:00Z</dcterms:modified>
</cp:coreProperties>
</file>