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u"/>
      </w:pPr>
      <w:r>
        <w:t xml:space="preserve">Curs</w:t>
      </w:r>
      <w:r>
        <w:t xml:space="preserve"> </w:t>
      </w:r>
      <w:r>
        <w:t xml:space="preserve">Biostatistică</w:t>
      </w:r>
      <w:r>
        <w:t xml:space="preserve"> </w:t>
      </w:r>
      <w:r>
        <w:t xml:space="preserve">2017</w:t>
      </w:r>
      <w:r>
        <w:t xml:space="preserve"> </w:t>
      </w:r>
      <w:r>
        <w:t xml:space="preserve">-</w:t>
      </w:r>
      <w:r>
        <w:t xml:space="preserve"> </w:t>
      </w:r>
      <w:r>
        <w:t xml:space="preserve">Laborator</w:t>
      </w:r>
      <w:r>
        <w:t xml:space="preserve"> </w:t>
      </w:r>
      <w:r>
        <w:t xml:space="preserve">5&amp;6</w:t>
      </w:r>
    </w:p>
    <w:p>
      <w:pPr>
        <w:pStyle w:val="Subtitlu"/>
      </w:pPr>
      <w:r>
        <w:t xml:space="preserve">Analiză</w:t>
      </w:r>
      <w:r>
        <w:t xml:space="preserve"> </w:t>
      </w:r>
      <w:r>
        <w:t xml:space="preserve">de</w:t>
      </w:r>
      <w:r>
        <w:t xml:space="preserve"> </w:t>
      </w:r>
      <w:r>
        <w:t xml:space="preserve">varianță</w:t>
      </w:r>
      <w:r>
        <w:t xml:space="preserve"> </w:t>
      </w:r>
      <w:r>
        <w:t xml:space="preserve">-</w:t>
      </w:r>
      <w:r>
        <w:t xml:space="preserve"> </w:t>
      </w:r>
      <w:r>
        <w:t xml:space="preserve">ANOVA</w:t>
      </w:r>
    </w:p>
    <w:p>
      <w:pPr>
        <w:pStyle w:val="Titlu1"/>
      </w:pPr>
      <w:bookmarkStart w:id="21" w:name="analiza-de-varianta-cu-un-factor-one-way-anova"/>
      <w:bookmarkEnd w:id="21"/>
      <w:r>
        <w:t xml:space="preserve">Analiză de varianță cu un factor (one-way ANOVA)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Titlu2"/>
      </w:pPr>
      <w:bookmarkStart w:id="22" w:name="exemplul-1"/>
      <w:bookmarkEnd w:id="22"/>
      <w:r>
        <w:t xml:space="preserve">Exemplul 1</w:t>
      </w:r>
    </w:p>
    <w:p>
      <w:r>
        <w:pict>
          <v:rect style="width:0;height:1.5pt" o:hralign="center" o:hrstd="t" o:hr="t"/>
        </w:pict>
      </w:r>
    </w:p>
    <w:p>
      <w:pPr>
        <w:pStyle w:val="Textbloc"/>
      </w:pPr>
      <w:r>
        <w:t xml:space="preserve">Vom analiza setul de date</w:t>
      </w:r>
      <w:r>
        <w:t xml:space="preserve"> </w:t>
      </w:r>
      <w:r>
        <w:rPr>
          <w:rStyle w:val="VerbatimChar"/>
        </w:rPr>
        <w:t xml:space="preserve">Cushings</w:t>
      </w:r>
      <w:r>
        <w:t xml:space="preserve"> </w:t>
      </w:r>
      <w:r>
        <w:t xml:space="preserve">din pachetul</w:t>
      </w:r>
      <w:r>
        <w:t xml:space="preserve"> </w:t>
      </w:r>
      <w:r>
        <w:rPr>
          <w:rStyle w:val="VerbatimChar"/>
        </w:rPr>
        <w:t xml:space="preserve">MASS</w:t>
      </w:r>
      <w:r>
        <w:t xml:space="preserve">. Sindromul</w:t>
      </w:r>
      <w:r>
        <w:t xml:space="preserve"> </w:t>
      </w:r>
      <w:r>
        <w:rPr>
          <w:i/>
        </w:rPr>
        <w:t xml:space="preserve">Cushing</w:t>
      </w:r>
      <w:r>
        <w:t xml:space="preserve"> </w:t>
      </w:r>
      <w:r>
        <w:t xml:space="preserve">reprezintă o serie de semne și simptome ca urmare a expunerii organismului pentru o perioadă îndelungată de timp la o concentrație ridicată de cortizon (mai multe detalii</w:t>
      </w:r>
      <w:r>
        <w:t xml:space="preserve"> </w:t>
      </w:r>
      <w:hyperlink r:id="rId23">
        <w:r>
          <w:rPr>
            <w:rStyle w:val="Hyperlink"/>
          </w:rPr>
          <w:t xml:space="preserve">aici</w:t>
        </w:r>
      </w:hyperlink>
      <w:r>
        <w:t xml:space="preserve"> </w:t>
      </w:r>
      <w:r>
        <w:t xml:space="preserve">și</w:t>
      </w:r>
      <w:r>
        <w:t xml:space="preserve"> </w:t>
      </w:r>
      <w:hyperlink r:id="rId24">
        <w:r>
          <w:rPr>
            <w:rStyle w:val="Hyperlink"/>
          </w:rPr>
          <w:t xml:space="preserve">aici</w:t>
        </w:r>
      </w:hyperlink>
      <w:r>
        <w:t xml:space="preserve">). Pentru fiecare individ din eșantion, ratele de excreție urinară</w:t>
      </w:r>
      <w:r>
        <w:t xml:space="preserve"> </w:t>
      </w:r>
      <w:r>
        <w:t xml:space="preserve">a doi metaboliți steroizi sunt înregistrate:</w:t>
      </w:r>
      <w:r>
        <w:t xml:space="preserve"> </w:t>
      </w:r>
      <w:r>
        <w:rPr>
          <w:i/>
        </w:rPr>
        <w:t xml:space="preserve">Tetrahydrocortisone</w:t>
      </w:r>
      <w:r>
        <w:t xml:space="preserve"> </w:t>
      </w:r>
      <w:r>
        <w:t xml:space="preserve">și</w:t>
      </w:r>
      <w:r>
        <w:t xml:space="preserve"> </w:t>
      </w:r>
      <w:r>
        <w:rPr>
          <w:i/>
        </w:rPr>
        <w:t xml:space="preserve">Pregnanetriol</w:t>
      </w:r>
      <w:r>
        <w:t xml:space="preserve">. Variabila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arată tipul de sindrom Cushing, acesta putând lua una din următoarele patru categorii:</w:t>
      </w:r>
      <w:r>
        <w:t xml:space="preserve"> </w:t>
      </w:r>
      <w:r>
        <w:rPr>
          <w:i/>
        </w:rPr>
        <w:t xml:space="preserve">adenom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a</w:t>
        </w:r>
      </w:hyperlink>
      <w:r>
        <w:t xml:space="preserve">),</w:t>
      </w:r>
      <w:r>
        <w:t xml:space="preserve"> </w:t>
      </w:r>
      <w:r>
        <w:rPr>
          <w:i/>
        </w:rPr>
        <w:t xml:space="preserve">hiperplazia bilaterală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b</w:t>
        </w:r>
      </w:hyperlink>
      <w:r>
        <w:t xml:space="preserve">),</w:t>
      </w:r>
      <w:r>
        <w:t xml:space="preserve"> </w:t>
      </w:r>
      <w:r>
        <w:rPr>
          <w:i/>
        </w:rPr>
        <w:t xml:space="preserve">carcinom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c</w:t>
        </w:r>
      </w:hyperlink>
      <w:r>
        <w:t xml:space="preserve">) și</w:t>
      </w:r>
      <w:r>
        <w:t xml:space="preserve"> </w:t>
      </w:r>
      <w:r>
        <w:rPr>
          <w:i/>
        </w:rPr>
        <w:t xml:space="preserve">necunoscut</w:t>
      </w:r>
      <w:r>
        <w:t xml:space="preserve"> </w:t>
      </w:r>
      <w:r>
        <w:t xml:space="preserve">(u). Obiectivul este să investigăm dacă cele patru tipuri de sindrom sunt diferite în raport cu excreția urinară de</w:t>
      </w:r>
      <w:r>
        <w:t xml:space="preserve"> </w:t>
      </w:r>
      <w:r>
        <w:rPr>
          <w:i/>
        </w:rPr>
        <w:t xml:space="preserve">Tetrahydrocortisone</w:t>
      </w:r>
      <w:r>
        <w:t xml:space="preserve">.</w:t>
      </w:r>
    </w:p>
    <w:p>
      <w:pPr>
        <w:pStyle w:val="FirstParagraph"/>
      </w:pPr>
      <w:r>
        <w:t xml:space="preserve">Începem prin a atașa setul de date</w:t>
      </w:r>
      <w:r>
        <w:t xml:space="preserve"> </w:t>
      </w:r>
      <w:r>
        <w:rPr>
          <w:rStyle w:val="VerbatimChar"/>
        </w:rPr>
        <w:t xml:space="preserve">Cushings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"Cushings"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(Cushings)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Tetrahydrocortisone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Pregnanetriol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11.70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1.30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8.3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15.4</w:t>
            </w:r>
          </w:p>
        </w:tc>
        <w:tc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13.6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10.2</w:t>
            </w:r>
          </w:p>
        </w:tc>
        <w:tc>
          <w:p>
            <w:pPr>
              <w:pStyle w:val="Compact"/>
              <w:jc w:val="center"/>
            </w:pPr>
            <w:r>
              <w:t xml:space="preserve">6.40</w:t>
            </w:r>
          </w:p>
        </w:tc>
        <w:tc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9.2</w:t>
            </w:r>
          </w:p>
        </w:tc>
        <w:tc>
          <w:p>
            <w:pPr>
              <w:pStyle w:val="Compact"/>
              <w:jc w:val="center"/>
            </w:pPr>
            <w:r>
              <w:t xml:space="preserve">7.90</w:t>
            </w:r>
          </w:p>
        </w:tc>
        <w:tc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9.6</w:t>
            </w:r>
          </w:p>
        </w:tc>
        <w:tc>
          <w:p>
            <w:pPr>
              <w:pStyle w:val="Compact"/>
              <w:jc w:val="center"/>
            </w:pPr>
            <w:r>
              <w:t xml:space="preserve">3.10</w:t>
            </w:r>
          </w:p>
        </w:tc>
        <w:tc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53.8</w:t>
            </w:r>
          </w:p>
        </w:tc>
        <w:tc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7.60</w:t>
            </w:r>
          </w:p>
        </w:tc>
        <w:tc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12.9</w:t>
            </w:r>
          </w:p>
        </w:tc>
        <w:tc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p>
            <w:pPr>
              <w:pStyle w:val="Compact"/>
              <w:jc w:val="center"/>
            </w:pPr>
            <w:r>
              <w:t xml:space="preserve">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13.0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30.0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u</w:t>
            </w:r>
          </w:p>
        </w:tc>
      </w:tr>
    </w:tbl>
    <w:p>
      <w:pPr>
        <w:pStyle w:val="Corptext"/>
      </w:pPr>
      <w:r>
        <w:t xml:space="preserve">Notăm cu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excreția urinară de</w:t>
      </w:r>
      <w:r>
        <w:t xml:space="preserve"> </w:t>
      </w:r>
      <w:r>
        <w:rPr>
          <w:i/>
        </w:rPr>
        <w:t xml:space="preserve">Tetrahydrocortisone</w:t>
      </w:r>
      <w:r>
        <w:t xml:space="preserve"> </w:t>
      </w:r>
      <w:r>
        <w:t xml:space="preserve">(variabila răspuns) și cu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variabila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(variabila factor), cu</w:t>
      </w:r>
      <w:r>
        <w:t xml:space="preserve"> </w:t>
      </w:r>
      <m:oMath>
        <m:r>
          <m:t>X</m:t>
        </m:r>
        <m:r>
          <m:t>∈</m:t>
        </m:r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}</m:t>
        </m:r>
      </m:oMath>
      <w:r>
        <w:t xml:space="preserve"> </w:t>
      </w:r>
      <w:r>
        <w:t xml:space="preserve">după cum</w:t>
      </w:r>
      <w:r>
        <w:t xml:space="preserve"> </w:t>
      </w:r>
      <m:oMath>
        <m:r>
          <m:t>T</m:t>
        </m:r>
        <m:r>
          <m:t>y</m:t>
        </m:r>
        <m:r>
          <m:t>p</m:t>
        </m:r>
        <m:r>
          <m:t>e</m:t>
        </m:r>
        <m:r>
          <m:t>∈</m:t>
        </m:r>
        <m:r>
          <m:t>{</m:t>
        </m:r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,</m:t>
        </m:r>
        <m:r>
          <m:t>u</m:t>
        </m:r>
        <m:r>
          <m:t>}</m:t>
        </m:r>
      </m:oMath>
      <w:r>
        <w:t xml:space="preserve">. Astfel obiectivul este de a investiga dacă media variabilei răspuns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diferă pentru valori diferite ale nivelelor variabilei factor</w:t>
      </w:r>
      <w:r>
        <w:t xml:space="preserve"> </w:t>
      </w:r>
      <m:oMath>
        <m:r>
          <m:t>X</m:t>
        </m:r>
      </m:oMath>
      <w:r>
        <w:t xml:space="preserve">. Dacă notăm observațiile individuale cu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(excreția urinară de</w:t>
      </w:r>
      <w:r>
        <w:t xml:space="preserve"> </w:t>
      </w:r>
      <w:r>
        <w:rPr>
          <w:i/>
        </w:rPr>
        <w:t xml:space="preserve">Tetrahydrocortisone</w:t>
      </w:r>
      <w:r>
        <w:t xml:space="preserve"> </w:t>
      </w:r>
      <w:r>
        <w:t xml:space="preserve">a individului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cu tipul de sindrom</w:t>
      </w:r>
      <w:r>
        <w:t xml:space="preserve"> </w:t>
      </w:r>
      <m:oMath>
        <m:r>
          <m:t>i</m:t>
        </m:r>
      </m:oMath>
      <w:r>
        <w:t xml:space="preserve">) atunci putem determina</w:t>
      </w:r>
    </w:p>
    <w:p>
      <w:pPr>
        <w:pStyle w:val="Compact"/>
        <w:numPr>
          <w:numId w:val="1001"/>
          <w:ilvl w:val="0"/>
        </w:numPr>
      </w:pPr>
      <w:r>
        <w:t xml:space="preserve">numărul de observații din fiecare grup (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)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(Cushings$Tetrahydrocortisone)</w:t>
      </w:r>
      <w:r>
        <w:br w:type="textWrapping"/>
      </w:r>
      <w:r>
        <w:br w:type="textWrapping"/>
      </w:r>
      <w:r>
        <w:rPr>
          <w:rStyle w:val="CommentTok"/>
        </w:rPr>
        <w:t xml:space="preserve"># varianta 1 - nr de observatii pe grup</w:t>
      </w:r>
      <w:r>
        <w:br w:type="textWrapping"/>
      </w:r>
      <w:r>
        <w:rPr>
          <w:rStyle w:val="NormalTok"/>
        </w:rPr>
        <w:t xml:space="preserve">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(Cushings$Type)</w:t>
      </w:r>
      <w:r>
        <w:br w:type="textWrapping"/>
      </w:r>
      <w:r>
        <w:rPr>
          <w:rStyle w:val="NormalTok"/>
        </w:rPr>
        <w:t xml:space="preserve">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  b  c  u </w:t>
      </w:r>
      <w:r>
        <w:br w:type="textWrapping"/>
      </w:r>
      <w:r>
        <w:rPr>
          <w:rStyle w:val="VerbatimChar"/>
        </w:rPr>
        <w:t xml:space="preserve">##  6 10  5  6</w:t>
      </w:r>
    </w:p>
    <w:p>
      <w:pPr>
        <w:pStyle w:val="SourceCode"/>
      </w:pPr>
      <w:r>
        <w:rPr>
          <w:rStyle w:val="CommentTok"/>
        </w:rPr>
        <w:t xml:space="preserve"># varianta 2 - nr de observatii pe grup</w:t>
      </w:r>
      <w:r>
        <w:br w:type="textWrapping"/>
      </w:r>
      <w:r>
        <w:rPr>
          <w:rStyle w:val="NormalTok"/>
        </w:rPr>
        <w:t xml:space="preserve">ng2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(Cushings$Tetrahydrocortisone, Cushings$Type, length)</w:t>
      </w:r>
      <w:r>
        <w:br w:type="textWrapping"/>
      </w:r>
      <w:r>
        <w:rPr>
          <w:rStyle w:val="NormalTok"/>
        </w:rPr>
        <w:t xml:space="preserve">ng2</w:t>
      </w:r>
    </w:p>
    <w:p>
      <w:pPr>
        <w:pStyle w:val="SourceCode"/>
      </w:pPr>
      <w:r>
        <w:rPr>
          <w:rStyle w:val="VerbatimChar"/>
        </w:rPr>
        <w:t xml:space="preserve">##  a  b  c  u </w:t>
      </w:r>
      <w:r>
        <w:br w:type="textWrapping"/>
      </w:r>
      <w:r>
        <w:rPr>
          <w:rStyle w:val="VerbatimChar"/>
        </w:rPr>
        <w:t xml:space="preserve">##  6 10  5  6</w:t>
      </w:r>
    </w:p>
    <w:p>
      <w:pPr>
        <w:pStyle w:val="Compact"/>
        <w:numPr>
          <w:numId w:val="1002"/>
          <w:ilvl w:val="0"/>
        </w:numPr>
      </w:pPr>
      <w:r>
        <w:t xml:space="preserve">media fiecărui grup (</w:t>
      </w:r>
      <m:oMath>
        <m:sSub>
          <m:e>
            <m:bar>
              <m:barPr>
                <m:pos m:val="top"/>
              </m:barPr>
              <m:e>
                <m:r>
                  <m:t>y</m:t>
                </m:r>
              </m:e>
            </m:bar>
          </m:e>
          <m:sub>
            <m:r>
              <m:t>i</m:t>
            </m:r>
          </m:sub>
        </m:sSub>
      </m:oMath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media globala</w:t>
      </w:r>
      <w:r>
        <w:br w:type="textWrapping"/>
      </w:r>
      <w:r>
        <w:rPr>
          <w:rStyle w:val="NormalTok"/>
        </w:rPr>
        <w:t xml:space="preserve">my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(Cushings$Tetrahydrocortisone)</w:t>
      </w:r>
      <w:r>
        <w:br w:type="textWrapping"/>
      </w:r>
      <w:r>
        <w:br w:type="textWrapping"/>
      </w:r>
      <w:r>
        <w:rPr>
          <w:rStyle w:val="CommentTok"/>
        </w:rPr>
        <w:t xml:space="preserve"># varianta 1 - media pe grup </w:t>
      </w:r>
      <w:r>
        <w:br w:type="textWrapping"/>
      </w:r>
      <w:r>
        <w:rPr>
          <w:rStyle w:val="NormalTok"/>
        </w:rPr>
        <w:t xml:space="preserve">myg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(Cushings$Tetrahydrocortisone, Cushings$Type, mean)</w:t>
      </w:r>
      <w:r>
        <w:br w:type="textWrapping"/>
      </w:r>
      <w:r>
        <w:rPr>
          <w:rStyle w:val="NormalTok"/>
        </w:rPr>
        <w:t xml:space="preserve">myg</w:t>
      </w:r>
    </w:p>
    <w:p>
      <w:pPr>
        <w:pStyle w:val="SourceCode"/>
      </w:pPr>
      <w:r>
        <w:rPr>
          <w:rStyle w:val="VerbatimChar"/>
        </w:rPr>
        <w:t xml:space="preserve">##         a         b         c         u </w:t>
      </w:r>
      <w:r>
        <w:br w:type="textWrapping"/>
      </w:r>
      <w:r>
        <w:rPr>
          <w:rStyle w:val="VerbatimChar"/>
        </w:rPr>
        <w:t xml:space="preserve">##  2.966667  8.180000 19.720000 14.016667</w:t>
      </w:r>
    </w:p>
    <w:p>
      <w:pPr>
        <w:pStyle w:val="SourceCode"/>
      </w:pPr>
      <w:r>
        <w:rPr>
          <w:rStyle w:val="CommentTok"/>
        </w:rPr>
        <w:t xml:space="preserve"># varianta 2 - media pe grup </w:t>
      </w:r>
      <w:r>
        <w:br w:type="textWrapping"/>
      </w:r>
      <w:r>
        <w:rPr>
          <w:rStyle w:val="NormalTok"/>
        </w:rPr>
        <w:t xml:space="preserve">myg2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(Cushings$Tetrahydrocortisone,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(Cushings$Type), mean)</w:t>
      </w:r>
      <w:r>
        <w:br w:type="textWrapping"/>
      </w:r>
      <w:r>
        <w:rPr>
          <w:rStyle w:val="NormalTok"/>
        </w:rPr>
        <w:t xml:space="preserve">myg2</w:t>
      </w:r>
    </w:p>
    <w:p>
      <w:pPr>
        <w:pStyle w:val="SourceCode"/>
      </w:pPr>
      <w:r>
        <w:rPr>
          <w:rStyle w:val="VerbatimChar"/>
        </w:rPr>
        <w:t xml:space="preserve">##   Group.1         x</w:t>
      </w:r>
      <w:r>
        <w:br w:type="textWrapping"/>
      </w:r>
      <w:r>
        <w:rPr>
          <w:rStyle w:val="VerbatimChar"/>
        </w:rPr>
        <w:t xml:space="preserve">## 1       a  2.966667</w:t>
      </w:r>
      <w:r>
        <w:br w:type="textWrapping"/>
      </w:r>
      <w:r>
        <w:rPr>
          <w:rStyle w:val="VerbatimChar"/>
        </w:rPr>
        <w:t xml:space="preserve">## 2       b  8.180000</w:t>
      </w:r>
      <w:r>
        <w:br w:type="textWrapping"/>
      </w:r>
      <w:r>
        <w:rPr>
          <w:rStyle w:val="VerbatimChar"/>
        </w:rPr>
        <w:t xml:space="preserve">## 3       c 19.720000</w:t>
      </w:r>
      <w:r>
        <w:br w:type="textWrapping"/>
      </w:r>
      <w:r>
        <w:rPr>
          <w:rStyle w:val="VerbatimChar"/>
        </w:rPr>
        <w:t xml:space="preserve">## 4       u 14.016667</w:t>
      </w:r>
    </w:p>
    <w:p>
      <w:pPr>
        <w:pStyle w:val="Compact"/>
        <w:numPr>
          <w:numId w:val="1003"/>
          <w:ilvl w:val="0"/>
        </w:numPr>
      </w:pPr>
      <w:r>
        <w:t xml:space="preserve">deviația standard a fiecărui grup</w:t>
      </w:r>
    </w:p>
    <w:p>
      <w:pPr>
        <w:pStyle w:val="SourceCode"/>
      </w:pPr>
      <w:r>
        <w:rPr>
          <w:rStyle w:val="CommentTok"/>
        </w:rPr>
        <w:t xml:space="preserve"># varianta 1 - media pe grup </w:t>
      </w:r>
      <w:r>
        <w:br w:type="textWrapping"/>
      </w:r>
      <w:r>
        <w:rPr>
          <w:rStyle w:val="NormalTok"/>
        </w:rPr>
        <w:t xml:space="preserve">syg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(Cushings$Tetrahydrocortisone, Cushings$Type, sd)</w:t>
      </w:r>
      <w:r>
        <w:br w:type="textWrapping"/>
      </w:r>
      <w:r>
        <w:rPr>
          <w:rStyle w:val="NormalTok"/>
        </w:rPr>
        <w:t xml:space="preserve">syg</w:t>
      </w:r>
    </w:p>
    <w:p>
      <w:pPr>
        <w:pStyle w:val="SourceCode"/>
      </w:pPr>
      <w:r>
        <w:rPr>
          <w:rStyle w:val="VerbatimChar"/>
        </w:rPr>
        <w:t xml:space="preserve">##          a          b          c          u </w:t>
      </w:r>
      <w:r>
        <w:br w:type="textWrapping"/>
      </w:r>
      <w:r>
        <w:rPr>
          <w:rStyle w:val="VerbatimChar"/>
        </w:rPr>
        <w:t xml:space="preserve">##  0.9244818  3.7891072 19.2388149 10.0958242</w:t>
      </w:r>
    </w:p>
    <w:p>
      <w:pPr>
        <w:pStyle w:val="SourceCode"/>
      </w:pPr>
      <w:r>
        <w:rPr>
          <w:rStyle w:val="CommentTok"/>
        </w:rPr>
        <w:t xml:space="preserve"># varianta 2 - media pe grup </w:t>
      </w:r>
      <w:r>
        <w:br w:type="textWrapping"/>
      </w:r>
      <w:r>
        <w:rPr>
          <w:rStyle w:val="NormalTok"/>
        </w:rPr>
        <w:t xml:space="preserve">syg2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(Cushings$Tetrahydrocortisone,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(Cushings$Type), sd)</w:t>
      </w:r>
      <w:r>
        <w:br w:type="textWrapping"/>
      </w:r>
      <w:r>
        <w:rPr>
          <w:rStyle w:val="NormalTok"/>
        </w:rPr>
        <w:t xml:space="preserve">syg2</w:t>
      </w:r>
    </w:p>
    <w:p>
      <w:pPr>
        <w:pStyle w:val="SourceCode"/>
      </w:pPr>
      <w:r>
        <w:rPr>
          <w:rStyle w:val="VerbatimChar"/>
        </w:rPr>
        <w:t xml:space="preserve">##   Group.1          x</w:t>
      </w:r>
      <w:r>
        <w:br w:type="textWrapping"/>
      </w:r>
      <w:r>
        <w:rPr>
          <w:rStyle w:val="VerbatimChar"/>
        </w:rPr>
        <w:t xml:space="preserve">## 1       a  0.9244818</w:t>
      </w:r>
      <w:r>
        <w:br w:type="textWrapping"/>
      </w:r>
      <w:r>
        <w:rPr>
          <w:rStyle w:val="VerbatimChar"/>
        </w:rPr>
        <w:t xml:space="preserve">## 2       b  3.7891072</w:t>
      </w:r>
      <w:r>
        <w:br w:type="textWrapping"/>
      </w:r>
      <w:r>
        <w:rPr>
          <w:rStyle w:val="VerbatimChar"/>
        </w:rPr>
        <w:t xml:space="preserve">## 3       c 19.2388149</w:t>
      </w:r>
      <w:r>
        <w:br w:type="textWrapping"/>
      </w:r>
      <w:r>
        <w:rPr>
          <w:rStyle w:val="VerbatimChar"/>
        </w:rPr>
        <w:t xml:space="preserve">## 4       u 10.0958242</w:t>
      </w:r>
    </w:p>
    <w:p>
      <w:pPr>
        <w:pStyle w:val="FirstParagraph"/>
      </w:pPr>
      <w:r>
        <w:t xml:space="preserve">Considerăm următorul grafic unde fiecare observație este reprezentată printr-un punct (gol în figura din stânga și plin în cea din dreapta) iar media globală este ilustrată printr-o linie punctată. În figura din stânga avem</w:t>
      </w:r>
      <w:r>
        <w:t xml:space="preserve"> </w:t>
      </w:r>
      <w:r>
        <w:rPr>
          <w:i/>
        </w:rPr>
        <w:t xml:space="preserve">boxplot</w:t>
      </w:r>
      <w:r>
        <w:t xml:space="preserve">-ul pentru fiecare categorie a lui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iar în figura din dreapta (</w:t>
      </w:r>
      <w:r>
        <w:rPr>
          <w:i/>
        </w:rPr>
        <w:t xml:space="preserve">stripchart</w:t>
      </w:r>
      <w:r>
        <w:t xml:space="preserve">) mediile eșantioanelor din fiecare grup sunt ilustrate cu o cruce de culoare neagră:</w:t>
      </w:r>
    </w:p>
    <w:p>
      <w:pPr>
        <w:pStyle w:val="Corp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Din figura de mai sus putem observa că avem o variație considerabilă între mediile grupurilor de-a lungul celor 4 categorii de sindrom</w:t>
      </w:r>
      <w:r>
        <w:t xml:space="preserve"> </w:t>
      </w:r>
      <w:r>
        <w:rPr>
          <w:i/>
        </w:rPr>
        <w:t xml:space="preserve">Cushing</w:t>
      </w:r>
      <w:r>
        <w:t xml:space="preserve">. De asemenea, în interiorul grupurilor, avem grade diferite de variație a observațiilor (vezi figura din stânga). Ambele surse de variabilitate contribuie la variabilitatea totală a observațiilor în jurul mediei globale (linia punctată).</w:t>
      </w:r>
    </w:p>
    <w:p>
      <w:pPr>
        <w:pStyle w:val="Corptext"/>
      </w:pPr>
      <w:r>
        <w:t xml:space="preserve">Calculăm</w:t>
      </w:r>
      <w:r>
        <w:t xml:space="preserve"> </w:t>
      </w:r>
      <w:r>
        <w:rPr>
          <w:b/>
        </w:rPr>
        <w:t xml:space="preserve">variabilitatea dintre grupuri</w:t>
      </w:r>
      <w:r>
        <w:t xml:space="preserve"> </w:t>
      </w:r>
      <w:r>
        <w:t xml:space="preserve">(</w:t>
      </w:r>
      <m:oMath>
        <m:r>
          <m:t>r</m:t>
        </m:r>
      </m:oMath>
      <w:r>
        <w:t xml:space="preserve"> </w:t>
      </w:r>
      <w:r>
        <w:t xml:space="preserve">este numărul de grupuri):</w:t>
      </w:r>
    </w:p>
    <w:p>
      <w:pPr>
        <w:pStyle w:val="Corptext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B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r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(</m:t>
          </m:r>
          <m:sSub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y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SourceCode"/>
      </w:pPr>
      <w:r>
        <w:rPr>
          <w:rStyle w:val="CommentTok"/>
        </w:rPr>
        <w:t xml:space="preserve"># avem ng nr de observatii din fiecare grup, myg media lui y din fiecare grup si my media totala</w:t>
      </w:r>
      <w:r>
        <w:br w:type="textWrapping"/>
      </w:r>
      <w:r>
        <w:br w:type="textWrapping"/>
      </w:r>
      <w:r>
        <w:rPr>
          <w:rStyle w:val="NormalTok"/>
        </w:rPr>
        <w:t xml:space="preserve">SS_B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ng%*%(myg-my)^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unde %*% este produs de matrice</w:t>
      </w:r>
      <w:r>
        <w:br w:type="textWrapping"/>
      </w:r>
      <w:r>
        <w:rPr>
          <w:rStyle w:val="NormalTok"/>
        </w:rPr>
        <w:t xml:space="preserve">SS_B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 w:type="textWrapping"/>
      </w:r>
      <w:r>
        <w:rPr>
          <w:rStyle w:val="VerbatimChar"/>
        </w:rPr>
        <w:t xml:space="preserve">## [1,] 893.521</w:t>
      </w:r>
    </w:p>
    <w:p>
      <w:pPr>
        <w:pStyle w:val="FirstParagraph"/>
      </w:pPr>
      <w:r>
        <w:t xml:space="preserve">Calculăm</w:t>
      </w:r>
      <w:r>
        <w:t xml:space="preserve"> </w:t>
      </w:r>
      <w:r>
        <w:rPr>
          <w:b/>
        </w:rPr>
        <w:t xml:space="preserve">variabilitatea reziduală</w:t>
      </w:r>
      <w:r>
        <w:t xml:space="preserve"> </w:t>
      </w:r>
      <w:r>
        <w:t xml:space="preserve">(din grupuri):</w:t>
      </w:r>
    </w:p>
    <w:p>
      <w:pPr>
        <w:pStyle w:val="Corptext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W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r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  <m:e>
                  <m:r>
                    <m:t>(</m:t>
                  </m:r>
                </m:e>
              </m:nary>
            </m:e>
          </m:nary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−</m:t>
          </m:r>
          <m:sSub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Cushings$Tetrahydrocortisone </w:t>
      </w:r>
      <w:r>
        <w:rPr>
          <w:rStyle w:val="CommentTok"/>
        </w:rPr>
        <w:t xml:space="preserve"># y_{ij}</w:t>
      </w:r>
      <w:r>
        <w:br w:type="textWrapping"/>
      </w:r>
      <w:r>
        <w:rPr>
          <w:rStyle w:val="NormalTok"/>
        </w:rPr>
        <w:t xml:space="preserve">ryi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(myg, ng)</w:t>
      </w:r>
      <w:r>
        <w:br w:type="textWrapping"/>
      </w:r>
      <w:r>
        <w:br w:type="textWrapping"/>
      </w:r>
      <w:r>
        <w:rPr>
          <w:rStyle w:val="NormalTok"/>
        </w:rPr>
        <w:t xml:space="preserve">SS_W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((y-ryi)^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SS_W</w:t>
      </w:r>
    </w:p>
    <w:p>
      <w:pPr>
        <w:pStyle w:val="SourceCode"/>
      </w:pPr>
      <w:r>
        <w:rPr>
          <w:rStyle w:val="VerbatimChar"/>
        </w:rPr>
        <w:t xml:space="preserve">## [1] 2123.646</w:t>
      </w:r>
    </w:p>
    <w:p>
      <w:pPr>
        <w:pStyle w:val="FirstParagraph"/>
      </w:pPr>
      <w:r>
        <w:t xml:space="preserve">Calculăm</w:t>
      </w:r>
      <w:r>
        <w:t xml:space="preserve"> </w:t>
      </w:r>
      <w:r>
        <w:rPr>
          <w:b/>
        </w:rPr>
        <w:t xml:space="preserve">variabilitatea totală</w:t>
      </w:r>
      <w:r>
        <w:t xml:space="preserve">:</w:t>
      </w:r>
    </w:p>
    <w:p>
      <w:pPr>
        <w:pStyle w:val="Corptext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r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  <m:e>
                  <m:r>
                    <m:t>(</m:t>
                  </m:r>
                </m:e>
              </m:nary>
            </m:e>
          </m:nary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y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S</m:t>
          </m:r>
          <m:sSub>
            <m:e>
              <m:r>
                <m:t>S</m:t>
              </m:r>
            </m:e>
            <m:sub>
              <m:r>
                <m:t>B</m:t>
              </m:r>
            </m:sub>
          </m:sSub>
          <m:r>
            <m:t>+</m:t>
          </m:r>
          <m:r>
            <m:t>S</m:t>
          </m:r>
          <m:sSub>
            <m:e>
              <m:r>
                <m:t>S</m:t>
              </m:r>
            </m:e>
            <m:sub>
              <m:r>
                <m:t>W</m:t>
              </m:r>
            </m:sub>
          </m:sSub>
        </m:oMath>
      </m:oMathPara>
    </w:p>
    <w:p>
      <w:pPr>
        <w:pStyle w:val="SourceCode"/>
      </w:pPr>
      <w:r>
        <w:rPr>
          <w:rStyle w:val="CommentTok"/>
        </w:rPr>
        <w:t xml:space="preserve"># calculat cu SS_B+SS_W</w:t>
      </w:r>
      <w:r>
        <w:br w:type="textWrapping"/>
      </w:r>
      <w:r>
        <w:rPr>
          <w:rStyle w:val="NormalTok"/>
        </w:rPr>
        <w:t xml:space="preserve">SS_T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SS_W</w:t>
      </w:r>
      <w:r>
        <w:br w:type="textWrapping"/>
      </w:r>
      <w:r>
        <w:rPr>
          <w:rStyle w:val="NormalTok"/>
        </w:rPr>
        <w:t xml:space="preserve">SS_T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3017.167</w:t>
      </w:r>
    </w:p>
    <w:p>
      <w:pPr>
        <w:pStyle w:val="SourceCode"/>
      </w:pPr>
      <w:r>
        <w:rPr>
          <w:rStyle w:val="CommentTok"/>
        </w:rPr>
        <w:t xml:space="preserve"># calculat cu sume (verificam formula)</w:t>
      </w:r>
      <w:r>
        <w:br w:type="textWrapping"/>
      </w:r>
      <w:r>
        <w:rPr>
          <w:rStyle w:val="NormalTok"/>
        </w:rPr>
        <w:t xml:space="preserve">SS_T2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((y-my)^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SS_T2</w:t>
      </w:r>
    </w:p>
    <w:p>
      <w:pPr>
        <w:pStyle w:val="SourceCode"/>
      </w:pPr>
      <w:r>
        <w:rPr>
          <w:rStyle w:val="VerbatimChar"/>
        </w:rPr>
        <w:t xml:space="preserve">## [1] 3017.167</w:t>
      </w:r>
    </w:p>
    <w:p>
      <w:pPr>
        <w:pStyle w:val="FirstParagraph"/>
      </w:pPr>
      <w:r>
        <w:t xml:space="preserve">Observăm că</w:t>
      </w:r>
      <w:r>
        <w:t xml:space="preserve"> </w:t>
      </w:r>
      <w:r>
        <w:rPr>
          <w:i/>
        </w:rPr>
        <w:t xml:space="preserve">variabilitatea totală poate fi atribuită parțial variabilității dintre grupuri și parțial variabilității din interiorul grupurilor</w:t>
      </w:r>
      <w:r>
        <w:t xml:space="preserve">.</w:t>
      </w:r>
    </w:p>
    <w:p>
      <w:pPr>
        <w:pStyle w:val="Corptext"/>
      </w:pPr>
      <w:r>
        <w:t xml:space="preserve">Considerăm ipoteza nulă:</w:t>
      </w:r>
    </w:p>
    <w:p>
      <w:pPr>
        <w:pStyle w:val="Corp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 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=</m:t>
          </m:r>
          <m:r>
            <m:t>⋯</m:t>
          </m:r>
          <m:r>
            <m:t>=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t>=</m:t>
          </m:r>
          <m:r>
            <m:t>μ</m:t>
          </m:r>
        </m:oMath>
      </m:oMathPara>
    </w:p>
    <w:p>
      <w:pPr>
        <w:pStyle w:val="FirstParagraph"/>
      </w:pPr>
      <w:r>
        <w:t xml:space="preserve">unde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este media populației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iar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sunt mediile populațiilor din fiecare grup.</w:t>
      </w:r>
    </w:p>
    <w:p>
      <w:pPr>
        <w:pStyle w:val="Corptext"/>
      </w:pPr>
      <w:r>
        <w:t xml:space="preserve">Statistica de test este:</w:t>
      </w:r>
    </w:p>
    <w:p>
      <w:pPr>
        <w:pStyle w:val="Corptext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S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B</m:t>
                      </m:r>
                    </m:sub>
                  </m:sSub>
                </m:num>
                <m:den>
                  <m:r>
                    <m:t>r</m:t>
                  </m:r>
                  <m:r>
                    <m:t>−</m:t>
                  </m:r>
                  <m:r>
                    <m:t>1</m:t>
                  </m:r>
                </m:den>
              </m:f>
            </m:num>
            <m:den>
              <m:f>
                <m:fPr>
                  <m:type m:val="bar"/>
                </m:fPr>
                <m:num>
                  <m:r>
                    <m:t>S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W</m:t>
                      </m:r>
                    </m:sub>
                  </m:sSub>
                </m:num>
                <m:den>
                  <m:r>
                    <m:t>n</m:t>
                  </m:r>
                  <m:r>
                    <m:t>−</m:t>
                  </m:r>
                  <m:r>
                    <m:t>r</m:t>
                  </m:r>
                </m:den>
              </m:f>
            </m:den>
          </m:f>
        </m:oMath>
      </m:oMathPara>
    </w:p>
    <w:p>
      <w:pPr>
        <w:pStyle w:val="FirstParagraph"/>
      </w:pPr>
      <w:r>
        <w:t xml:space="preserve">unde</w:t>
      </w:r>
      <w:r>
        <w:t xml:space="preserve"> </w:t>
      </w:r>
      <m:oMath>
        <m:f>
          <m:fPr>
            <m:type m:val="bar"/>
          </m:fPr>
          <m:num>
            <m:r>
              <m:t>S</m:t>
            </m:r>
            <m:sSub>
              <m:e>
                <m:r>
                  <m:t>S</m:t>
                </m:r>
              </m:e>
              <m:sub>
                <m:r>
                  <m:t>B</m:t>
                </m:r>
              </m:sub>
            </m:sSub>
          </m:num>
          <m:den>
            <m:r>
              <m:t>r</m:t>
            </m:r>
            <m:r>
              <m:t>−</m:t>
            </m:r>
            <m:r>
              <m:t>1</m:t>
            </m:r>
          </m:den>
        </m:f>
      </m:oMath>
      <w:r>
        <w:t xml:space="preserve"> </w:t>
      </w:r>
      <w:r>
        <w:t xml:space="preserve">și</w:t>
      </w:r>
      <w:r>
        <w:t xml:space="preserve"> </w:t>
      </w:r>
      <m:oMath>
        <m:f>
          <m:fPr>
            <m:type m:val="bar"/>
          </m:fPr>
          <m:num>
            <m:r>
              <m:t>S</m:t>
            </m:r>
            <m:sSub>
              <m:e>
                <m:r>
                  <m:t>S</m:t>
                </m:r>
              </m:e>
              <m:sub>
                <m:r>
                  <m:t>W</m:t>
                </m:r>
              </m:sub>
            </m:sSub>
          </m:num>
          <m:den>
            <m:r>
              <m:t>n</m:t>
            </m:r>
            <m:r>
              <m:t>−</m:t>
            </m:r>
            <m:r>
              <m:t>r</m:t>
            </m:r>
          </m:den>
        </m:f>
      </m:oMath>
      <w:r>
        <w:t xml:space="preserve"> </w:t>
      </w:r>
      <w:r>
        <w:t xml:space="preserve">sunt mediile pătrate pentru grupuri (mean square) și respectiv reziduri. Dacă condițiile</w:t>
      </w:r>
      <w:r>
        <w:t xml:space="preserve"> </w:t>
      </w:r>
      <w:r>
        <w:rPr>
          <w:i/>
        </w:rPr>
        <w:t xml:space="preserve">ANOVA</w:t>
      </w:r>
      <w:r>
        <w:t xml:space="preserve"> </w:t>
      </w:r>
      <w:r>
        <w:t xml:space="preserve">(datele din fiecare grup sunt i.i.d. și sunt normal distribuite) sunt satisfăcute și presupunând că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este adevărată avem că</w:t>
      </w:r>
      <w:r>
        <w:t xml:space="preserve"> </w:t>
      </w:r>
      <m:oMath>
        <m:r>
          <m:t>F</m:t>
        </m:r>
        <m:r>
          <m:t>∼</m:t>
        </m:r>
        <m:r>
          <m:t>F</m:t>
        </m:r>
        <m:r>
          <m:t>(</m:t>
        </m:r>
        <m:r>
          <m:t>r</m:t>
        </m:r>
        <m:r>
          <m:t>−</m:t>
        </m:r>
        <m:r>
          <m:t>1</m:t>
        </m:r>
        <m:r>
          <m:t>,</m:t>
        </m:r>
        <m:r>
          <m:t>n</m:t>
        </m:r>
        <m:r>
          <m:t>−</m:t>
        </m:r>
        <m:r>
          <m:t>r</m:t>
        </m:r>
        <m:r>
          <m:t>)</m:t>
        </m:r>
      </m:oMath>
      <w:r>
        <w:t xml:space="preserve">.</w:t>
      </w:r>
    </w:p>
    <w:p>
      <w:pPr>
        <w:pStyle w:val="Corptext"/>
      </w:pPr>
      <w:r>
        <w:t xml:space="preserve">Avem modelul</w:t>
      </w:r>
      <w:r>
        <w:t xml:space="preserve"> </w:t>
      </w:r>
      <w:r>
        <w:rPr>
          <w:i/>
        </w:rPr>
        <w:t xml:space="preserve">ANOVA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anova_model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(Tetrahydrocortisone~Type,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Cushings)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(anova_model)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Type         3  893.5  297.84   3.226 0.0412 *</w:t>
      </w:r>
      <w:r>
        <w:br w:type="textWrapping"/>
      </w:r>
      <w:r>
        <w:rPr>
          <w:rStyle w:val="VerbatimChar"/>
        </w:rPr>
        <w:t xml:space="preserve">## Residuals   23 2123.6   92.33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u3"/>
      </w:pPr>
      <w:bookmarkStart w:id="30" w:name="verificarea-ipotezelor-anova"/>
      <w:bookmarkEnd w:id="30"/>
      <w:r>
        <w:t xml:space="preserve">Verificarea ipotezelor ANOVA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5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Aplicăm</w:t>
      </w:r>
      <w:r>
        <w:t xml:space="preserve"> </w:t>
      </w:r>
      <w:r>
        <w:rPr>
          <w:i/>
        </w:rPr>
        <w:t xml:space="preserve">testul lui Bartlett</w:t>
      </w:r>
      <w:r>
        <w:t xml:space="preserve"> </w:t>
      </w:r>
      <w:r>
        <w:t xml:space="preserve">pentru a testa homoscedasticitatea modelului (i.e. verificăm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⋯</m:t>
        </m:r>
        <m:r>
          <m:t>=</m:t>
        </m:r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):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(Tetrahydrocortisone~Type,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Cushings)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Tetrahydrocortisone by Type</w:t>
      </w:r>
      <w:r>
        <w:br w:type="textWrapping"/>
      </w:r>
      <w:r>
        <w:rPr>
          <w:rStyle w:val="VerbatimChar"/>
        </w:rPr>
        <w:t xml:space="preserve">## Bartlett's K-squared = 31.595, df = 3, p-value = 6.37e-07</w:t>
      </w:r>
    </w:p>
    <w:p>
      <w:pPr>
        <w:pStyle w:val="FirstParagraph"/>
      </w:pPr>
      <w:r>
        <w:t xml:space="preserve">Observăm că ipoteza de omogenitate este respinsă în favoarea alternativei prin urmare ipoteza de omogenitate din ANOVA este invalidată.</w:t>
      </w:r>
    </w:p>
    <w:p>
      <w:pPr>
        <w:pStyle w:val="Corptext"/>
      </w:pPr>
      <w:r>
        <w:t xml:space="preserve">Transformăm variabila răspuns (</w:t>
      </w:r>
      <m:oMath>
        <m:r>
          <m:rPr>
            <m:sty m:val="p"/>
          </m:rPr>
          <m:t>log</m:t>
        </m:r>
        <m:r>
          <m:t>(</m:t>
        </m:r>
        <m:r>
          <m:t>Y</m:t>
        </m:r>
        <m:r>
          <m:t>)</m:t>
        </m:r>
        <m:r>
          <m:t>=</m:t>
        </m:r>
        <m:r>
          <m:rPr>
            <m:sty m:val="p"/>
          </m:rPr>
          <m:t>log</m:t>
        </m:r>
        <m:r>
          <m:t>(</m:t>
        </m:r>
        <m:r>
          <m:t>T</m:t>
        </m:r>
        <m:r>
          <m:t>e</m:t>
        </m:r>
        <m:r>
          <m:t>t</m:t>
        </m:r>
        <m:r>
          <m:t>r</m:t>
        </m:r>
        <m:r>
          <m:t>a</m:t>
        </m:r>
        <m:r>
          <m:t>h</m:t>
        </m:r>
        <m:r>
          <m:t>y</m:t>
        </m:r>
        <m:r>
          <m:t>d</m:t>
        </m:r>
        <m:r>
          <m:t>r</m:t>
        </m:r>
        <m:r>
          <m:t>o</m:t>
        </m:r>
        <m:r>
          <m:t>c</m:t>
        </m:r>
        <m:r>
          <m:t>o</m:t>
        </m:r>
        <m:r>
          <m:t>r</m:t>
        </m:r>
        <m:r>
          <m:t>t</m:t>
        </m:r>
        <m:r>
          <m:t>i</m:t>
        </m:r>
        <m:r>
          <m:t>s</m:t>
        </m:r>
        <m:r>
          <m:t>o</m:t>
        </m:r>
        <m:r>
          <m:t>n</m:t>
        </m:r>
        <m:r>
          <m:t>e</m:t>
        </m:r>
        <m:r>
          <m:t>)</m:t>
        </m:r>
      </m:oMath>
      <w:r>
        <w:t xml:space="preserve">):</w:t>
      </w:r>
    </w:p>
    <w:p>
      <w:pPr>
        <w:pStyle w:val="Corp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5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Verificăm ipoteza de omogenitate (homoscedasticitatea):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(Tetrahydrocortisone)~Type,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Cushings)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log(Tetrahydrocortisone) by Type</w:t>
      </w:r>
      <w:r>
        <w:br w:type="textWrapping"/>
      </w:r>
      <w:r>
        <w:rPr>
          <w:rStyle w:val="VerbatimChar"/>
        </w:rPr>
        <w:t xml:space="preserve">## Bartlett's K-squared = 5.7249, df = 3, p-value = 0.1258</w:t>
      </w:r>
    </w:p>
    <w:p>
      <w:pPr>
        <w:pStyle w:val="FirstParagraph"/>
      </w:pPr>
      <w:r>
        <w:t xml:space="preserve">Testăm normalitatea modelului transformat (</w:t>
      </w:r>
      <w:r>
        <w:rPr>
          <w:i/>
        </w:rPr>
        <w:t xml:space="preserve">testul lui Shapiro-Wilks</w:t>
      </w:r>
      <w:r>
        <w:t xml:space="preserve"> </w:t>
      </w:r>
      <w:r>
        <w:t xml:space="preserve">sau</w:t>
      </w:r>
      <w:r>
        <w:t xml:space="preserve"> </w:t>
      </w:r>
      <w:r>
        <w:rPr>
          <w:i/>
        </w:rPr>
        <w:t xml:space="preserve">Shapiro-Francia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anova_model_tr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(Tetrahydrocortisone)~Type,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Cushings)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(anova_model_tr))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residuals(anova_model_tr)</w:t>
      </w:r>
      <w:r>
        <w:br w:type="textWrapping"/>
      </w:r>
      <w:r>
        <w:rPr>
          <w:rStyle w:val="VerbatimChar"/>
        </w:rPr>
        <w:t xml:space="preserve">## W = 0.97953, p-value = 0.8515</w:t>
      </w:r>
    </w:p>
    <w:p>
      <w:pPr>
        <w:pStyle w:val="FirstParagraph"/>
      </w:pPr>
      <w:r>
        <w:t xml:space="preserve">Verificăm normalitatea și grafic cu</w:t>
      </w:r>
      <w:r>
        <w:t xml:space="preserve"> </w:t>
      </w:r>
      <w:r>
        <w:rPr>
          <w:rStyle w:val="VerbatimChar"/>
        </w:rPr>
        <w:t xml:space="preserve">Q-Q Plot</w:t>
      </w:r>
      <w:r>
        <w:t xml:space="preserve">:</w:t>
      </w:r>
    </w:p>
    <w:p>
      <w:pPr>
        <w:pStyle w:val="Corp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5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ANOVA pentru modelul transformat: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(anova_model_tr)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 w:type="textWrapping"/>
      </w:r>
      <w:r>
        <w:rPr>
          <w:rStyle w:val="VerbatimChar"/>
        </w:rPr>
        <w:t xml:space="preserve">## Type         3  8.766  2.9220   7.647 0.00102 **</w:t>
      </w:r>
      <w:r>
        <w:br w:type="textWrapping"/>
      </w:r>
      <w:r>
        <w:rPr>
          <w:rStyle w:val="VerbatimChar"/>
        </w:rPr>
        <w:t xml:space="preserve">## Residuals   23  8.789  0.3821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5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u2"/>
      </w:pPr>
      <w:bookmarkStart w:id="35" w:name="exemplul-2"/>
      <w:bookmarkEnd w:id="35"/>
      <w:r>
        <w:t xml:space="preserve">Exemplul 2</w:t>
      </w:r>
    </w:p>
    <w:p>
      <w:r>
        <w:pict>
          <v:rect style="width:0;height:1.5pt" o:hralign="center" o:hrstd="t" o:hr="t"/>
        </w:pict>
      </w:r>
    </w:p>
    <w:p>
      <w:pPr>
        <w:pStyle w:val="Textbloc"/>
      </w:pPr>
      <w:r>
        <w:t xml:space="preserve">În acest exemplu vom folosi setul de date</w:t>
      </w:r>
      <w:r>
        <w:t xml:space="preserve"> </w:t>
      </w:r>
      <w:r>
        <w:rPr>
          <w:i/>
        </w:rPr>
        <w:t xml:space="preserve">Cholesterol</w:t>
      </w:r>
      <w:r>
        <w:t xml:space="preserve"> </w:t>
      </w:r>
      <w:r>
        <w:t xml:space="preserve">din pachetul</w:t>
      </w:r>
      <w:r>
        <w:t xml:space="preserve"> </w:t>
      </w:r>
      <w:r>
        <w:rPr>
          <w:rStyle w:val="VerbatimChar"/>
        </w:rPr>
        <w:t xml:space="preserve">multcomp</w:t>
      </w:r>
      <w:r>
        <w:t xml:space="preserve"> </w:t>
      </w:r>
      <w:r>
        <w:t xml:space="preserve">(datele se pot descărca de</w:t>
      </w:r>
      <w:r>
        <w:t xml:space="preserve"> </w:t>
      </w:r>
      <w:hyperlink r:id="rId36">
        <w:r>
          <w:rPr>
            <w:rStyle w:val="Hyperlink"/>
          </w:rPr>
          <w:t xml:space="preserve">aici</w:t>
        </w:r>
      </w:hyperlink>
      <w:r>
        <w:t xml:space="preserve">). Datele prezintă cu cât s-a redus nivelul de colesterol (variabila</w:t>
      </w:r>
      <w:r>
        <w:t xml:space="preserve"> </w:t>
      </w:r>
      <w:r>
        <w:rPr>
          <w:i/>
        </w:rPr>
        <w:t xml:space="preserve">response</w:t>
      </w:r>
      <w:r>
        <w:t xml:space="preserve">) la 50 de pacienți ce au urmat 5 tratamente de reducere a colesterolului. Trei dintre tratamente au implicat același medicament administrat în moduri diferite: 20 mg o dată pe zi (</w:t>
      </w:r>
      <w:r>
        <w:rPr>
          <w:i/>
        </w:rPr>
        <w:t xml:space="preserve">1time</w:t>
      </w:r>
      <w:r>
        <w:t xml:space="preserve">), 10 mg de două ori pe zi (</w:t>
      </w:r>
      <w:r>
        <w:rPr>
          <w:i/>
        </w:rPr>
        <w:t xml:space="preserve">2time</w:t>
      </w:r>
      <w:r>
        <w:t xml:space="preserve">) sau 5 mg de patru ori pe zi (</w:t>
      </w:r>
      <w:r>
        <w:rPr>
          <w:i/>
        </w:rPr>
        <w:t xml:space="preserve">4time</w:t>
      </w:r>
      <w:r>
        <w:t xml:space="preserve">). Celelalte două tratamente au constat din medicamente alternative diferite (</w:t>
      </w:r>
      <w:r>
        <w:rPr>
          <w:i/>
        </w:rPr>
        <w:t xml:space="preserve">drugD</w:t>
      </w:r>
      <w:r>
        <w:t xml:space="preserve"> </w:t>
      </w:r>
      <w:r>
        <w:t xml:space="preserve">și</w:t>
      </w:r>
      <w:r>
        <w:t xml:space="preserve"> </w:t>
      </w:r>
      <w:r>
        <w:rPr>
          <w:i/>
        </w:rPr>
        <w:t xml:space="preserve">drugE</w:t>
      </w:r>
      <w:r>
        <w:t xml:space="preserve">). Care tratament a produs cea mai mare reducere a colesterolului ?</w:t>
      </w:r>
    </w:p>
    <w:p>
      <w:pPr>
        <w:pStyle w:val="FirstParagraph"/>
      </w:pPr>
      <w:r>
        <w:t xml:space="preserve">Începem prin a citi setul de date:</w:t>
      </w:r>
    </w:p>
    <w:p>
      <w:pPr>
        <w:pStyle w:val="SourceCode"/>
      </w:pPr>
      <w:r>
        <w:rPr>
          <w:rStyle w:val="NormalTok"/>
        </w:rPr>
        <w:t xml:space="preserve">cholesterol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"data/cholesterol.csv"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(cholesterol)</w:t>
      </w:r>
    </w:p>
    <w:p>
      <w:pPr>
        <w:pStyle w:val="SourceCode"/>
      </w:pPr>
      <w:r>
        <w:rPr>
          <w:rStyle w:val="VerbatimChar"/>
        </w:rPr>
        <w:t xml:space="preserve">##     trt response</w:t>
      </w:r>
      <w:r>
        <w:br w:type="textWrapping"/>
      </w:r>
      <w:r>
        <w:rPr>
          <w:rStyle w:val="VerbatimChar"/>
        </w:rPr>
        <w:t xml:space="preserve">## 1 1time   3.8612</w:t>
      </w:r>
      <w:r>
        <w:br w:type="textWrapping"/>
      </w:r>
      <w:r>
        <w:rPr>
          <w:rStyle w:val="VerbatimChar"/>
        </w:rPr>
        <w:t xml:space="preserve">## 2 1time  10.3868</w:t>
      </w:r>
      <w:r>
        <w:br w:type="textWrapping"/>
      </w:r>
      <w:r>
        <w:rPr>
          <w:rStyle w:val="VerbatimChar"/>
        </w:rPr>
        <w:t xml:space="preserve">## 3 1time   5.9059</w:t>
      </w:r>
      <w:r>
        <w:br w:type="textWrapping"/>
      </w:r>
      <w:r>
        <w:rPr>
          <w:rStyle w:val="VerbatimChar"/>
        </w:rPr>
        <w:t xml:space="preserve">## 4 1time   3.0609</w:t>
      </w:r>
      <w:r>
        <w:br w:type="textWrapping"/>
      </w:r>
      <w:r>
        <w:rPr>
          <w:rStyle w:val="VerbatimChar"/>
        </w:rPr>
        <w:t xml:space="preserve">## 5 1time   7.7204</w:t>
      </w:r>
      <w:r>
        <w:br w:type="textWrapping"/>
      </w:r>
      <w:r>
        <w:rPr>
          <w:rStyle w:val="VerbatimChar"/>
        </w:rPr>
        <w:t xml:space="preserve">## 6 1time   2.7139</w:t>
      </w:r>
    </w:p>
    <w:p>
      <w:pPr>
        <w:pStyle w:val="FirstParagraph"/>
      </w:pPr>
      <w:r>
        <w:t xml:space="preserve">Vedem câte observații avem pentru fiecare tratament: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(cholesterol$trt)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1time 2times 4times  drugD  drugE </w:t>
      </w:r>
      <w:r>
        <w:br w:type="textWrapping"/>
      </w:r>
      <w:r>
        <w:rPr>
          <w:rStyle w:val="VerbatimChar"/>
        </w:rPr>
        <w:t xml:space="preserve">##     10     10     10     10     10</w:t>
      </w:r>
    </w:p>
    <w:p>
      <w:pPr>
        <w:pStyle w:val="FirstParagraph"/>
      </w:pPr>
      <w:r>
        <w:t xml:space="preserve">Observăm că fiecare tratament a fost administrat la câte 10 pacienți (suntem în contextul unui</w:t>
      </w:r>
      <w:r>
        <w:t xml:space="preserve"> </w:t>
      </w:r>
      <w:r>
        <w:rPr>
          <w:i/>
        </w:rPr>
        <w:t xml:space="preserve">plan de experiență echilibrat</w:t>
      </w:r>
      <w:r>
        <w:t xml:space="preserve">).</w:t>
      </w:r>
    </w:p>
    <w:p>
      <w:pPr>
        <w:pStyle w:val="Corptext"/>
      </w:pPr>
      <w:r>
        <w:t xml:space="preserve">Calculăm:</w:t>
      </w:r>
    </w:p>
    <w:p>
      <w:pPr>
        <w:pStyle w:val="Compact"/>
        <w:numPr>
          <w:numId w:val="1004"/>
          <w:ilvl w:val="0"/>
        </w:numPr>
      </w:pPr>
      <w:r>
        <w:t xml:space="preserve">numărul total de observații (</w:t>
      </w:r>
      <m:oMath>
        <m:r>
          <m:t>n</m:t>
        </m:r>
      </m:oMath>
      <w:r>
        <w:t xml:space="preserve">) și numărul de observații din fiecare grup (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)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(cholesterol$trt) </w:t>
      </w:r>
      <w:r>
        <w:rPr>
          <w:rStyle w:val="CommentTok"/>
        </w:rPr>
        <w:t xml:space="preserve"># nr total de observații</w:t>
      </w:r>
      <w:r>
        <w:br w:type="textWrapping"/>
      </w:r>
      <w:r>
        <w:br w:type="textWrapping"/>
      </w:r>
      <w:r>
        <w:rPr>
          <w:rStyle w:val="CommentTok"/>
        </w:rPr>
        <w:t xml:space="preserve"># nr de observatii pe grup</w:t>
      </w:r>
      <w:r>
        <w:br w:type="textWrapping"/>
      </w:r>
      <w:r>
        <w:rPr>
          <w:rStyle w:val="NormalTok"/>
        </w:rPr>
        <w:t xml:space="preserve">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(cholesterol$trt)</w:t>
      </w:r>
    </w:p>
    <w:p>
      <w:pPr>
        <w:pStyle w:val="Compact"/>
        <w:numPr>
          <w:numId w:val="1005"/>
          <w:ilvl w:val="0"/>
        </w:numPr>
      </w:pPr>
      <w:r>
        <w:t xml:space="preserve">media fiecărui grup (</w:t>
      </w:r>
      <m:oMath>
        <m:sSub>
          <m:e>
            <m:bar>
              <m:barPr>
                <m:pos m:val="top"/>
              </m:barPr>
              <m:e>
                <m:r>
                  <m:t>y</m:t>
                </m:r>
              </m:e>
            </m:bar>
          </m:e>
          <m:sub>
            <m:r>
              <m:t>i</m:t>
            </m:r>
          </m:sub>
        </m:sSub>
      </m:oMath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media globala</w:t>
      </w:r>
      <w:r>
        <w:br w:type="textWrapping"/>
      </w:r>
      <w:r>
        <w:rPr>
          <w:rStyle w:val="NormalTok"/>
        </w:rPr>
        <w:t xml:space="preserve">my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(cholesterol$response)</w:t>
      </w:r>
      <w:r>
        <w:br w:type="textWrapping"/>
      </w:r>
      <w:r>
        <w:br w:type="textWrapping"/>
      </w:r>
      <w:r>
        <w:rPr>
          <w:rStyle w:val="CommentTok"/>
        </w:rPr>
        <w:t xml:space="preserve"># media pe grup </w:t>
      </w:r>
      <w:r>
        <w:br w:type="textWrapping"/>
      </w:r>
      <w:r>
        <w:rPr>
          <w:rStyle w:val="NormalTok"/>
        </w:rPr>
        <w:t xml:space="preserve">myg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(cholesterol$response, cholesterol$trt, mean)</w:t>
      </w:r>
      <w:r>
        <w:br w:type="textWrapping"/>
      </w:r>
      <w:r>
        <w:rPr>
          <w:rStyle w:val="NormalTok"/>
        </w:rPr>
        <w:t xml:space="preserve">myg</w:t>
      </w:r>
    </w:p>
    <w:p>
      <w:pPr>
        <w:pStyle w:val="SourceCode"/>
      </w:pPr>
      <w:r>
        <w:rPr>
          <w:rStyle w:val="VerbatimChar"/>
        </w:rPr>
        <w:t xml:space="preserve">##    1time   2times   4times    drugD    drugE </w:t>
      </w:r>
      <w:r>
        <w:br w:type="textWrapping"/>
      </w:r>
      <w:r>
        <w:rPr>
          <w:rStyle w:val="VerbatimChar"/>
        </w:rPr>
        <w:t xml:space="preserve">##  5.78197  9.22497 12.37478 15.36117 20.94752</w:t>
      </w:r>
    </w:p>
    <w:p>
      <w:pPr>
        <w:pStyle w:val="FirstParagraph"/>
      </w:pPr>
      <w:r>
        <w:t xml:space="preserve">Se observă că drugE a produs (în medie) cea mai mare reducere a colesterolului pe când 1time a produs-o pe cea mai mică.</w:t>
      </w:r>
    </w:p>
    <w:p>
      <w:pPr>
        <w:pStyle w:val="Compact"/>
        <w:numPr>
          <w:numId w:val="1006"/>
          <w:ilvl w:val="0"/>
        </w:numPr>
      </w:pPr>
      <w:r>
        <w:t xml:space="preserve">abaterea standard a fiecărui grup</w:t>
      </w:r>
    </w:p>
    <w:p>
      <w:pPr>
        <w:pStyle w:val="SourceCode"/>
      </w:pPr>
      <w:r>
        <w:rPr>
          <w:rStyle w:val="CommentTok"/>
        </w:rPr>
        <w:t xml:space="preserve"># sd pe grup </w:t>
      </w:r>
      <w:r>
        <w:br w:type="textWrapping"/>
      </w:r>
      <w:r>
        <w:rPr>
          <w:rStyle w:val="NormalTok"/>
        </w:rPr>
        <w:t xml:space="preserve">syg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(cholesterol$response, cholesterol$trt, sd)</w:t>
      </w:r>
      <w:r>
        <w:br w:type="textWrapping"/>
      </w:r>
      <w:r>
        <w:rPr>
          <w:rStyle w:val="NormalTok"/>
        </w:rPr>
        <w:t xml:space="preserve">syg</w:t>
      </w:r>
    </w:p>
    <w:p>
      <w:pPr>
        <w:pStyle w:val="SourceCode"/>
      </w:pPr>
      <w:r>
        <w:rPr>
          <w:rStyle w:val="VerbatimChar"/>
        </w:rPr>
        <w:t xml:space="preserve">##    1time   2times   4times    drugD    drugE </w:t>
      </w:r>
      <w:r>
        <w:br w:type="textWrapping"/>
      </w:r>
      <w:r>
        <w:rPr>
          <w:rStyle w:val="VerbatimChar"/>
        </w:rPr>
        <w:t xml:space="preserve">## 2.878113 3.483054 2.923119 3.454636 3.345003</w:t>
      </w:r>
    </w:p>
    <w:p>
      <w:pPr>
        <w:pStyle w:val="FirstParagraph"/>
      </w:pPr>
      <w:r>
        <w:t xml:space="preserve">Se observă că abaterile standard sunt relativ constante pentru cele 5 tratamente, luând valori între 2.9 și 3.5.</w:t>
      </w:r>
    </w:p>
    <w:p>
      <w:pPr>
        <w:pStyle w:val="Corp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5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Avem tabelul</w:t>
      </w:r>
      <w:r>
        <w:t xml:space="preserve"> </w:t>
      </w:r>
      <w:r>
        <w:rPr>
          <w:i/>
        </w:rPr>
        <w:t xml:space="preserve">ANOVA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anova_model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(response~trt,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cholesterol)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(anova_model)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trt          4 1351.4   337.8   32.43 9.82e-13 ***</w:t>
      </w:r>
      <w:r>
        <w:br w:type="textWrapping"/>
      </w:r>
      <w:r>
        <w:rPr>
          <w:rStyle w:val="VerbatimChar"/>
        </w:rPr>
        <w:t xml:space="preserve">## Residuals   45  468.8    10.4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Testul ANOVA (F) pentru tratament (trt) este semnificativ (</w:t>
      </w:r>
      <m:oMath>
        <m:r>
          <m:t>p</m:t>
        </m:r>
        <m:r>
          <m:t>&lt;</m:t>
        </m:r>
        <m:r>
          <m:t>0.001</m:t>
        </m:r>
      </m:oMath>
      <w:r>
        <w:t xml:space="preserve">), ilustrând că cele 5 tratamente nu sunt la fel de eficiente.</w:t>
      </w:r>
    </w:p>
    <w:p>
      <w:pPr>
        <w:pStyle w:val="Corptext"/>
      </w:pPr>
      <w:r>
        <w:t xml:space="preserve">Reducerea medie de colesterol pentru cele 5 tratamente împreună cu intervalele de încredere de nivel de încredere de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corespunzătoare:</w:t>
      </w:r>
    </w:p>
    <w:p>
      <w:pPr>
        <w:pStyle w:val="Corp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5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u3"/>
      </w:pPr>
      <w:bookmarkStart w:id="39" w:name="verificarea-ipotezelor-anova-1"/>
      <w:bookmarkEnd w:id="39"/>
      <w:r>
        <w:t xml:space="preserve">Verificarea ipotezelor ANOVA</w:t>
      </w:r>
    </w:p>
    <w:p>
      <w:pPr>
        <w:pStyle w:val="FirstParagraph"/>
      </w:pPr>
      <w:r>
        <w:t xml:space="preserve">În ANOVA cu un factor, se presupune că variabila răspuns este repartizată normal cu aceeași varianță în fiecare grup. Pentru testarea normalității putem folosi ca metodă grafică</w:t>
      </w:r>
      <w:r>
        <w:t xml:space="preserve"> </w:t>
      </w:r>
      <w:r>
        <w:rPr>
          <w:rStyle w:val="VerbatimChar"/>
        </w:rPr>
        <w:t xml:space="preserve">Q-Q plot</w:t>
      </w:r>
      <w:r>
        <w:t xml:space="preserve">-ul:</w:t>
      </w:r>
    </w:p>
    <w:p>
      <w:pPr>
        <w:pStyle w:val="Corp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5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De asemenea ipoteza de normalitate poate fi testată și cu testul</w:t>
      </w:r>
      <w:r>
        <w:t xml:space="preserve"> </w:t>
      </w:r>
      <w:r>
        <w:rPr>
          <w:i/>
        </w:rPr>
        <w:t xml:space="preserve">Shapiro-Wilks</w:t>
      </w:r>
      <w:r>
        <w:t xml:space="preserve"> </w:t>
      </w:r>
      <w:r>
        <w:t xml:space="preserve">sau</w:t>
      </w:r>
      <w:r>
        <w:t xml:space="preserve"> </w:t>
      </w:r>
      <w:r>
        <w:rPr>
          <w:i/>
        </w:rPr>
        <w:t xml:space="preserve">Shapiro-Francia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anova_model_chol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(response~trt,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cholesterol)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(anova_model_chol))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residuals(anova_model_chol)</w:t>
      </w:r>
      <w:r>
        <w:br w:type="textWrapping"/>
      </w:r>
      <w:r>
        <w:rPr>
          <w:rStyle w:val="VerbatimChar"/>
        </w:rPr>
        <w:t xml:space="preserve">## W = 0.98864, p-value = 0.9094</w:t>
      </w:r>
    </w:p>
    <w:p>
      <w:pPr>
        <w:pStyle w:val="FirstParagraph"/>
      </w:pPr>
      <w:r>
        <w:t xml:space="preserve">Pentru testarea ipotezei de homoscedasticitate aplicăm</w:t>
      </w:r>
      <w:r>
        <w:t xml:space="preserve"> </w:t>
      </w:r>
      <w:r>
        <w:rPr>
          <w:i/>
        </w:rPr>
        <w:t xml:space="preserve">testul lui Bartlett</w:t>
      </w:r>
      <w:r>
        <w:t xml:space="preserve">(i.e. verificăm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⋯</m:t>
        </m:r>
        <m:r>
          <m:t>=</m:t>
        </m:r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):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(response~trt,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cholesterol)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response by trt</w:t>
      </w:r>
      <w:r>
        <w:br w:type="textWrapping"/>
      </w:r>
      <w:r>
        <w:rPr>
          <w:rStyle w:val="VerbatimChar"/>
        </w:rPr>
        <w:t xml:space="preserve">## Bartlett's K-squared = 0.57975, df = 4, p-value = 0.9653</w:t>
      </w:r>
    </w:p>
    <w:p>
      <w:pPr>
        <w:pStyle w:val="FirstParagraph"/>
      </w:pPr>
      <w:r>
        <w:t xml:space="preserve">Testul lui Bartlett ne indică faptul că varianțele în cele 5 grupuri nu diferă semnificativ (</w:t>
      </w:r>
      <m:oMath>
        <m:r>
          <m:t>p</m:t>
        </m:r>
        <m:r>
          <m:t>=</m:t>
        </m:r>
        <m:r>
          <m:t>0.97</m:t>
        </m:r>
      </m:oMath>
      <w:r>
        <w:t xml:space="preserve">). Pentru testarea ipotezei de omogenitate se mai pot folosi și alte teste printre care includem</w:t>
      </w:r>
      <w:r>
        <w:t xml:space="preserve"> </w:t>
      </w:r>
      <w:r>
        <w:rPr>
          <w:i/>
        </w:rPr>
        <w:t xml:space="preserve">testul lui Fligner-Killeen</w:t>
      </w:r>
      <w:r>
        <w:t xml:space="preserve"> </w:t>
      </w:r>
      <w:r>
        <w:t xml:space="preserve">(</w:t>
      </w:r>
      <w:r>
        <w:rPr>
          <w:rStyle w:val="VerbatimChar"/>
        </w:rPr>
        <w:t xml:space="preserve">fligner.test</w:t>
      </w:r>
      <w:r>
        <w:t xml:space="preserve">) și</w:t>
      </w:r>
      <w:r>
        <w:t xml:space="preserve"> </w:t>
      </w:r>
      <w:r>
        <w:rPr>
          <w:i/>
        </w:rPr>
        <w:t xml:space="preserve">testul Brown-Forsythe</w:t>
      </w:r>
      <w:r>
        <w:t xml:space="preserve"> </w:t>
      </w:r>
      <w:r>
        <w:t xml:space="preserve">(funcția</w:t>
      </w:r>
      <w:r>
        <w:t xml:space="preserve"> </w:t>
      </w:r>
      <w:r>
        <w:rPr>
          <w:rStyle w:val="VerbatimChar"/>
        </w:rPr>
        <w:t xml:space="preserve">hov()</w:t>
      </w:r>
      <w:r>
        <w:t xml:space="preserve"> </w:t>
      </w:r>
      <w:r>
        <w:t xml:space="preserve">din pachetul</w:t>
      </w:r>
      <w:r>
        <w:t xml:space="preserve"> </w:t>
      </w:r>
      <w:r>
        <w:rPr>
          <w:rStyle w:val="VerbatimChar"/>
        </w:rPr>
        <w:t xml:space="preserve">HH</w:t>
      </w:r>
      <w:r>
        <w:t xml:space="preserve">). Ambele teste întorc același rezultat:</w:t>
      </w:r>
    </w:p>
    <w:p>
      <w:pPr>
        <w:pStyle w:val="SourceCode"/>
      </w:pPr>
      <w:r>
        <w:rPr>
          <w:rStyle w:val="KeywordTok"/>
        </w:rPr>
        <w:t xml:space="preserve">fligner.test</w:t>
      </w:r>
      <w:r>
        <w:rPr>
          <w:rStyle w:val="NormalTok"/>
        </w:rPr>
        <w:t xml:space="preserve">(response~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cholesterol)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Fligner-Killeen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response by as.factor(trt)</w:t>
      </w:r>
      <w:r>
        <w:br w:type="textWrapping"/>
      </w:r>
      <w:r>
        <w:rPr>
          <w:rStyle w:val="VerbatimChar"/>
        </w:rPr>
        <w:t xml:space="preserve">## Fligner-Killeen:med chi-squared = 0.74277, df = 4, p-value = 0.946</w:t>
      </w:r>
    </w:p>
    <w:p>
      <w:pPr>
        <w:pStyle w:val="SourceCode"/>
      </w:pPr>
      <w:r>
        <w:rPr>
          <w:rStyle w:val="KeywordTok"/>
        </w:rPr>
        <w:t xml:space="preserve">hov</w:t>
      </w:r>
      <w:r>
        <w:rPr>
          <w:rStyle w:val="NormalTok"/>
        </w:rPr>
        <w:t xml:space="preserve">(response~trt,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cholesterol) </w:t>
      </w:r>
      <w:r>
        <w:rPr>
          <w:rStyle w:val="CommentTok"/>
        </w:rPr>
        <w:t xml:space="preserve"># hov = homogeneity of variance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hov: Brown-Forsyth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response</w:t>
      </w:r>
      <w:r>
        <w:br w:type="textWrapping"/>
      </w:r>
      <w:r>
        <w:rPr>
          <w:rStyle w:val="VerbatimChar"/>
        </w:rPr>
        <w:t xml:space="preserve">## F = 0.075477, df:trt = 4, df:Residuals = 45, p-value = 0.9893</w:t>
      </w:r>
      <w:r>
        <w:br w:type="textWrapping"/>
      </w:r>
      <w:r>
        <w:rPr>
          <w:rStyle w:val="VerbatimChar"/>
        </w:rPr>
        <w:t xml:space="preserve">## alternative hypothesis: variances are not identical</w:t>
      </w:r>
    </w:p>
    <w:p>
      <w:pPr>
        <w:pStyle w:val="Titlu3"/>
      </w:pPr>
      <w:bookmarkStart w:id="41" w:name="comparari-multiple"/>
      <w:bookmarkEnd w:id="41"/>
      <w:r>
        <w:t xml:space="preserve">Comparări multiple</w:t>
      </w:r>
    </w:p>
    <w:p>
      <w:pPr>
        <w:pStyle w:val="FirstParagraph"/>
      </w:pPr>
      <w:r>
        <w:t xml:space="preserve">Testul F din ANOVA pentru tratamente ne spune că cele 5 tipuri de medicamente nu sunt la fel de eficiente, însă nu ne spune care dintre ele diferă față de celelalte. Pentru a răspunde la această întrebare vom folosi metodologia testării multiple. Ca exemplu vom folosi</w:t>
      </w:r>
      <w:r>
        <w:t xml:space="preserve"> </w:t>
      </w:r>
      <w:r>
        <w:rPr>
          <w:i/>
        </w:rPr>
        <w:t xml:space="preserve">Testul lui Tukey HSD</w:t>
      </w:r>
      <w:r>
        <w:t xml:space="preserve"> </w:t>
      </w:r>
      <w:r>
        <w:t xml:space="preserve">(Honestly Significant Difference), test care permite compararea tuturor perechilor de diferențe dintre mediile grupurilor: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(anova_model_chol)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response ~ trt, data = cholesterol)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$trt</w:t>
      </w:r>
      <w:r>
        <w:br w:type="textWrapping"/>
      </w:r>
      <w:r>
        <w:rPr>
          <w:rStyle w:val="VerbatimChar"/>
        </w:rPr>
        <w:t xml:space="preserve">##                   diff        lwr       upr     p adj</w:t>
      </w:r>
      <w:r>
        <w:br w:type="textWrapping"/>
      </w:r>
      <w:r>
        <w:rPr>
          <w:rStyle w:val="VerbatimChar"/>
        </w:rPr>
        <w:t xml:space="preserve">## 2times-1time   3.44300 -0.6582817  7.544282 0.1380949</w:t>
      </w:r>
      <w:r>
        <w:br w:type="textWrapping"/>
      </w:r>
      <w:r>
        <w:rPr>
          <w:rStyle w:val="VerbatimChar"/>
        </w:rPr>
        <w:t xml:space="preserve">## 4times-1time   6.59281  2.4915283 10.694092 0.0003542</w:t>
      </w:r>
      <w:r>
        <w:br w:type="textWrapping"/>
      </w:r>
      <w:r>
        <w:rPr>
          <w:rStyle w:val="VerbatimChar"/>
        </w:rPr>
        <w:t xml:space="preserve">## drugD-1time    9.57920  5.4779183 13.680482 0.0000003</w:t>
      </w:r>
      <w:r>
        <w:br w:type="textWrapping"/>
      </w:r>
      <w:r>
        <w:rPr>
          <w:rStyle w:val="VerbatimChar"/>
        </w:rPr>
        <w:t xml:space="preserve">## drugE-1time   15.16555 11.0642683 19.266832 0.0000000</w:t>
      </w:r>
      <w:r>
        <w:br w:type="textWrapping"/>
      </w:r>
      <w:r>
        <w:rPr>
          <w:rStyle w:val="VerbatimChar"/>
        </w:rPr>
        <w:t xml:space="preserve">## 4times-2times  3.14981 -0.9514717  7.251092 0.2050382</w:t>
      </w:r>
      <w:r>
        <w:br w:type="textWrapping"/>
      </w:r>
      <w:r>
        <w:rPr>
          <w:rStyle w:val="VerbatimChar"/>
        </w:rPr>
        <w:t xml:space="preserve">## drugD-2times   6.13620  2.0349183 10.237482 0.0009611</w:t>
      </w:r>
      <w:r>
        <w:br w:type="textWrapping"/>
      </w:r>
      <w:r>
        <w:rPr>
          <w:rStyle w:val="VerbatimChar"/>
        </w:rPr>
        <w:t xml:space="preserve">## drugE-2times  11.72255  7.6212683 15.823832 0.0000000</w:t>
      </w:r>
      <w:r>
        <w:br w:type="textWrapping"/>
      </w:r>
      <w:r>
        <w:rPr>
          <w:rStyle w:val="VerbatimChar"/>
        </w:rPr>
        <w:t xml:space="preserve">## drugD-4times   2.98639 -1.1148917  7.087672 0.2512446</w:t>
      </w:r>
      <w:r>
        <w:br w:type="textWrapping"/>
      </w:r>
      <w:r>
        <w:rPr>
          <w:rStyle w:val="VerbatimChar"/>
        </w:rPr>
        <w:t xml:space="preserve">## drugE-4times   8.57274  4.4714583 12.674022 0.0000037</w:t>
      </w:r>
      <w:r>
        <w:br w:type="textWrapping"/>
      </w:r>
      <w:r>
        <w:rPr>
          <w:rStyle w:val="VerbatimChar"/>
        </w:rPr>
        <w:t xml:space="preserve">## drugE-drugD    5.58635  1.4850683  9.687632 0.0030633</w:t>
      </w:r>
    </w:p>
    <w:p>
      <w:pPr>
        <w:pStyle w:val="FirstParagraph"/>
      </w:pPr>
      <w:r>
        <w:t xml:space="preserve">Observăm că reducerea medie a colesterolului pentru tratamentele</w:t>
      </w:r>
      <w:r>
        <w:t xml:space="preserve"> </w:t>
      </w:r>
      <w:r>
        <w:rPr>
          <w:i/>
        </w:rPr>
        <w:t xml:space="preserve">1time</w:t>
      </w:r>
      <w:r>
        <w:t xml:space="preserve"> </w:t>
      </w:r>
      <w:r>
        <w:t xml:space="preserve">și</w:t>
      </w:r>
      <w:r>
        <w:t xml:space="preserve"> </w:t>
      </w:r>
      <w:r>
        <w:rPr>
          <w:i/>
        </w:rPr>
        <w:t xml:space="preserve">2times</w:t>
      </w:r>
      <w:r>
        <w:t xml:space="preserve"> </w:t>
      </w:r>
      <w:r>
        <w:t xml:space="preserve">nu este semnificativă (</w:t>
      </w:r>
      <m:oMath>
        <m:r>
          <m:t>p</m:t>
        </m:r>
        <m:r>
          <m:t>=</m:t>
        </m:r>
        <m:r>
          <m:t>0.138</m:t>
        </m:r>
      </m:oMath>
      <w:r>
        <w:t xml:space="preserve">) pe când reducerea medie a colesterolului pentru tratamentele</w:t>
      </w:r>
      <w:r>
        <w:t xml:space="preserve"> </w:t>
      </w:r>
      <w:r>
        <w:rPr>
          <w:i/>
        </w:rPr>
        <w:t xml:space="preserve">1time</w:t>
      </w:r>
      <w:r>
        <w:t xml:space="preserve"> </w:t>
      </w:r>
      <w:r>
        <w:t xml:space="preserve">și</w:t>
      </w:r>
      <w:r>
        <w:t xml:space="preserve"> </w:t>
      </w:r>
      <w:r>
        <w:rPr>
          <w:i/>
        </w:rPr>
        <w:t xml:space="preserve">4times</w:t>
      </w:r>
      <w:r>
        <w:t xml:space="preserve"> </w:t>
      </w:r>
      <w:r>
        <w:t xml:space="preserve">este semnificativă (</w:t>
      </w:r>
      <m:oMath>
        <m:r>
          <m:t>p</m:t>
        </m:r>
        <m:r>
          <m:t>&lt;</m:t>
        </m:r>
        <m:r>
          <m:t>0.001</m:t>
        </m:r>
      </m:oMath>
      <w:r>
        <w:t xml:space="preserve">).</w:t>
      </w:r>
    </w:p>
    <w:p>
      <w:pPr>
        <w:pStyle w:val="Corptext"/>
      </w:pPr>
      <w:r>
        <w:t xml:space="preserve">Aceste diferențe se pot observa și grafic:</w:t>
      </w:r>
    </w:p>
    <w:p>
      <w:pPr>
        <w:pStyle w:val="Corp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5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Trebuie menționat că sunt mai multe metode pentru comparări multiple:</w:t>
      </w:r>
      <w:r>
        <w:t xml:space="preserve"> </w:t>
      </w:r>
      <w:r>
        <w:rPr>
          <w:i/>
        </w:rPr>
        <w:t xml:space="preserve">metoda Bonferroni</w:t>
      </w:r>
      <w:r>
        <w:t xml:space="preserve">,</w:t>
      </w:r>
      <w:r>
        <w:t xml:space="preserve"> </w:t>
      </w:r>
      <w:r>
        <w:rPr>
          <w:i/>
        </w:rPr>
        <w:t xml:space="preserve">metoda contrastelor liniare</w:t>
      </w:r>
      <w:r>
        <w:t xml:space="preserve">,</w:t>
      </w:r>
      <w:r>
        <w:t xml:space="preserve"> </w:t>
      </w:r>
      <w:r>
        <w:rPr>
          <w:i/>
        </w:rPr>
        <w:t xml:space="preserve">metoda bazată pe statistici de rang</w:t>
      </w:r>
      <w:r>
        <w:t xml:space="preserve">,</w:t>
      </w:r>
      <w:r>
        <w:t xml:space="preserve"> </w:t>
      </w:r>
      <w:r>
        <w:rPr>
          <w:i/>
        </w:rPr>
        <w:t xml:space="preserve">metoda Newman Keuls</w:t>
      </w:r>
      <w:r>
        <w:t xml:space="preserve"> </w:t>
      </w:r>
      <w:r>
        <w:t xml:space="preserve">etc.</w:t>
      </w:r>
    </w:p>
    <w:p>
      <w:pPr>
        <w:pStyle w:val="Titlu1"/>
      </w:pPr>
      <w:bookmarkStart w:id="43" w:name="analiza-de-varianta-cu-doi-factori-two-way-anova"/>
      <w:bookmarkEnd w:id="43"/>
      <w:r>
        <w:t xml:space="preserve">Analiză de varianță cu doi factori (two-way ANOVA)</w:t>
      </w:r>
    </w:p>
    <w:sectPr w:rsidR="00585CF5" w:rsidRPr="00F00E03" w:rsidSect="00295DB9">
      <w:foot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1558"/>
      <w:docPartObj>
        <w:docPartGallery w:val="Page Numbers (Bottom of Page)"/>
        <w:docPartUnique/>
      </w:docPartObj>
    </w:sdtPr>
    <w:sdtEndPr/>
    <w:sdtContent>
      <w:p w14:paraId="41C0F597" w14:textId="342E8666" w:rsidR="004561E0" w:rsidRDefault="00257C6F">
        <w:pPr>
          <w:pStyle w:val="Subsol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8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0F598" w14:textId="77777777" w:rsidR="004561E0" w:rsidRDefault="004561E0">
    <w:pPr>
      <w:pStyle w:val="Subsol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EDEC64"/>
    <w:multiLevelType w:val="multilevel"/>
    <w:tmpl w:val="9E0C9C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1F2EA6"/>
    <w:multiLevelType w:val="multilevel"/>
    <w:tmpl w:val="0B529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1A06B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8ADCAB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19F88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435A54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59476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7ECE43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7004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6F1E5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9C62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2990F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F57C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ED5086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EE2860"/>
    <w:multiLevelType w:val="hybridMultilevel"/>
    <w:tmpl w:val="4F361FB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75E04"/>
    <w:multiLevelType w:val="multilevel"/>
    <w:tmpl w:val="08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pStyle w:val="Titlu3"/>
      <w:lvlText w:val="%1.%2.%3"/>
      <w:lvlJc w:val="left"/>
      <w:pPr>
        <w:ind w:left="720" w:hanging="720"/>
      </w:pPr>
    </w:lvl>
    <w:lvl w:ilvl="3">
      <w:start w:val="1"/>
      <w:numFmt w:val="decimal"/>
      <w:pStyle w:val="Titlu4"/>
      <w:lvlText w:val="%1.%2.%3.%4"/>
      <w:lvlJc w:val="left"/>
      <w:pPr>
        <w:ind w:left="864" w:hanging="864"/>
      </w:pPr>
    </w:lvl>
    <w:lvl w:ilvl="4">
      <w:start w:val="1"/>
      <w:numFmt w:val="decimal"/>
      <w:pStyle w:val="Titlu5"/>
      <w:lvlText w:val="%1.%2.%3.%4.%5"/>
      <w:lvlJc w:val="left"/>
      <w:pPr>
        <w:ind w:left="1008" w:hanging="1008"/>
      </w:p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1BEF17C"/>
    <w:multiLevelType w:val="multilevel"/>
    <w:tmpl w:val="24F2D4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7C54760"/>
    <w:multiLevelType w:val="multilevel"/>
    <w:tmpl w:val="F086DD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66226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1469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"/>
  </w:num>
  <w:num w:numId="15">
    <w:abstractNumId w:val="16"/>
  </w:num>
  <w:num w:numId="16">
    <w:abstractNumId w:val="14"/>
  </w:num>
  <w:num w:numId="17">
    <w:abstractNumId w:val="15"/>
  </w:num>
  <w:num w:numId="18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E7F47"/>
    <w:pPr>
      <w:spacing w:after="120"/>
    </w:pPr>
    <w:rPr>
      <w:sz w:val="20"/>
    </w:rPr>
  </w:style>
  <w:style w:type="paragraph" w:styleId="Titlu1">
    <w:name w:val="heading 1"/>
    <w:basedOn w:val="Textbloc"/>
    <w:next w:val="Corptext"/>
    <w:uiPriority w:val="9"/>
    <w:qFormat/>
    <w:rsid w:val="008248E8"/>
    <w:pPr>
      <w:keepNext/>
      <w:keepLines/>
      <w:spacing w:before="480" w:after="180"/>
      <w:outlineLvl w:val="0"/>
    </w:pPr>
    <w:rPr>
      <w:b/>
      <w:caps/>
      <w:sz w:val="26"/>
      <w:szCs w:val="32"/>
    </w:rPr>
  </w:style>
  <w:style w:type="paragraph" w:styleId="Titlu2">
    <w:name w:val="heading 2"/>
    <w:basedOn w:val="Textbloc"/>
    <w:next w:val="Corptext"/>
    <w:uiPriority w:val="9"/>
    <w:unhideWhenUsed/>
    <w:qFormat/>
    <w:rsid w:val="000E1BB4"/>
    <w:pPr>
      <w:keepNext/>
      <w:keepLines/>
      <w:numPr>
        <w:ilvl w:val="1"/>
        <w:numId w:val="17"/>
      </w:numPr>
      <w:spacing w:before="200" w:after="0"/>
      <w:outlineLvl w:val="1"/>
    </w:pPr>
    <w:rPr>
      <w:b/>
      <w:sz w:val="24"/>
      <w:szCs w:val="32"/>
    </w:rPr>
  </w:style>
  <w:style w:type="paragraph" w:styleId="Titlu3">
    <w:name w:val="heading 3"/>
    <w:basedOn w:val="Textbloc"/>
    <w:next w:val="Corptext"/>
    <w:uiPriority w:val="9"/>
    <w:unhideWhenUsed/>
    <w:qFormat/>
    <w:rsid w:val="000E1BB4"/>
    <w:pPr>
      <w:keepNext/>
      <w:keepLines/>
      <w:numPr>
        <w:ilvl w:val="2"/>
        <w:numId w:val="17"/>
      </w:numPr>
      <w:spacing w:before="200" w:after="0"/>
      <w:outlineLvl w:val="2"/>
    </w:pPr>
    <w:rPr>
      <w:b/>
      <w:sz w:val="24"/>
      <w:szCs w:val="28"/>
    </w:rPr>
  </w:style>
  <w:style w:type="paragraph" w:styleId="Titlu4">
    <w:name w:val="heading 4"/>
    <w:basedOn w:val="Normal"/>
    <w:next w:val="Corptext"/>
    <w:uiPriority w:val="9"/>
    <w:unhideWhenUsed/>
    <w:qFormat/>
    <w:rsid w:val="00295DB9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5">
    <w:name w:val="heading 5"/>
    <w:basedOn w:val="Normal"/>
    <w:next w:val="Corptext"/>
    <w:uiPriority w:val="9"/>
    <w:unhideWhenUsed/>
    <w:qFormat/>
    <w:rsid w:val="00295DB9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lu6">
    <w:name w:val="heading 6"/>
    <w:basedOn w:val="Normal"/>
    <w:next w:val="Corptext"/>
    <w:uiPriority w:val="9"/>
    <w:unhideWhenUsed/>
    <w:qFormat/>
    <w:rsid w:val="00295DB9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lu7">
    <w:name w:val="heading 7"/>
    <w:basedOn w:val="Normal"/>
    <w:next w:val="Normal"/>
    <w:link w:val="Titlu7Caracter"/>
    <w:rsid w:val="00E829DB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rsid w:val="00E829DB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lu9">
    <w:name w:val="heading 9"/>
    <w:basedOn w:val="Normal"/>
    <w:next w:val="Normal"/>
    <w:link w:val="Titlu9Caracter"/>
    <w:rsid w:val="00E829DB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link w:val="CorptextCaracter"/>
    <w:qFormat/>
    <w:rsid w:val="00AE1FF1"/>
    <w:pPr>
      <w:spacing w:after="0"/>
      <w:jc w:val="both"/>
    </w:pPr>
  </w:style>
  <w:style w:type="paragraph" w:customStyle="1" w:styleId="FirstParagraph">
    <w:name w:val="First Paragraph"/>
    <w:basedOn w:val="Corptext"/>
    <w:next w:val="Corptext"/>
    <w:qFormat/>
    <w:rsid w:val="00CE692B"/>
  </w:style>
  <w:style w:type="paragraph" w:customStyle="1" w:styleId="Compact">
    <w:name w:val="Compact"/>
    <w:basedOn w:val="Corptext"/>
    <w:next w:val="Corptext"/>
    <w:autoRedefine/>
    <w:qFormat/>
    <w:rsid w:val="00BF1274"/>
    <w:pPr>
      <w:spacing w:before="36" w:after="36"/>
      <w:jc w:val="left"/>
    </w:pPr>
    <w:rPr>
      <w:sz w:val="18"/>
    </w:rPr>
  </w:style>
  <w:style w:type="paragraph" w:styleId="Titlu">
    <w:name w:val="Title"/>
    <w:basedOn w:val="Normal"/>
    <w:next w:val="Corptext"/>
    <w:qFormat/>
    <w:rsid w:val="000E1BB4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28"/>
      <w:szCs w:val="36"/>
    </w:rPr>
  </w:style>
  <w:style w:type="paragraph" w:styleId="Subtitlu">
    <w:name w:val="Subtitle"/>
    <w:basedOn w:val="Titlu"/>
    <w:next w:val="Corptext"/>
    <w:qFormat/>
    <w:rsid w:val="000E1BB4"/>
    <w:pPr>
      <w:spacing w:before="240"/>
    </w:pPr>
    <w:rPr>
      <w:b w:val="0"/>
      <w:sz w:val="26"/>
      <w:szCs w:val="30"/>
    </w:rPr>
  </w:style>
  <w:style w:type="paragraph" w:customStyle="1" w:styleId="Author">
    <w:name w:val="Author"/>
    <w:next w:val="Corptext"/>
    <w:qFormat/>
    <w:rsid w:val="00295DB9"/>
    <w:pPr>
      <w:keepNext/>
      <w:keepLines/>
      <w:jc w:val="center"/>
    </w:pPr>
  </w:style>
  <w:style w:type="paragraph" w:styleId="Dat">
    <w:name w:val="Date"/>
    <w:next w:val="Corptext"/>
    <w:qFormat/>
    <w:rsid w:val="00072C74"/>
    <w:pPr>
      <w:keepNext/>
      <w:keepLines/>
      <w:jc w:val="center"/>
    </w:pPr>
    <w:rPr>
      <w:sz w:val="20"/>
      <w:lang w:val="ro-RO"/>
    </w:rPr>
  </w:style>
  <w:style w:type="paragraph" w:customStyle="1" w:styleId="Abstract">
    <w:name w:val="Abstract"/>
    <w:basedOn w:val="Normal"/>
    <w:next w:val="Corptext"/>
    <w:qFormat/>
    <w:rsid w:val="00295DB9"/>
    <w:pPr>
      <w:keepNext/>
      <w:keepLines/>
      <w:spacing w:before="300" w:after="300"/>
    </w:pPr>
    <w:rPr>
      <w:szCs w:val="20"/>
    </w:rPr>
  </w:style>
  <w:style w:type="paragraph" w:styleId="Bibliografie">
    <w:name w:val="Bibliography"/>
    <w:basedOn w:val="Normal"/>
    <w:qFormat/>
    <w:rsid w:val="00295DB9"/>
  </w:style>
  <w:style w:type="paragraph" w:styleId="Textbloc">
    <w:name w:val="Block Text"/>
    <w:basedOn w:val="Corptext"/>
    <w:next w:val="Corptext"/>
    <w:uiPriority w:val="9"/>
    <w:unhideWhenUsed/>
    <w:qFormat/>
    <w:rsid w:val="00295DB9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Textnotdesubsol">
    <w:name w:val="footnote text"/>
    <w:basedOn w:val="Normal"/>
    <w:uiPriority w:val="9"/>
    <w:unhideWhenUsed/>
    <w:qFormat/>
    <w:rsid w:val="00983B87"/>
    <w:rPr>
      <w:sz w:val="18"/>
    </w:rPr>
  </w:style>
  <w:style w:type="paragraph" w:customStyle="1" w:styleId="DefinitionTerm">
    <w:name w:val="Definition Term"/>
    <w:basedOn w:val="Normal"/>
    <w:next w:val="Definition"/>
    <w:rsid w:val="00295DB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95DB9"/>
  </w:style>
  <w:style w:type="paragraph" w:styleId="Legend">
    <w:name w:val="caption"/>
    <w:basedOn w:val="Normal"/>
    <w:link w:val="LegendCaracter"/>
    <w:rsid w:val="00295DB9"/>
    <w:rPr>
      <w:i/>
    </w:rPr>
  </w:style>
  <w:style w:type="paragraph" w:customStyle="1" w:styleId="TableCaption">
    <w:name w:val="Table Caption"/>
    <w:basedOn w:val="Textbloc"/>
    <w:rsid w:val="00267A9D"/>
    <w:pPr>
      <w:keepNext/>
    </w:pPr>
    <w:rPr>
      <w:b/>
    </w:rPr>
  </w:style>
  <w:style w:type="paragraph" w:customStyle="1" w:styleId="ImageCaption">
    <w:name w:val="Image Caption"/>
    <w:basedOn w:val="Legend"/>
    <w:rsid w:val="00AC51C2"/>
    <w:rPr>
      <w:b/>
    </w:rPr>
  </w:style>
  <w:style w:type="paragraph" w:customStyle="1" w:styleId="Figure">
    <w:name w:val="Figure"/>
    <w:basedOn w:val="Normal"/>
    <w:qFormat/>
    <w:rsid w:val="00EF25C4"/>
  </w:style>
  <w:style w:type="paragraph" w:customStyle="1" w:styleId="FigurewithCaption">
    <w:name w:val="Figure with Caption"/>
    <w:basedOn w:val="Figure"/>
    <w:qFormat/>
    <w:rsid w:val="00295DB9"/>
    <w:pPr>
      <w:keepNext/>
    </w:pPr>
  </w:style>
  <w:style w:type="character" w:customStyle="1" w:styleId="LegendCaracter">
    <w:name w:val="Legendă Caracter"/>
    <w:basedOn w:val="Fontdeparagrafimplicit"/>
    <w:link w:val="Legend"/>
    <w:rsid w:val="00CE692B"/>
  </w:style>
  <w:style w:type="character" w:customStyle="1" w:styleId="VerbatimChar">
    <w:name w:val="Verbatim Char"/>
    <w:basedOn w:val="LegendCaracter"/>
    <w:link w:val="SourceCode"/>
    <w:rsid w:val="002030A5"/>
    <w:rPr>
      <w:rFonts w:ascii="Consolas" w:hAnsi="Consolas"/>
      <w:shd w:val="clear" w:color="auto" w:fill="F8F8F8"/>
    </w:rPr>
  </w:style>
  <w:style w:type="character" w:styleId="Referinnotdesubsol">
    <w:name w:val="footnote reference"/>
    <w:basedOn w:val="LegendCaracter"/>
    <w:rsid w:val="00295DB9"/>
    <w:rPr>
      <w:vertAlign w:val="superscript"/>
    </w:rPr>
  </w:style>
  <w:style w:type="character" w:styleId="Hyperlink">
    <w:name w:val="Hyperlink"/>
    <w:basedOn w:val="LegendCaracter"/>
    <w:uiPriority w:val="99"/>
    <w:rsid w:val="00CC5A26"/>
    <w:rPr>
      <w:rFonts w:asciiTheme="minorHAnsi" w:hAnsiTheme="minorHAnsi"/>
      <w:color w:val="4F81BD" w:themeColor="accent1"/>
      <w:sz w:val="20"/>
    </w:rPr>
  </w:style>
  <w:style w:type="paragraph" w:styleId="Titlucuprins">
    <w:name w:val="TOC Heading"/>
    <w:basedOn w:val="Textbloc"/>
    <w:next w:val="Corptext"/>
    <w:uiPriority w:val="39"/>
    <w:unhideWhenUsed/>
    <w:qFormat/>
    <w:rsid w:val="001C2E6C"/>
    <w:pPr>
      <w:spacing w:before="240" w:line="259" w:lineRule="auto"/>
    </w:pPr>
    <w:rPr>
      <w:color w:val="365F91" w:themeColor="accent1" w:themeShade="BF"/>
      <w:sz w:val="28"/>
      <w:lang w:val="ro-RO"/>
    </w:rPr>
  </w:style>
  <w:style w:type="paragraph" w:customStyle="1" w:styleId="SourceCode">
    <w:name w:val="Source Code"/>
    <w:basedOn w:val="Normal"/>
    <w:link w:val="VerbatimChar"/>
    <w:rsid w:val="002030A5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sid w:val="00295DB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95DB9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295DB9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295DB9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295DB9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295DB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295DB9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295DB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95DB9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295DB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295DB9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295DB9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295DB9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95DB9"/>
    <w:rPr>
      <w:rFonts w:ascii="Consolas" w:hAnsi="Consolas"/>
      <w:sz w:val="22"/>
      <w:shd w:val="clear" w:color="auto" w:fill="F8F8F8"/>
    </w:rPr>
  </w:style>
  <w:style w:type="paragraph" w:styleId="TextnBalon">
    <w:name w:val="Balloon Text"/>
    <w:basedOn w:val="Normal"/>
    <w:link w:val="TextnBalonCaracter"/>
    <w:rsid w:val="0025459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25459F"/>
    <w:rPr>
      <w:rFonts w:ascii="Tahoma" w:hAnsi="Tahoma" w:cs="Tahoma"/>
      <w:sz w:val="16"/>
      <w:szCs w:val="16"/>
    </w:rPr>
  </w:style>
  <w:style w:type="character" w:customStyle="1" w:styleId="CorptextCaracter">
    <w:name w:val="Corp text Caracter"/>
    <w:basedOn w:val="Fontdeparagrafimplicit"/>
    <w:link w:val="Corptext"/>
    <w:rsid w:val="00AE1FF1"/>
    <w:rPr>
      <w:sz w:val="20"/>
    </w:rPr>
  </w:style>
  <w:style w:type="character" w:customStyle="1" w:styleId="Titlu7Caracter">
    <w:name w:val="Titlu 7 Caracter"/>
    <w:basedOn w:val="Fontdeparagrafimplicit"/>
    <w:link w:val="Titlu7"/>
    <w:rsid w:val="00E829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rsid w:val="00E829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E829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ntet">
    <w:name w:val="header"/>
    <w:basedOn w:val="Normal"/>
    <w:link w:val="AntetCaracter"/>
    <w:rsid w:val="004561E0"/>
    <w:pPr>
      <w:tabs>
        <w:tab w:val="center" w:pos="4536"/>
        <w:tab w:val="right" w:pos="9072"/>
      </w:tabs>
      <w:spacing w:after="0"/>
    </w:pPr>
  </w:style>
  <w:style w:type="character" w:customStyle="1" w:styleId="AntetCaracter">
    <w:name w:val="Antet Caracter"/>
    <w:basedOn w:val="Fontdeparagrafimplicit"/>
    <w:link w:val="Antet"/>
    <w:rsid w:val="004561E0"/>
  </w:style>
  <w:style w:type="paragraph" w:styleId="Subsol">
    <w:name w:val="footer"/>
    <w:basedOn w:val="Normal"/>
    <w:link w:val="SubsolCaracter"/>
    <w:uiPriority w:val="99"/>
    <w:rsid w:val="004561E0"/>
    <w:pPr>
      <w:tabs>
        <w:tab w:val="center" w:pos="4536"/>
        <w:tab w:val="right" w:pos="9072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4561E0"/>
  </w:style>
  <w:style w:type="paragraph" w:styleId="Cuprins1">
    <w:name w:val="toc 1"/>
    <w:basedOn w:val="Normal"/>
    <w:next w:val="Normal"/>
    <w:autoRedefine/>
    <w:uiPriority w:val="39"/>
    <w:rsid w:val="00794D34"/>
    <w:pPr>
      <w:spacing w:after="100"/>
    </w:pPr>
  </w:style>
  <w:style w:type="paragraph" w:styleId="Cuprins2">
    <w:name w:val="toc 2"/>
    <w:basedOn w:val="Normal"/>
    <w:next w:val="Normal"/>
    <w:autoRedefine/>
    <w:uiPriority w:val="39"/>
    <w:rsid w:val="00794D3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8" Target="media/rId28.png" /><Relationship Type="http://schemas.openxmlformats.org/officeDocument/2006/relationships/hyperlink" Id="rId36" Target="data/cholesterol.csv" TargetMode="External" /><Relationship Type="http://schemas.openxmlformats.org/officeDocument/2006/relationships/hyperlink" Id="rId23" Target="http://www.csid.ro/boli-afectiuni/endocrinologie/sindromul-cushing-12821884/" TargetMode="External" /><Relationship Type="http://schemas.openxmlformats.org/officeDocument/2006/relationships/hyperlink" Id="rId26" Target="http://www.sfatulmedicului.ro/Afectiunile-suprarenalelor/hiperplazia-congenitala-a-glandelor-suprarenale_8123" TargetMode="External" /><Relationship Type="http://schemas.openxmlformats.org/officeDocument/2006/relationships/hyperlink" Id="rId27" Target="http://www.sfatulmedicului.ro/Cancer/ce-este-carcinomul_15473" TargetMode="External" /><Relationship Type="http://schemas.openxmlformats.org/officeDocument/2006/relationships/hyperlink" Id="rId25" Target="http://www.sfatulmedicului.ro/dictionar-medical/adenom_119" TargetMode="External" /><Relationship Type="http://schemas.openxmlformats.org/officeDocument/2006/relationships/hyperlink" Id="rId24" Target="https://en.wikipedia.org/wiki/Cushing%27s_syndro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data/cholesterol.csv" TargetMode="External" /><Relationship Type="http://schemas.openxmlformats.org/officeDocument/2006/relationships/hyperlink" Id="rId23" Target="http://www.csid.ro/boli-afectiuni/endocrinologie/sindromul-cushing-12821884/" TargetMode="External" /><Relationship Type="http://schemas.openxmlformats.org/officeDocument/2006/relationships/hyperlink" Id="rId26" Target="http://www.sfatulmedicului.ro/Afectiunile-suprarenalelor/hiperplazia-congenitala-a-glandelor-suprarenale_8123" TargetMode="External" /><Relationship Type="http://schemas.openxmlformats.org/officeDocument/2006/relationships/hyperlink" Id="rId27" Target="http://www.sfatulmedicului.ro/Cancer/ce-este-carcinomul_15473" TargetMode="External" /><Relationship Type="http://schemas.openxmlformats.org/officeDocument/2006/relationships/hyperlink" Id="rId25" Target="http://www.sfatulmedicului.ro/dictionar-medical/adenom_119" TargetMode="External" /><Relationship Type="http://schemas.openxmlformats.org/officeDocument/2006/relationships/hyperlink" Id="rId24" Target="https://en.wikipedia.org/wiki/Cushing%27s_syndr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ANAR: Report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 Biostatistică 2017 - Laborator 5&amp;6</dc:title>
  <dc:creator/>
  <dcterms:created xsi:type="dcterms:W3CDTF">2017-04-02T09:53:30Z</dcterms:created>
  <dcterms:modified xsi:type="dcterms:W3CDTF">2017-04-02T09:53:30Z</dcterms:modified>
</cp:coreProperties>
</file>