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9A54D" w14:textId="53D6ACD0" w:rsidR="00DE7FB4" w:rsidRDefault="00DE7FB4">
      <w:r>
        <w:t>Measures of</w:t>
      </w:r>
      <w:r>
        <w:t xml:space="preserve"> Central tendency</w:t>
      </w:r>
    </w:p>
    <w:p w14:paraId="6DB09807" w14:textId="2AC53709" w:rsidR="00DE7FB4" w:rsidRDefault="00DE7FB4"/>
    <w:p w14:paraId="6ADD1CB9" w14:textId="70F7580A" w:rsidR="00DE7FB4" w:rsidRDefault="00DE7FB4">
      <w:r>
        <w:t>Mean = average</w:t>
      </w:r>
    </w:p>
    <w:p w14:paraId="5BF97B5B" w14:textId="284D38AD" w:rsidR="00DE7FB4" w:rsidRDefault="00DE7FB4">
      <w:r>
        <w:t>Median = midpoint</w:t>
      </w:r>
    </w:p>
    <w:p w14:paraId="35841F49" w14:textId="1D2ACA2B" w:rsidR="00DE7FB4" w:rsidRDefault="00DE7FB4">
      <w:r>
        <w:t>Mode = most frequently occurring</w:t>
      </w:r>
    </w:p>
    <w:p w14:paraId="0D9A87C6" w14:textId="77777777" w:rsidR="00DE7FB4" w:rsidRDefault="00DE7FB4"/>
    <w:p w14:paraId="7DEF6858" w14:textId="77777777" w:rsidR="00DE7FB4" w:rsidRDefault="00DE7FB4"/>
    <w:p w14:paraId="507482CB" w14:textId="4F4750B1" w:rsidR="00146F83" w:rsidRDefault="00DE7FB4">
      <w:r>
        <w:t>Measures of Spread</w:t>
      </w:r>
    </w:p>
    <w:p w14:paraId="0FDFF73A" w14:textId="7C577A96" w:rsidR="00DE7FB4" w:rsidRDefault="00DE7FB4"/>
    <w:p w14:paraId="4306CD85" w14:textId="3DD77770" w:rsidR="00DE7FB4" w:rsidRDefault="00DE7FB4">
      <w:r>
        <w:t>Range</w:t>
      </w:r>
    </w:p>
    <w:p w14:paraId="0E0DD36A" w14:textId="168FD36B" w:rsidR="00DE7FB4" w:rsidRDefault="00DE7FB4">
      <w:r>
        <w:t>Variance</w:t>
      </w:r>
    </w:p>
    <w:p w14:paraId="3859D95E" w14:textId="0CDFDA28" w:rsidR="00DE7FB4" w:rsidRPr="00DE7FB4" w:rsidRDefault="00DE7FB4" w:rsidP="00DE7FB4">
      <w:pPr>
        <w:pStyle w:val="ListParagraph"/>
        <w:numPr>
          <w:ilvl w:val="0"/>
          <w:numId w:val="1"/>
        </w:numPr>
      </w:pPr>
      <w:r>
        <w:t>Standard Deviation =</w:t>
      </w:r>
      <w:r w:rsidRPr="00DE7FB4">
        <w:rPr>
          <w:rFonts w:ascii="Arial" w:hAnsi="Arial" w:cs="Arial"/>
          <w:color w:val="2B2B2B"/>
          <w:sz w:val="30"/>
          <w:szCs w:val="30"/>
        </w:rPr>
        <w:t xml:space="preserve"> </w:t>
      </w:r>
      <w:r w:rsidRPr="00DE7FB4">
        <w:rPr>
          <w:rFonts w:ascii="Arial" w:hAnsi="Arial" w:cs="Arial"/>
          <w:color w:val="2B2B2B"/>
          <w:sz w:val="30"/>
          <w:szCs w:val="30"/>
        </w:rPr>
        <w:t>σ</w:t>
      </w:r>
    </w:p>
    <w:p w14:paraId="131ADB1D" w14:textId="4BE4E250" w:rsidR="00DE7FB4" w:rsidRPr="00DE7FB4" w:rsidRDefault="00DE7FB4" w:rsidP="00DE7FB4">
      <w:pPr>
        <w:pStyle w:val="ListParagraph"/>
        <w:numPr>
          <w:ilvl w:val="0"/>
          <w:numId w:val="1"/>
        </w:numPr>
        <w:rPr>
          <w:rFonts w:eastAsiaTheme="minorHAnsi"/>
        </w:rPr>
      </w:pPr>
      <w:r>
        <w:t xml:space="preserve">= </w:t>
      </w:r>
      <m:oMath>
        <m:r>
          <w:rPr>
            <w:rFonts w:ascii="Cambria Math" w:hAnsi="Cambria Math"/>
          </w:rPr>
          <m:t>√</m:t>
        </m:r>
        <m:nary>
          <m:naryPr>
            <m:chr m:val="∑"/>
            <m:limLoc m:val="undOvr"/>
            <m:subHide m:val="1"/>
            <m:supHide m:val="1"/>
            <m:ctrlPr>
              <w:rPr>
                <w:rFonts w:ascii="Cambria Math" w:eastAsiaTheme="minorHAnsi" w:hAnsi="Cambria Math" w:cstheme="minorBidi"/>
                <w:i/>
              </w:rPr>
            </m:ctrlPr>
          </m:naryPr>
          <m:sub/>
          <m:sup/>
          <m:e>
            <m:r>
              <w:rPr>
                <w:rFonts w:ascii="Cambria Math" w:hAnsi="Cambria Math"/>
              </w:rPr>
              <m:t>((X-X</m:t>
            </m:r>
          </m:e>
        </m:nary>
      </m:oMath>
      <w:proofErr w:type="gramStart"/>
      <w:r w:rsidR="00E455F7">
        <w:rPr>
          <w:rFonts w:eastAsiaTheme="minorEastAsia"/>
        </w:rPr>
        <w:t>bar</w:t>
      </w:r>
      <w:r>
        <w:rPr>
          <w:rFonts w:eastAsiaTheme="minorEastAsia"/>
        </w:rPr>
        <w:t>)^</w:t>
      </w:r>
      <w:proofErr w:type="gramEnd"/>
      <w:r>
        <w:rPr>
          <w:rFonts w:eastAsiaTheme="minorEastAsia"/>
        </w:rPr>
        <w:t>2 )/(n-1)</w:t>
      </w:r>
    </w:p>
    <w:p w14:paraId="4C1E4E0F" w14:textId="77777777" w:rsidR="00DE7FB4" w:rsidRDefault="00DE7FB4" w:rsidP="00DE7FB4">
      <w:pPr>
        <w:pStyle w:val="ListParagraph"/>
        <w:numPr>
          <w:ilvl w:val="0"/>
          <w:numId w:val="1"/>
        </w:numPr>
      </w:pPr>
    </w:p>
    <w:p w14:paraId="4A83BFB3" w14:textId="77777777" w:rsidR="00DE7FB4" w:rsidRDefault="00DE7FB4" w:rsidP="00DE7FB4">
      <w:pPr>
        <w:pStyle w:val="ListParagraph"/>
        <w:numPr>
          <w:ilvl w:val="0"/>
          <w:numId w:val="1"/>
        </w:numPr>
      </w:pPr>
    </w:p>
    <w:p w14:paraId="26AE5C75" w14:textId="75D79752" w:rsidR="00DE7FB4" w:rsidRDefault="00DE7FB4">
      <w:r>
        <w:t>Quartiles</w:t>
      </w:r>
    </w:p>
    <w:p w14:paraId="6AD515B4" w14:textId="16896FE2" w:rsidR="00DE7FB4" w:rsidRDefault="00DE7FB4" w:rsidP="00DE7FB4">
      <w:pPr>
        <w:pStyle w:val="ListParagraph"/>
        <w:numPr>
          <w:ilvl w:val="0"/>
          <w:numId w:val="2"/>
        </w:numPr>
      </w:pPr>
      <w:r>
        <w:t>Interquartile Range IQR</w:t>
      </w:r>
    </w:p>
    <w:p w14:paraId="3195F271" w14:textId="3451ED04" w:rsidR="00DE7FB4" w:rsidRDefault="00DE7FB4" w:rsidP="00DE7FB4">
      <w:pPr>
        <w:pStyle w:val="ListParagraph"/>
        <w:numPr>
          <w:ilvl w:val="0"/>
          <w:numId w:val="2"/>
        </w:numPr>
      </w:pPr>
      <w:r>
        <w:t xml:space="preserve">IQR = </w:t>
      </w:r>
      <w:r w:rsidR="00E455F7">
        <w:t>Q3 – Q1</w:t>
      </w:r>
    </w:p>
    <w:p w14:paraId="45FE7789" w14:textId="4D2EC0C9" w:rsidR="00192EAF" w:rsidRDefault="00192EAF" w:rsidP="00192EAF"/>
    <w:p w14:paraId="26CDED27" w14:textId="77777777" w:rsidR="00192EAF" w:rsidRDefault="00192EAF" w:rsidP="00192EAF">
      <w:r>
        <w:t>O</w:t>
      </w:r>
      <w:r w:rsidRPr="00192EAF">
        <w:t xml:space="preserve">utliers </w:t>
      </w:r>
      <w:r>
        <w:t>=</w:t>
      </w:r>
      <w:r w:rsidRPr="00192EAF">
        <w:t xml:space="preserve"> extreme points of data; they can be much larger than the rest of the data or much smaller. </w:t>
      </w:r>
      <w:r>
        <w:t>T</w:t>
      </w:r>
      <w:r w:rsidRPr="00192EAF">
        <w:t>wo main techniques for determining outliers, and each technique uses a measure of central tendency and a measure of spread. We can use either the mean and standard deviation together, or the median and interquartile range (IQR) together.</w:t>
      </w:r>
      <w:r>
        <w:t xml:space="preserve"> </w:t>
      </w:r>
      <w:r>
        <w:t xml:space="preserve">mean and standard deviation---the guideline is that any value that is more than 3 standard deviations higher or lower than the mean is considered an outlier. If we decide to use the second method---median and IQR---two guidelines need to be followed: </w:t>
      </w:r>
    </w:p>
    <w:p w14:paraId="450FAFA8" w14:textId="77777777" w:rsidR="00192EAF" w:rsidRDefault="00192EAF" w:rsidP="00192EAF"/>
    <w:p w14:paraId="05D2AC9B" w14:textId="77777777" w:rsidR="00192EAF" w:rsidRDefault="00192EAF" w:rsidP="00192EAF">
      <w:r>
        <w:t>Any value greater than the upper quartile plus 1.5 x IQR is considered an outlier.</w:t>
      </w:r>
    </w:p>
    <w:p w14:paraId="15A6B8DD" w14:textId="3CED68A1" w:rsidR="00192EAF" w:rsidRDefault="00192EAF" w:rsidP="00192EAF">
      <w:r>
        <w:t>Any value less than the lower quartile minus 1.5 x IQR is considered an outlier.</w:t>
      </w:r>
    </w:p>
    <w:p w14:paraId="7AD3C7B8" w14:textId="29A1D8E1" w:rsidR="00192EAF" w:rsidRDefault="00192EAF" w:rsidP="00192EAF"/>
    <w:p w14:paraId="4109ED1B" w14:textId="34D9F595" w:rsidR="00192EAF" w:rsidRDefault="00192EAF" w:rsidP="00192EAF"/>
    <w:p w14:paraId="28AF27A0" w14:textId="67F36807" w:rsidR="00192EAF" w:rsidRDefault="00192EAF" w:rsidP="00192EAF">
      <w:r>
        <w:t>Box &amp; Whisker</w:t>
      </w:r>
      <w:r w:rsidR="00C41158">
        <w:t xml:space="preserve"> Plot</w:t>
      </w:r>
    </w:p>
    <w:p w14:paraId="7FEAC109" w14:textId="3BE3FA22" w:rsidR="00C41158" w:rsidRDefault="00C41158" w:rsidP="00192EAF">
      <w:r>
        <w:t>T</w:t>
      </w:r>
      <w:r w:rsidRPr="00C41158">
        <w:t>he box shows the interquartile range with a line for the median and an "X" to indicate the mean. The whiskers show the extreme values within 1.5 times the interquartile range. Outliers are represented by labeled dots.</w:t>
      </w:r>
    </w:p>
    <w:p w14:paraId="6380273E" w14:textId="20D43032" w:rsidR="00DE7FB4" w:rsidRDefault="00DE7FB4"/>
    <w:p w14:paraId="0749C3D0" w14:textId="33E9A747" w:rsidR="00364BFB" w:rsidRDefault="00364BFB"/>
    <w:p w14:paraId="6D0F8295" w14:textId="793B5C69" w:rsidR="000555B7" w:rsidRDefault="000555B7" w:rsidP="000555B7">
      <w:pPr>
        <w:shd w:val="clear" w:color="auto" w:fill="FFFFFF"/>
        <w:spacing w:before="60" w:after="100" w:afterAutospacing="1"/>
      </w:pPr>
      <w:r>
        <w:t>Markup language</w:t>
      </w:r>
    </w:p>
    <w:p w14:paraId="76C8A661" w14:textId="77777777" w:rsidR="000555B7" w:rsidRPr="000555B7" w:rsidRDefault="000555B7" w:rsidP="000555B7">
      <w:pPr>
        <w:shd w:val="clear" w:color="auto" w:fill="FFFFFF"/>
        <w:spacing w:before="60" w:after="100" w:afterAutospacing="1"/>
        <w:rPr>
          <w:rFonts w:ascii="Helvetica" w:hAnsi="Helvetica"/>
          <w:color w:val="24292E"/>
          <w:sz w:val="21"/>
          <w:szCs w:val="21"/>
        </w:rPr>
      </w:pPr>
      <w:r w:rsidRPr="000555B7">
        <w:rPr>
          <w:rFonts w:ascii="Helvetica" w:hAnsi="Helvetica"/>
          <w:color w:val="24292E"/>
          <w:sz w:val="21"/>
          <w:szCs w:val="21"/>
        </w:rPr>
        <w:t>Headers are signified with a #. The number of hashtags indicates the level of the header. For example, ### is a third-level header.</w:t>
      </w:r>
    </w:p>
    <w:p w14:paraId="0AA3D798" w14:textId="77777777" w:rsidR="000555B7" w:rsidRPr="000555B7" w:rsidRDefault="000555B7" w:rsidP="000555B7">
      <w:pPr>
        <w:shd w:val="clear" w:color="auto" w:fill="FFFFFF"/>
        <w:spacing w:before="60" w:after="100" w:afterAutospacing="1"/>
        <w:rPr>
          <w:rFonts w:ascii="Helvetica" w:hAnsi="Helvetica"/>
          <w:color w:val="24292E"/>
          <w:sz w:val="21"/>
          <w:szCs w:val="21"/>
        </w:rPr>
      </w:pPr>
      <w:r w:rsidRPr="000555B7">
        <w:rPr>
          <w:rFonts w:ascii="Helvetica" w:hAnsi="Helvetica"/>
          <w:color w:val="24292E"/>
          <w:sz w:val="21"/>
          <w:szCs w:val="21"/>
        </w:rPr>
        <w:t>Bullets are added in three ways: a typical bullet with an asterisk, a numbered bullet with numbers, or a hyphenated bullet with a hyphen.</w:t>
      </w:r>
    </w:p>
    <w:p w14:paraId="4A92A714" w14:textId="77777777" w:rsidR="000555B7" w:rsidRPr="000555B7" w:rsidRDefault="000555B7" w:rsidP="000555B7">
      <w:pPr>
        <w:shd w:val="clear" w:color="auto" w:fill="FFFFFF"/>
        <w:spacing w:before="60" w:after="100" w:afterAutospacing="1"/>
        <w:rPr>
          <w:rFonts w:ascii="Helvetica" w:hAnsi="Helvetica"/>
          <w:color w:val="24292E"/>
          <w:sz w:val="21"/>
          <w:szCs w:val="21"/>
        </w:rPr>
      </w:pPr>
      <w:r w:rsidRPr="000555B7">
        <w:rPr>
          <w:rFonts w:ascii="Helvetica" w:hAnsi="Helvetica"/>
          <w:color w:val="24292E"/>
          <w:sz w:val="21"/>
          <w:szCs w:val="21"/>
        </w:rPr>
        <w:t>Images can be added with the following syntax</w:t>
      </w:r>
      <w:proofErr w:type="gramStart"/>
      <w:r w:rsidRPr="000555B7">
        <w:rPr>
          <w:rFonts w:ascii="Helvetica" w:hAnsi="Helvetica"/>
          <w:color w:val="24292E"/>
          <w:sz w:val="21"/>
          <w:szCs w:val="21"/>
        </w:rPr>
        <w:t>: !</w:t>
      </w:r>
      <w:proofErr w:type="gramEnd"/>
      <w:r w:rsidRPr="000555B7">
        <w:rPr>
          <w:rFonts w:ascii="Helvetica" w:hAnsi="Helvetica"/>
          <w:color w:val="24292E"/>
          <w:sz w:val="21"/>
          <w:szCs w:val="21"/>
        </w:rPr>
        <w:t>[</w:t>
      </w:r>
      <w:proofErr w:type="spellStart"/>
      <w:r w:rsidRPr="000555B7">
        <w:rPr>
          <w:rFonts w:ascii="Helvetica" w:hAnsi="Helvetica"/>
          <w:color w:val="24292E"/>
          <w:sz w:val="21"/>
          <w:szCs w:val="21"/>
        </w:rPr>
        <w:t>image_name</w:t>
      </w:r>
      <w:proofErr w:type="spellEnd"/>
      <w:r w:rsidRPr="000555B7">
        <w:rPr>
          <w:rFonts w:ascii="Helvetica" w:hAnsi="Helvetica"/>
          <w:color w:val="24292E"/>
          <w:sz w:val="21"/>
          <w:szCs w:val="21"/>
        </w:rPr>
        <w:t>](path/to/image_name.png).</w:t>
      </w:r>
    </w:p>
    <w:p w14:paraId="77208154" w14:textId="77777777" w:rsidR="000555B7" w:rsidRPr="000555B7" w:rsidRDefault="000555B7" w:rsidP="000555B7">
      <w:pPr>
        <w:shd w:val="clear" w:color="auto" w:fill="FFFFFF"/>
        <w:spacing w:before="60" w:after="100" w:afterAutospacing="1"/>
        <w:rPr>
          <w:rFonts w:ascii="Helvetica" w:hAnsi="Helvetica"/>
          <w:color w:val="24292E"/>
          <w:sz w:val="21"/>
          <w:szCs w:val="21"/>
        </w:rPr>
      </w:pPr>
      <w:r w:rsidRPr="000555B7">
        <w:rPr>
          <w:rFonts w:ascii="Helvetica" w:hAnsi="Helvetica"/>
          <w:color w:val="24292E"/>
          <w:sz w:val="21"/>
          <w:szCs w:val="21"/>
        </w:rPr>
        <w:lastRenderedPageBreak/>
        <w:t xml:space="preserve">Hyperlinks to relevant files </w:t>
      </w:r>
      <w:proofErr w:type="gramStart"/>
      <w:r w:rsidRPr="000555B7">
        <w:rPr>
          <w:rFonts w:ascii="Helvetica" w:hAnsi="Helvetica"/>
          <w:color w:val="24292E"/>
          <w:sz w:val="21"/>
          <w:szCs w:val="21"/>
        </w:rPr>
        <w:t>are  added</w:t>
      </w:r>
      <w:proofErr w:type="gramEnd"/>
      <w:r w:rsidRPr="000555B7">
        <w:rPr>
          <w:rFonts w:ascii="Helvetica" w:hAnsi="Helvetica"/>
          <w:color w:val="24292E"/>
          <w:sz w:val="21"/>
          <w:szCs w:val="21"/>
        </w:rPr>
        <w:t xml:space="preserve"> in a similar manner: [filename](path/to/</w:t>
      </w:r>
      <w:proofErr w:type="spellStart"/>
      <w:r w:rsidRPr="000555B7">
        <w:rPr>
          <w:rFonts w:ascii="Helvetica" w:hAnsi="Helvetica"/>
          <w:color w:val="24292E"/>
          <w:sz w:val="21"/>
          <w:szCs w:val="21"/>
        </w:rPr>
        <w:t>filename.xlxs</w:t>
      </w:r>
      <w:proofErr w:type="spellEnd"/>
      <w:r w:rsidRPr="000555B7">
        <w:rPr>
          <w:rFonts w:ascii="Helvetica" w:hAnsi="Helvetica"/>
          <w:color w:val="24292E"/>
          <w:sz w:val="21"/>
          <w:szCs w:val="21"/>
        </w:rPr>
        <w:t>).</w:t>
      </w:r>
    </w:p>
    <w:p w14:paraId="75551DDB" w14:textId="350E7644" w:rsidR="000555B7" w:rsidRPr="004F5D15" w:rsidRDefault="000555B7" w:rsidP="000555B7">
      <w:pPr>
        <w:shd w:val="clear" w:color="auto" w:fill="FFFFFF"/>
        <w:spacing w:before="60" w:after="100" w:afterAutospacing="1"/>
        <w:rPr>
          <w:rFonts w:ascii="Helvetica" w:hAnsi="Helvetica"/>
          <w:color w:val="24292E"/>
          <w:sz w:val="21"/>
          <w:szCs w:val="21"/>
        </w:rPr>
      </w:pPr>
      <w:r w:rsidRPr="000555B7">
        <w:rPr>
          <w:rFonts w:ascii="Helvetica" w:hAnsi="Helvetica"/>
          <w:color w:val="24292E"/>
          <w:sz w:val="21"/>
          <w:szCs w:val="21"/>
        </w:rPr>
        <w:t>Line breaks are added by using three consecutive hyphens: ---.</w:t>
      </w:r>
    </w:p>
    <w:p w14:paraId="7196C4EC" w14:textId="70FF2B09" w:rsidR="004F5D15" w:rsidRDefault="004F5D15"/>
    <w:p w14:paraId="284F6A84" w14:textId="77777777" w:rsidR="00E30749" w:rsidRPr="00614FED" w:rsidRDefault="00E30749" w:rsidP="00E30749">
      <w:pPr>
        <w:rPr>
          <w:color w:val="FF0000"/>
        </w:rPr>
      </w:pPr>
      <w:r w:rsidRPr="00614FED">
        <w:rPr>
          <w:color w:val="FF0000"/>
        </w:rPr>
        <w:t>Now we're ready to flesh out our analysis!</w:t>
      </w:r>
    </w:p>
    <w:p w14:paraId="09B6066D" w14:textId="77777777" w:rsidR="00E30749" w:rsidRPr="00614FED" w:rsidRDefault="00E30749" w:rsidP="00E30749">
      <w:pPr>
        <w:rPr>
          <w:color w:val="FF0000"/>
        </w:rPr>
      </w:pPr>
    </w:p>
    <w:p w14:paraId="2721271E" w14:textId="77777777" w:rsidR="00E30749" w:rsidRPr="00614FED" w:rsidRDefault="00E30749" w:rsidP="00E30749">
      <w:pPr>
        <w:rPr>
          <w:color w:val="FF0000"/>
        </w:rPr>
      </w:pPr>
      <w:r w:rsidRPr="00614FED">
        <w:rPr>
          <w:color w:val="FF0000"/>
        </w:rPr>
        <w:t>Begin by updating the header to a more appropriate title like "An Analysis of Kickstarter Campaigns." Below the header, add a brief description of the project.</w:t>
      </w:r>
    </w:p>
    <w:p w14:paraId="3DE6611F" w14:textId="77777777" w:rsidR="00E30749" w:rsidRPr="00614FED" w:rsidRDefault="00E30749" w:rsidP="00E30749">
      <w:pPr>
        <w:rPr>
          <w:color w:val="FF0000"/>
        </w:rPr>
      </w:pPr>
    </w:p>
    <w:p w14:paraId="4A28B715" w14:textId="77777777" w:rsidR="00E30749" w:rsidRPr="00614FED" w:rsidRDefault="00E30749" w:rsidP="00E30749">
      <w:pPr>
        <w:rPr>
          <w:color w:val="FF0000"/>
        </w:rPr>
      </w:pPr>
      <w:r w:rsidRPr="00614FED">
        <w:rPr>
          <w:color w:val="FF0000"/>
        </w:rPr>
        <w:t>In addition to your findings, you should also include charts and graphs (visualizations) in your report. Visualizations help communicate the story the data is telling by making it more understandable and coherent. At the end of the report, add any recommendations you have for Louise based on your findings. Then add a descriptive commit message and click "Commit changes." This descriptive README file adds depth to the repository as well as your analysis. It's ready to be shared!</w:t>
      </w:r>
    </w:p>
    <w:p w14:paraId="17046BC9" w14:textId="77777777" w:rsidR="00E30749" w:rsidRPr="00614FED" w:rsidRDefault="00E30749" w:rsidP="00E30749">
      <w:pPr>
        <w:rPr>
          <w:color w:val="FF0000"/>
        </w:rPr>
      </w:pPr>
    </w:p>
    <w:p w14:paraId="0822FD45" w14:textId="1FA7B89E" w:rsidR="00FD7800" w:rsidRDefault="00E30749" w:rsidP="00E30749">
      <w:r w:rsidRPr="00614FED">
        <w:rPr>
          <w:color w:val="FF0000"/>
        </w:rPr>
        <w:t>Return to the main page of your GitHub repository, highlight the address, and copy it. This link, which should read https://github.com/yourusername/kickstarter-analysis, (Links to an external site.) can now be emailed to our hopeful playwright, Louise, so she can begin her Kickstarter preparations</w:t>
      </w:r>
    </w:p>
    <w:sectPr w:rsidR="00FD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42E6"/>
    <w:multiLevelType w:val="hybridMultilevel"/>
    <w:tmpl w:val="4820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44BA3"/>
    <w:multiLevelType w:val="multilevel"/>
    <w:tmpl w:val="E7B2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533A6"/>
    <w:multiLevelType w:val="multilevel"/>
    <w:tmpl w:val="5414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8360D"/>
    <w:multiLevelType w:val="multilevel"/>
    <w:tmpl w:val="8B6A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51044"/>
    <w:multiLevelType w:val="hybridMultilevel"/>
    <w:tmpl w:val="0580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71738"/>
    <w:multiLevelType w:val="multilevel"/>
    <w:tmpl w:val="0B36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B4"/>
    <w:rsid w:val="000555B7"/>
    <w:rsid w:val="00146F83"/>
    <w:rsid w:val="00192EAF"/>
    <w:rsid w:val="00364BFB"/>
    <w:rsid w:val="004F5D15"/>
    <w:rsid w:val="00614FED"/>
    <w:rsid w:val="00C41158"/>
    <w:rsid w:val="00DE7FB4"/>
    <w:rsid w:val="00E30749"/>
    <w:rsid w:val="00E455F7"/>
    <w:rsid w:val="00FD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A6E30"/>
  <w15:chartTrackingRefBased/>
  <w15:docId w15:val="{2DDF6466-A275-BB47-9295-AD06C2D2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B7"/>
    <w:rPr>
      <w:rFonts w:ascii="Times New Roman" w:eastAsia="Times New Roman" w:hAnsi="Times New Roman" w:cs="Times New Roman"/>
    </w:rPr>
  </w:style>
  <w:style w:type="paragraph" w:styleId="Heading3">
    <w:name w:val="heading 3"/>
    <w:basedOn w:val="Normal"/>
    <w:link w:val="Heading3Char"/>
    <w:uiPriority w:val="9"/>
    <w:qFormat/>
    <w:rsid w:val="004F5D15"/>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FB4"/>
    <w:pPr>
      <w:ind w:left="720"/>
      <w:contextualSpacing/>
    </w:pPr>
  </w:style>
  <w:style w:type="character" w:styleId="PlaceholderText">
    <w:name w:val="Placeholder Text"/>
    <w:basedOn w:val="DefaultParagraphFont"/>
    <w:uiPriority w:val="99"/>
    <w:semiHidden/>
    <w:rsid w:val="00DE7FB4"/>
    <w:rPr>
      <w:color w:val="808080"/>
    </w:rPr>
  </w:style>
  <w:style w:type="character" w:styleId="Strong">
    <w:name w:val="Strong"/>
    <w:basedOn w:val="DefaultParagraphFont"/>
    <w:uiPriority w:val="22"/>
    <w:qFormat/>
    <w:rsid w:val="00364BFB"/>
    <w:rPr>
      <w:b/>
      <w:bCs/>
    </w:rPr>
  </w:style>
  <w:style w:type="character" w:styleId="Hyperlink">
    <w:name w:val="Hyperlink"/>
    <w:basedOn w:val="DefaultParagraphFont"/>
    <w:uiPriority w:val="99"/>
    <w:semiHidden/>
    <w:unhideWhenUsed/>
    <w:rsid w:val="004F5D15"/>
    <w:rPr>
      <w:color w:val="0000FF"/>
      <w:u w:val="single"/>
    </w:rPr>
  </w:style>
  <w:style w:type="character" w:styleId="HTMLCode">
    <w:name w:val="HTML Code"/>
    <w:basedOn w:val="DefaultParagraphFont"/>
    <w:uiPriority w:val="99"/>
    <w:semiHidden/>
    <w:unhideWhenUsed/>
    <w:rsid w:val="004F5D1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F5D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F5D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55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94818">
      <w:bodyDiv w:val="1"/>
      <w:marLeft w:val="0"/>
      <w:marRight w:val="0"/>
      <w:marTop w:val="0"/>
      <w:marBottom w:val="0"/>
      <w:divBdr>
        <w:top w:val="none" w:sz="0" w:space="0" w:color="auto"/>
        <w:left w:val="none" w:sz="0" w:space="0" w:color="auto"/>
        <w:bottom w:val="none" w:sz="0" w:space="0" w:color="auto"/>
        <w:right w:val="none" w:sz="0" w:space="0" w:color="auto"/>
      </w:divBdr>
    </w:div>
    <w:div w:id="830608546">
      <w:bodyDiv w:val="1"/>
      <w:marLeft w:val="0"/>
      <w:marRight w:val="0"/>
      <w:marTop w:val="0"/>
      <w:marBottom w:val="0"/>
      <w:divBdr>
        <w:top w:val="none" w:sz="0" w:space="0" w:color="auto"/>
        <w:left w:val="none" w:sz="0" w:space="0" w:color="auto"/>
        <w:bottom w:val="none" w:sz="0" w:space="0" w:color="auto"/>
        <w:right w:val="none" w:sz="0" w:space="0" w:color="auto"/>
      </w:divBdr>
    </w:div>
    <w:div w:id="856819922">
      <w:bodyDiv w:val="1"/>
      <w:marLeft w:val="0"/>
      <w:marRight w:val="0"/>
      <w:marTop w:val="0"/>
      <w:marBottom w:val="0"/>
      <w:divBdr>
        <w:top w:val="none" w:sz="0" w:space="0" w:color="auto"/>
        <w:left w:val="none" w:sz="0" w:space="0" w:color="auto"/>
        <w:bottom w:val="none" w:sz="0" w:space="0" w:color="auto"/>
        <w:right w:val="none" w:sz="0" w:space="0" w:color="auto"/>
      </w:divBdr>
    </w:div>
    <w:div w:id="1610314141">
      <w:bodyDiv w:val="1"/>
      <w:marLeft w:val="0"/>
      <w:marRight w:val="0"/>
      <w:marTop w:val="0"/>
      <w:marBottom w:val="0"/>
      <w:divBdr>
        <w:top w:val="none" w:sz="0" w:space="0" w:color="auto"/>
        <w:left w:val="none" w:sz="0" w:space="0" w:color="auto"/>
        <w:bottom w:val="none" w:sz="0" w:space="0" w:color="auto"/>
        <w:right w:val="none" w:sz="0" w:space="0" w:color="auto"/>
      </w:divBdr>
    </w:div>
    <w:div w:id="1747144444">
      <w:bodyDiv w:val="1"/>
      <w:marLeft w:val="0"/>
      <w:marRight w:val="0"/>
      <w:marTop w:val="0"/>
      <w:marBottom w:val="0"/>
      <w:divBdr>
        <w:top w:val="none" w:sz="0" w:space="0" w:color="auto"/>
        <w:left w:val="none" w:sz="0" w:space="0" w:color="auto"/>
        <w:bottom w:val="none" w:sz="0" w:space="0" w:color="auto"/>
        <w:right w:val="none" w:sz="0" w:space="0" w:color="auto"/>
      </w:divBdr>
    </w:div>
    <w:div w:id="1866400793">
      <w:bodyDiv w:val="1"/>
      <w:marLeft w:val="0"/>
      <w:marRight w:val="0"/>
      <w:marTop w:val="0"/>
      <w:marBottom w:val="0"/>
      <w:divBdr>
        <w:top w:val="none" w:sz="0" w:space="0" w:color="auto"/>
        <w:left w:val="none" w:sz="0" w:space="0" w:color="auto"/>
        <w:bottom w:val="none" w:sz="0" w:space="0" w:color="auto"/>
        <w:right w:val="none" w:sz="0" w:space="0" w:color="auto"/>
      </w:divBdr>
    </w:div>
    <w:div w:id="1947539906">
      <w:bodyDiv w:val="1"/>
      <w:marLeft w:val="0"/>
      <w:marRight w:val="0"/>
      <w:marTop w:val="0"/>
      <w:marBottom w:val="0"/>
      <w:divBdr>
        <w:top w:val="none" w:sz="0" w:space="0" w:color="auto"/>
        <w:left w:val="none" w:sz="0" w:space="0" w:color="auto"/>
        <w:bottom w:val="none" w:sz="0" w:space="0" w:color="auto"/>
        <w:right w:val="none" w:sz="0" w:space="0" w:color="auto"/>
      </w:divBdr>
    </w:div>
    <w:div w:id="2021082653">
      <w:bodyDiv w:val="1"/>
      <w:marLeft w:val="0"/>
      <w:marRight w:val="0"/>
      <w:marTop w:val="0"/>
      <w:marBottom w:val="0"/>
      <w:divBdr>
        <w:top w:val="none" w:sz="0" w:space="0" w:color="auto"/>
        <w:left w:val="none" w:sz="0" w:space="0" w:color="auto"/>
        <w:bottom w:val="none" w:sz="0" w:space="0" w:color="auto"/>
        <w:right w:val="none" w:sz="0" w:space="0" w:color="auto"/>
      </w:divBdr>
    </w:div>
    <w:div w:id="21304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Arellano</dc:creator>
  <cp:keywords/>
  <dc:description/>
  <cp:lastModifiedBy>Alexander Arellano</cp:lastModifiedBy>
  <cp:revision>3</cp:revision>
  <dcterms:created xsi:type="dcterms:W3CDTF">2020-07-27T18:20:00Z</dcterms:created>
  <dcterms:modified xsi:type="dcterms:W3CDTF">2020-07-27T23:01:00Z</dcterms:modified>
</cp:coreProperties>
</file>