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Questions for 2nd CTA Meeting</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How should we start / approach this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Just to confirm, students can only make 1 room reservation right? Meaning that if they reserved a room in Week 9, they can no longer make any other reservations for any room in Week 2, for example. </w:t>
      </w:r>
    </w:p>
    <w:p w:rsidR="00000000" w:rsidDel="00000000" w:rsidP="00000000" w:rsidRDefault="00000000" w:rsidRPr="00000000" w14:paraId="0000000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For teachers this is not the case, they can reserve multiple rooms. What conditions are there for these? Can the dates of these multiple room reservations be seperate, or should they be on the same day? Moreover, what is the limit, is it 2 or ∞ or something else?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do we handle cancellations?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Does it have to store only if there are or not non reservable spaces in general or more specific things like where there are and stuff?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Should the application only resemble the TU Delft buildings or actually be an accurate representation of all of them?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Can a teacher be an admin or is there a special person that only does this?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Is the user supposed to be able to reserve a bike parking spot as well or only a car parking spot?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 we assume that all parking spots are just reservable as in no one parks unless they have a reservation?</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tl w:val="0"/>
        </w:rPr>
        <w:t xml:space="preserve">You said: “TU delft is going to buy some bikes, and put them at designated parking spots by every building”. Does this mean that when a user reserves a bike, he/she is reserving a bike from a fixed capacity of bikes from a specific building? Do we know the amount of bikes?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Related to bikes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Are bikes of university scope, ie. there is one pickup place where all people go</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or are there x bikes per faculty or per building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Related to rooms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What kind of sorting features would you like, when selecting the rooms</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sorting by capacity</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by properties like whiteboard/tv etc</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You said that we can reserve from early times like 6:45 to 8:45 am for some </w:t>
      </w:r>
      <w:r w:rsidDel="00000000" w:rsidR="00000000" w:rsidRPr="00000000">
        <w:rPr>
          <w:b w:val="1"/>
          <w:rtl w:val="0"/>
        </w:rPr>
        <w:t xml:space="preserve">buildings</w:t>
      </w:r>
      <w:r w:rsidDel="00000000" w:rsidR="00000000" w:rsidRPr="00000000">
        <w:rPr>
          <w:rtl w:val="0"/>
        </w:rPr>
        <w:t xml:space="preserve"> as they open up early. But what if the rooms themselves don't open up</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tl w:val="0"/>
        </w:rPr>
        <w:t xml:space="preserve">do we then not consider that building</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or do we simply take range of opening times for each room in that building the same as that building</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ie. suppose the CSE building opens up at 6:45am, and we now wish to reserve the π hall for the 6:45 -8:45 time-slot. But now the issue is that the π only opens up 8:45 onwards. What do we do now?</w:t>
      </w:r>
    </w:p>
    <w:p w:rsidR="00000000" w:rsidDel="00000000" w:rsidP="00000000" w:rsidRDefault="00000000" w:rsidRPr="00000000" w14:paraId="00000017">
      <w:pPr>
        <w:numPr>
          <w:ilvl w:val="3"/>
          <w:numId w:val="1"/>
        </w:numPr>
        <w:spacing w:after="0" w:afterAutospacing="0" w:before="0" w:beforeAutospacing="0" w:lineRule="auto"/>
        <w:ind w:left="2880" w:hanging="360"/>
      </w:pPr>
      <w:r w:rsidDel="00000000" w:rsidR="00000000" w:rsidRPr="00000000">
        <w:rPr>
          <w:rtl w:val="0"/>
        </w:rPr>
        <w:t xml:space="preserve">Do we assume that each room/hall in the building follows its timings?</w:t>
      </w:r>
    </w:p>
    <w:p w:rsidR="00000000" w:rsidDel="00000000" w:rsidP="00000000" w:rsidRDefault="00000000" w:rsidRPr="00000000" w14:paraId="00000018">
      <w:pPr>
        <w:numPr>
          <w:ilvl w:val="3"/>
          <w:numId w:val="1"/>
        </w:numPr>
        <w:spacing w:after="0" w:afterAutospacing="0" w:before="0" w:beforeAutospacing="0" w:lineRule="auto"/>
        <w:ind w:left="2880" w:hanging="360"/>
      </w:pPr>
      <w:r w:rsidDel="00000000" w:rsidR="00000000" w:rsidRPr="00000000">
        <w:rPr>
          <w:rtl w:val="0"/>
        </w:rPr>
        <w:t xml:space="preserve">Do we just get rid of the concept of a building and simply focus on individual rooms/halls?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You said that there is a hierarchy of rooms, do these correspond to the rank of the user?</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Say when a teacher overrides a students reservation, when the student logs back on, is it sufficient for the student to simply not see that reservation anymore?</w:t>
      </w:r>
    </w:p>
    <w:p w:rsidR="00000000" w:rsidDel="00000000" w:rsidP="00000000" w:rsidRDefault="00000000" w:rsidRPr="00000000" w14:paraId="0000001B">
      <w:pPr>
        <w:numPr>
          <w:ilvl w:val="0"/>
          <w:numId w:val="1"/>
        </w:numPr>
        <w:spacing w:after="240" w:before="0" w:beforeAutospacing="0" w:lineRule="auto"/>
        <w:ind w:left="720" w:hanging="360"/>
        <w:rPr>
          <w:u w:val="none"/>
        </w:rPr>
      </w:pPr>
      <w:r w:rsidDel="00000000" w:rsidR="00000000" w:rsidRPr="00000000">
        <w:rPr>
          <w:rtl w:val="0"/>
        </w:rPr>
        <w:t xml:space="preserve">Do we have to be very realistic about timing? Say on our computer its 12:46pm, should we be able to reserve rooms for this days 8:45am to 10:45am?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Questions for 3rd CTA Meeting</w:t>
      </w:r>
    </w:p>
    <w:p w:rsidR="00000000" w:rsidDel="00000000" w:rsidP="00000000" w:rsidRDefault="00000000" w:rsidRPr="00000000" w14:paraId="0000001E">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