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5F8CF" w14:textId="69D933A4" w:rsidR="00446784" w:rsidRDefault="00C4117F" w:rsidP="00C4117F">
      <w:pPr>
        <w:jc w:val="center"/>
      </w:pPr>
      <w:proofErr w:type="spellStart"/>
      <w:r>
        <w:t>Tp</w:t>
      </w:r>
      <w:proofErr w:type="spellEnd"/>
      <w:r>
        <w:t xml:space="preserve"> Installation Raspberry</w:t>
      </w:r>
    </w:p>
    <w:p w14:paraId="56D757D7" w14:textId="338624CC" w:rsidR="00C4117F" w:rsidRDefault="00C4117F" w:rsidP="00C4117F">
      <w:pPr>
        <w:rPr>
          <w:i/>
          <w:iCs/>
        </w:rPr>
      </w:pPr>
      <w:r w:rsidRPr="00C4117F">
        <w:rPr>
          <w:i/>
          <w:iCs/>
        </w:rPr>
        <w:t>Bardon Alexis</w:t>
      </w:r>
    </w:p>
    <w:p w14:paraId="3C3E868B" w14:textId="45BC5F12" w:rsidR="00C4117F" w:rsidRDefault="00C4117F" w:rsidP="00C4117F">
      <w:pPr>
        <w:rPr>
          <w:i/>
          <w:iCs/>
        </w:rPr>
      </w:pPr>
    </w:p>
    <w:p w14:paraId="66980C27" w14:textId="7C4D37E6" w:rsidR="00C4117F" w:rsidRDefault="00C4117F" w:rsidP="00C4117F">
      <w:pPr>
        <w:pStyle w:val="Paragraphedeliste"/>
        <w:numPr>
          <w:ilvl w:val="0"/>
          <w:numId w:val="1"/>
        </w:numPr>
      </w:pPr>
      <w:r>
        <w:t>L’adresse IP est 192.168.108.41 et le masque de réseau est 255.255.255.0</w:t>
      </w:r>
    </w:p>
    <w:p w14:paraId="3966669F" w14:textId="5F68D6D9" w:rsidR="00C4117F" w:rsidRDefault="00C4117F" w:rsidP="00C4117F">
      <w:pPr>
        <w:pStyle w:val="Paragraphedeliste"/>
        <w:numPr>
          <w:ilvl w:val="0"/>
          <w:numId w:val="1"/>
        </w:numPr>
      </w:pPr>
      <w:r>
        <w:t>La procédure pour fixer l’adresse IP du Raspberry est « </w:t>
      </w:r>
      <w:proofErr w:type="spellStart"/>
      <w:r>
        <w:t>ifconfig</w:t>
      </w:r>
      <w:proofErr w:type="spellEnd"/>
      <w:r>
        <w:t xml:space="preserve"> eth0 192.168.108.45 »</w:t>
      </w:r>
    </w:p>
    <w:p w14:paraId="54072C1B" w14:textId="48F55907" w:rsidR="00C4117F" w:rsidRPr="00C4117F" w:rsidRDefault="00C4117F" w:rsidP="00C4117F">
      <w:pPr>
        <w:pStyle w:val="Paragraphedeliste"/>
        <w:numPr>
          <w:ilvl w:val="0"/>
          <w:numId w:val="1"/>
        </w:numPr>
      </w:pPr>
      <w:r>
        <w:t xml:space="preserve">Il faut d’abord activé le protocole « SSH » dans les </w:t>
      </w:r>
      <w:proofErr w:type="spellStart"/>
      <w:r>
        <w:t>parametres</w:t>
      </w:r>
      <w:proofErr w:type="spellEnd"/>
      <w:r>
        <w:t xml:space="preserve"> de la Raspberry, et d’ensuite rentré le login et le mot de passe de la Raspberry sur puTTY</w:t>
      </w:r>
    </w:p>
    <w:sectPr w:rsidR="00C4117F" w:rsidRPr="00C41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35831"/>
    <w:multiLevelType w:val="hybridMultilevel"/>
    <w:tmpl w:val="AB4C18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7F"/>
    <w:rsid w:val="000A6D59"/>
    <w:rsid w:val="00275FD7"/>
    <w:rsid w:val="00C4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3AFA"/>
  <w15:chartTrackingRefBased/>
  <w15:docId w15:val="{EBABFD24-BB55-4487-8F5B-A2E1DB57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1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1</cp:revision>
  <dcterms:created xsi:type="dcterms:W3CDTF">2020-09-18T13:07:00Z</dcterms:created>
  <dcterms:modified xsi:type="dcterms:W3CDTF">2020-09-18T13:13:00Z</dcterms:modified>
</cp:coreProperties>
</file>