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GhostLedger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Architecture Document v2.0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Feeless · Anonymous · User-powered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Current state, completed work, open problems, and the path to Rust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Purpose of This Document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replaces the original architecture draft. It describes what GhostLedger is today, what was built, what problems remain open, and the technical roadmap to a production-ready system — including the planned rewrite in Rust.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Original Hypothesis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GhostLedger was conceived as a research question:</w:t>
      </w:r>
    </w:p>
    <w:p>
      <w:r>
        <w:t xml:space="preserve"/>
      </w:r>
    </w:p>
    <w:p>
      <w:pPr>
        <w:shd w:fill="EEF3FA" w:val="clear"/>
        <w:spacing w:before="200" w:after="200"/>
        <w:jc w:val="center"/>
      </w:pPr>
      <w:r>
        <w:rPr>
          <w:rFonts w:ascii="Arial" w:cs="Arial" w:eastAsia="Arial" w:hAnsi="Arial"/>
          <w:i/>
          <w:iCs/>
          <w:color w:val="1F3864"/>
          <w:sz w:val="22"/>
          <w:szCs w:val="22"/>
        </w:rPr>
        <w:t xml:space="preserve">"Can you build a crypto network where users create, validate, and propagate transactions themselves — and privacy and spam protection are solved architecturally, not by fees?"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core properties targeted from the start: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miners, no gas fees — transfers are always free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Nodes maintain network state themselves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lives in a distributed form — no central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Scaling through DAG structure and branch parallelism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Privacy through stealth addresses, not pseudonymity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What Was Built — Current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hypothesis has been validated at the MVP level. GhostLedger is now a working multi-node experimental ledger with the following components implemented and tested: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Core Ledger Engine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DAG graph with tips, children map, and cumulative weight propagation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vertex model: sender, receiver, amount, nonce, parents, anti-spam, weight,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Mempool as pre-commit transaction buffer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Ledger state: balances, nonces, applied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Validator: structure, nonce, duplicate, parent references, signature, PoW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Consensus engine: mempool commit, conflict resolution by timestamp + tx_id tie-breaker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Conflict resolver: double-spend detection by (sender, nonce)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Weighted random tip selector (TipSelector)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Cryptography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Ed25519 key generation and signing via PyNaCl — same primitive as Solana and Cardano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SHA-256 hashing with deterministic stable_json_dumps for tx_id computation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Stealth addresses via X25519 ECDH — one-time addresses per payment, untrackable by observers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Anti-spam Proof of Work — lightweight, costs milliseconds not money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P2P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HTTP node server with gossip broadcast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Peer list with automatic peer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Peer reputation system — three Sybil barriers: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1. PoW at registration — makes mass node creation expensive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2. Time-based reputation — new nodes have low quorum weight for 1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    3. Behaviour pattern analysis — detects nodes that always vote identically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synchronisation between nodes on startup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Branch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Independent DAG branches processing transactions in parallel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Quorum-based coordinator — majority voting replaces centralised merge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Branch manager routing transactions by sender address prefix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Storage and Memory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JSON snapshot persistence — node state survives restarts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Per-node snapshot files — each node stores its own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Pruner — recent window strategy: keeps last 10,000 transactions + full current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memory footprint regardless of network age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GHOST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supply: 21,000,000 GHOST (fixed, like Bitcoin)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Distribution: Proof of Uptime — nodes earn GHOST for being online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Anti-whale mechanics: diminishing returns on continuous uptime, 0.1% address cap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Halvening every 4 years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Transfers are always free regardless of token holdings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124 tests covering: DAG, validator, consensus, stealth addresses, quorum, pruning, token, P2P reputation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tests pass — pytest tests/ -v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Current Architecture</w:t>
      </w:r>
    </w:p>
    <w:p>
      <w:r>
        <w:t xml:space="preserve"/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app/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crypto/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wallet.py          Ed25519 keys and signing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hashing.py         SHA-256 utilities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stealth.py         Stealth address generation and scanning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ledger/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transaction.py     Transaction vertex model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dag.py             DAG graph, tips, cumulative weight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state.py           Balances, nonces, applied transactions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mempool.py         Pre-commit transaction buffer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validator.py       Full validation pipeline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node.py            Node orchestrator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pruner.py          DAG pruning — recent window strategy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consensus/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engine.py          Mempool commit, conflict resolution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conflict_resolver.py  Double-spend detection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tip_selector.py    Weighted random tip selection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branches/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branch.py          Independent DAG branch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coordinator.py     Quorum-based state merge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branch_manager.py  Transaction routing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network/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server.py          FastAPI HTTP node server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client.py          Gossip broadcast client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peer_list.py       Known peers registry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peer_reputation.py Sybil resistance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storage/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snapshot.py        JSON snapshot persistence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token/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└── ghost.py           GHOST token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Transaction Pipeline</w:t>
      </w:r>
    </w:p>
    <w:p>
      <w:r>
        <w:t xml:space="preserve"/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Wallet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Anti-spam PoW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Stealth address generation (optional)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Ed25519 signature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Validator (structure, nonce, PoW, signature, state)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Mempool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Consensus Engine (conflict check, state apply)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DAG (cumulative weight propagation)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Snapshot (persistent storage)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Pruner (memory management)</w:t>
      </w:r>
    </w:p>
    <w:p>
      <w:pPr>
        <w:shd w:fill="F5F5F5" w:val="clear"/>
        <w:spacing w:after="80"/>
        <w:ind w:left="72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→ Gossip broadcast to peers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Comparison with Existing Projects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755"/>
        <w:gridCol w:w="1755"/>
        <w:gridCol w:w="1755"/>
        <w:gridCol w:w="1755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Feeless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Anonymous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miners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Bitcoin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IOTA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rPr>
          <w:tblHeader w:val="false"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GhostLedger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GhostLedger is the only project combining all four properties in a single architecture.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Open Problems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proves the hypothesis. The following problems are open for the next stage: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Security Audit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cryptographic code has not been audited. Ed25519 and X25519 primitives are from audited libraries (PyNaCl, cryptography), but the protocol-level logic — how transactions are constructed, signed, and validated — needs review by a security researcher before any production use.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Dynamic PoW Difficulty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Anti-spam PoW difficulty is currently fixed at 3 leading zeros. In a real network, difficulty should adjust dynamically based on transaction volume — harder when spam attacks occur, easier when the network is quiet.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difficulty adjustment algorithm (similar to Bitcoin's but per-node)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mempool quota limits to prevent flooding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limiting per sender address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Cross-Branch Transactions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Currently a sender in Branch A can only transact within Branch A. Cross-branch payments (Alice in Branch A paying Bob in Branch B) are not yet implemented. This is technically complex and requires an atomic swap protocol between branches.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Light Sync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New nodes currently download the full state snapshot from a peer. A light sync protocol would allow nodes to join the network with only a recent checkpoint and the last N transactions, without downloading the full history.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Client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There is no user-facing wallet application. Currently users interact via HTTP API and command-line scripts. A proper client — mobile or desktop — needs to be built to make the network usable.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Pedersen Commitments (Amount Privacy)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Stealth addresses hide the recipient. But transaction amounts are currently visible on-chain. Pedersen commitments would allow proving that inputs equal outputs without revealing the amounts — completing the privacy model.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7.7 Real Network Bootstrap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P2P layer works between local nodes. A real network needs bootstrap nodes (known public endpoints), peer discovery protocol, and NAT traversal for nodes behind home routers.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Migration to Rust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Python implementation proves the concept. For production performance, the core must be rewritten in Rust. This is not optional — Python's GIL and interpreter overhead make it unsuitable for a network handling thousands of transactions per second.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Why 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garbage collector — predictable, consistent latency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Memory safety without runtime overhead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Native async with Tokio — handles thousands of concurrent P2P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Industry standard for new blockchain projects — Solana, Polkadot, Near are all 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10-100x throughput improvement over Python for DAG operations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Migration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Rewrite core modules in order. Python tests serve as the specification — every Rust module must pass the same test scenarios.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 → Rust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wallet, hashing, stealth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Ed25519 via ed25519-dalek, X25519 via x25519-dalek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ledger/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transaction, dag, 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data structures, no network dependencies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consensus/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engine, conflict_resolver, tip_selector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Pure logic, easy to port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serde_json for serialisation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server, client, peer_reputation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axum for HTTP, tokio for async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branches/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branch, coordinator, branch_manager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last — depends on all above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token/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with branches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Key Rust Crates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ed25519-dalek — Ed25519 signatures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x25519-dalek — X25519 ECDH for stealth addresses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sha2 — SHA-256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serde / serde_json — serialisation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axum — async HTTP server (replaces FastAPI)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tokio — async runtime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reqwest — HTTP client for gossip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dashmap — concurrent hash maps for DAG vertices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What Stays in Python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— pytest test suite serves as integration spec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Scripts — run_node.py, send_tx.py become thin wrappers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 — constants and tuning parameters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Roadmap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review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 cryptographic code and protocol logic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Dynamic PoW + rate limits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Protect against spam and DoS at network scale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 sync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nodes join from checkpoint, not full history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crypto + ledger + consensus rewritten in Rust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P2P layer in Rust with Tokio + axum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bootstrap nodes, peer discovery, NAT traversal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or desktop wallet application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 privacy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Pedersen commitments to hide transaction amounts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Cross-branch tx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Atomic payments between branches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launch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Honest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GhostLedger started as a question on paper. It is now a working experimental network with: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Feeless transactions — proven architecturally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Stealth addresses — cryptographically correct, tested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DAG consensus with quorum voting — no central authority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P2P gossip — two nodes broadcasting transactions to each 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Sybil resistance — three independent barriers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GHOST token — fixed supply, anti-whale, halving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124 passing tests — everything is verified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project currently combines feeless + anonymous + DAG + no miners in a single architecture. That is the niche GhostLedger is building toward.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Python implementation is the proof of concept. Rust is the path to production. The hypothesis is validated — the engineering work begins now.</w:t>
      </w:r>
    </w:p>
    <w:p>
      <w:r>
        <w:t xml:space="preserve"/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GhostLedger — Architecture v2.0   | 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2026-03-21T11:09:30.347Z</dcterms:created>
  <dcterms:modified xsi:type="dcterms:W3CDTF">2026-03-21T11:09:30.348Z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