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38FB0" w14:textId="20168F09" w:rsidR="00DA6E1A" w:rsidRDefault="00DA6E1A" w:rsidP="00A71201">
      <w:pPr>
        <w:pStyle w:val="Body"/>
      </w:pPr>
      <w:r>
        <w:t xml:space="preserve">Precomposed notes in this range may be used for placing notes on a staff. In fonts intended for text-based applications, these characters may be set up as ligatures with the control characters in the </w:t>
      </w:r>
      <w:r w:rsidRPr="00DA6E1A">
        <w:rPr>
          <w:rStyle w:val="ReferencetoHeading2"/>
        </w:rPr>
        <w:t>Combining staff positions</w:t>
      </w:r>
      <w:r>
        <w:t xml:space="preserve"> range to allow them to be moved up and down to different positions on a staff (e.g. using characters from the </w:t>
      </w:r>
      <w:r w:rsidRPr="00DA6E1A">
        <w:rPr>
          <w:rStyle w:val="ReferencetoHeading2"/>
        </w:rPr>
        <w:t>Staves</w:t>
      </w:r>
      <w:r>
        <w:t xml:space="preserve"> range).</w:t>
      </w:r>
    </w:p>
    <w:p w14:paraId="12924381" w14:textId="5D3682A5" w:rsidR="0095527F" w:rsidRDefault="00DA6E1A" w:rsidP="00A71201">
      <w:pPr>
        <w:pStyle w:val="Body"/>
      </w:pPr>
      <w:r>
        <w:t>However, s</w:t>
      </w:r>
      <w:r w:rsidR="00A71201">
        <w:t xml:space="preserve">coring applications should draw all notes by combining notehead glyphs — e.g. </w:t>
      </w:r>
      <w:proofErr w:type="spellStart"/>
      <w:r w:rsidR="00A71201" w:rsidRPr="000C13FA">
        <w:rPr>
          <w:rStyle w:val="Referencetoglyphname"/>
        </w:rPr>
        <w:t>noteheadBlack</w:t>
      </w:r>
      <w:proofErr w:type="spellEnd"/>
      <w:r w:rsidR="00A71201">
        <w:t xml:space="preserve"> for quarter notes (crotchets) and shorter notes, </w:t>
      </w:r>
      <w:proofErr w:type="spellStart"/>
      <w:r w:rsidR="00A71201" w:rsidRPr="000C13FA">
        <w:rPr>
          <w:rStyle w:val="Referencetoglyphname"/>
        </w:rPr>
        <w:t>noteheadHalf</w:t>
      </w:r>
      <w:proofErr w:type="spellEnd"/>
      <w:r w:rsidR="00A71201" w:rsidRPr="00367EC0">
        <w:t xml:space="preserve"> </w:t>
      </w:r>
      <w:r w:rsidR="00A71201">
        <w:t>for half notes (minims) — with stems drawn using primitives.</w:t>
      </w:r>
    </w:p>
    <w:p w14:paraId="3075D1B8" w14:textId="77777777" w:rsidR="00DA6E1A" w:rsidRDefault="00DA6E1A" w:rsidP="00DA6E1A">
      <w:pPr>
        <w:pStyle w:val="Body"/>
      </w:pPr>
      <w:r>
        <w:t>It is recommended that the characters in this range should have full-length stems, i.e. a minimum length of 3.5 spaces.</w:t>
      </w:r>
    </w:p>
    <w:p w14:paraId="30A8318B" w14:textId="5887F4D9" w:rsidR="00DA6E1A" w:rsidRPr="00DA6E1A" w:rsidRDefault="00DA6E1A" w:rsidP="00A71201">
      <w:pPr>
        <w:pStyle w:val="Body"/>
      </w:pPr>
      <w:r>
        <w:t xml:space="preserve">Characters suitable for mixing with characters from a regular text font, e.g. as part of a metronome mark, tempo equations, </w:t>
      </w:r>
      <w:proofErr w:type="spellStart"/>
      <w:r>
        <w:rPr>
          <w:i/>
        </w:rPr>
        <w:t>l’istesso</w:t>
      </w:r>
      <w:proofErr w:type="spellEnd"/>
      <w:r>
        <w:rPr>
          <w:i/>
        </w:rPr>
        <w:t xml:space="preserve"> tempo</w:t>
      </w:r>
      <w:r>
        <w:t xml:space="preserve"> marking, etc., are found in the </w:t>
      </w:r>
      <w:r w:rsidRPr="00DA6E1A">
        <w:rPr>
          <w:rStyle w:val="ReferencetoHeading2"/>
        </w:rPr>
        <w:t>Metronome marks</w:t>
      </w:r>
      <w:r>
        <w:t xml:space="preserve"> range (where it is recommended that stems should be shortened to provide a more pleasing balance between the note and the s</w:t>
      </w:r>
      <w:bookmarkStart w:id="0" w:name="_GoBack"/>
      <w:bookmarkEnd w:id="0"/>
      <w:r>
        <w:t>urrounding text characters).</w:t>
      </w:r>
    </w:p>
    <w:sectPr w:rsidR="00DA6E1A" w:rsidRPr="00DA6E1A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Next LT Pro Regular">
    <w:panose1 w:val="020B0504020202020204"/>
    <w:charset w:val="00"/>
    <w:family w:val="auto"/>
    <w:pitch w:val="variable"/>
    <w:sig w:usb0="800000AF" w:usb1="5000204A" w:usb2="00000000" w:usb3="00000000" w:csb0="0000009B" w:csb1="00000000"/>
  </w:font>
  <w:font w:name="AvenirNext LT Pro Medium">
    <w:panose1 w:val="020B0604020202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venirNext LT Pro Heavy">
    <w:panose1 w:val="020B0904020202020204"/>
    <w:charset w:val="00"/>
    <w:family w:val="auto"/>
    <w:pitch w:val="variable"/>
    <w:sig w:usb0="800000AF" w:usb1="5000205B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Next LT Pro Cn">
    <w:panose1 w:val="020B0506020202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0C13FA" w:rsidP="00FC768B">
    <w:pPr>
      <w:pStyle w:val="Header"/>
    </w:pPr>
    <w:fldSimple w:instr=" STYLEREF &quot;Heading 1&quot; \* MERGEFORMAT ">
      <w:r w:rsidR="00194177"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13FA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6E1A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3FA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3FA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0C13FA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C13FA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3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C13FA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0C13FA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0C13FA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0C13FA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0C13FA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C13FA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0C13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C13F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13FA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0C13FA"/>
    <w:pPr>
      <w:ind w:left="720"/>
      <w:contextualSpacing/>
    </w:pPr>
  </w:style>
  <w:style w:type="paragraph" w:customStyle="1" w:styleId="Body">
    <w:name w:val="Body"/>
    <w:basedOn w:val="Normal"/>
    <w:qFormat/>
    <w:rsid w:val="000C13FA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0C13FA"/>
    <w:rPr>
      <w:i/>
      <w:iCs/>
    </w:rPr>
  </w:style>
  <w:style w:type="character" w:customStyle="1" w:styleId="Heading3Char">
    <w:name w:val="Heading 3 Char"/>
    <w:basedOn w:val="DefaultParagraphFont"/>
    <w:link w:val="Heading3"/>
    <w:rsid w:val="000C13FA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0C13FA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C13FA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C13FA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0C13FA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0C13FA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0C13FA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0C13FA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3F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3FA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3FA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0C13FA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C13FA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3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C13FA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0C13FA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0C13FA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0C13FA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0C13FA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C13FA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0C13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C13F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13FA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0C13FA"/>
    <w:pPr>
      <w:ind w:left="720"/>
      <w:contextualSpacing/>
    </w:pPr>
  </w:style>
  <w:style w:type="paragraph" w:customStyle="1" w:styleId="Body">
    <w:name w:val="Body"/>
    <w:basedOn w:val="Normal"/>
    <w:qFormat/>
    <w:rsid w:val="000C13FA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0C13FA"/>
    <w:rPr>
      <w:i/>
      <w:iCs/>
    </w:rPr>
  </w:style>
  <w:style w:type="character" w:customStyle="1" w:styleId="Heading3Char">
    <w:name w:val="Heading 3 Char"/>
    <w:basedOn w:val="DefaultParagraphFont"/>
    <w:link w:val="Heading3"/>
    <w:rsid w:val="000C13FA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0C13FA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C13FA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C13FA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0C13FA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0C13FA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0C13FA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0C13FA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3F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6B09C5-7E88-C94D-8AAB-9E06947FA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882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1034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4</cp:revision>
  <cp:lastPrinted>2013-10-28T11:45:00Z</cp:lastPrinted>
  <dcterms:created xsi:type="dcterms:W3CDTF">2013-11-12T14:27:00Z</dcterms:created>
  <dcterms:modified xsi:type="dcterms:W3CDTF">2015-04-28T16:58:00Z</dcterms:modified>
  <cp:category/>
</cp:coreProperties>
</file>