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F21DB" w14:textId="14360127" w:rsidR="001B3C89" w:rsidRDefault="00A71201" w:rsidP="00A71201">
      <w:pPr>
        <w:pStyle w:val="Body"/>
      </w:pPr>
      <w:r>
        <w:t>This range is most useful in fonts intended for text-based applications, with metrics that are compatible for mixing musical symbols with text.</w:t>
      </w:r>
      <w:r w:rsidR="001B3C89">
        <w:t xml:space="preserve"> </w:t>
      </w:r>
      <w:r w:rsidR="001B3C89">
        <w:t xml:space="preserve">These </w:t>
      </w:r>
      <w:r w:rsidR="001B3C89">
        <w:t xml:space="preserve">precomposed notes </w:t>
      </w:r>
      <w:r w:rsidR="001B3C89">
        <w:t xml:space="preserve">may be used for displaying metronome marks and simple metric modulations. More complex metric modulations and </w:t>
      </w:r>
      <w:proofErr w:type="spellStart"/>
      <w:r w:rsidR="001B3C89" w:rsidRPr="007A742B">
        <w:rPr>
          <w:i/>
        </w:rPr>
        <w:t>l’istesso</w:t>
      </w:r>
      <w:proofErr w:type="spellEnd"/>
      <w:r w:rsidR="001B3C89" w:rsidRPr="007A742B">
        <w:rPr>
          <w:i/>
        </w:rPr>
        <w:t xml:space="preserve"> tempo</w:t>
      </w:r>
      <w:r w:rsidR="001B3C89">
        <w:t xml:space="preserve"> directions may be drawn using these </w:t>
      </w:r>
      <w:r w:rsidR="001B3C89">
        <w:t xml:space="preserve">characters </w:t>
      </w:r>
      <w:r w:rsidR="001B3C89">
        <w:t xml:space="preserve">in conjunction with the </w:t>
      </w:r>
      <w:r w:rsidR="001B3C89" w:rsidRPr="000C13FA">
        <w:rPr>
          <w:rStyle w:val="ReferencetoHeading2"/>
        </w:rPr>
        <w:t>Beamed groups of notes</w:t>
      </w:r>
      <w:r w:rsidR="001B3C89">
        <w:t xml:space="preserve"> range.</w:t>
      </w:r>
    </w:p>
    <w:p w14:paraId="5ECC49AF" w14:textId="71462F03" w:rsidR="00A71201" w:rsidRDefault="001B3C89" w:rsidP="00A71201">
      <w:pPr>
        <w:pStyle w:val="Body"/>
      </w:pPr>
      <w:r>
        <w:t xml:space="preserve">It is recommended that the default stem length for characters in this range </w:t>
      </w:r>
      <w:proofErr w:type="gramStart"/>
      <w:r>
        <w:t>is</w:t>
      </w:r>
      <w:proofErr w:type="gramEnd"/>
      <w:r>
        <w:t xml:space="preserve"> reduced by 0.75 spaces from the normal minimum of 3.5 spaces. This helps to balance the notehead and its stem and flag with the surrounding text.</w:t>
      </w:r>
    </w:p>
    <w:p w14:paraId="508F577B" w14:textId="3FFE8D6B" w:rsidR="001B3C89" w:rsidRPr="00A74B10" w:rsidRDefault="001B3C89" w:rsidP="00A71201">
      <w:pPr>
        <w:pStyle w:val="Body"/>
      </w:pPr>
      <w:r>
        <w:t xml:space="preserve">By contrast, the characters in the </w:t>
      </w:r>
      <w:r w:rsidRPr="001B3C89">
        <w:rPr>
          <w:rStyle w:val="ReferencetoHeading2"/>
        </w:rPr>
        <w:t>Individual notes</w:t>
      </w:r>
      <w:r>
        <w:t xml:space="preserve"> range are intended for positioning on a staff, </w:t>
      </w:r>
      <w:bookmarkStart w:id="0" w:name="_GoBack"/>
      <w:bookmarkEnd w:id="0"/>
      <w:r>
        <w:t>and hence have the default minimum stem length of 3.5 spaces.</w:t>
      </w:r>
    </w:p>
    <w:sectPr w:rsidR="001B3C89" w:rsidRPr="00A74B10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Next LT Pro Regular">
    <w:panose1 w:val="020B0504020202020204"/>
    <w:charset w:val="00"/>
    <w:family w:val="auto"/>
    <w:pitch w:val="variable"/>
    <w:sig w:usb0="800000AF" w:usb1="5000204A" w:usb2="00000000" w:usb3="00000000" w:csb0="0000009B" w:csb1="00000000"/>
  </w:font>
  <w:font w:name="AvenirNext LT Pro Medium"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Next LT Pro Heavy">
    <w:panose1 w:val="020B0904020202020204"/>
    <w:charset w:val="00"/>
    <w:family w:val="auto"/>
    <w:pitch w:val="variable"/>
    <w:sig w:usb0="800000AF" w:usb1="5000205B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Next LT Pro Cn">
    <w:panose1 w:val="020B05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0C13FA" w:rsidP="00FC768B">
    <w:pPr>
      <w:pStyle w:val="Header"/>
    </w:pPr>
    <w:fldSimple w:instr=" STYLEREF &quot;Heading 1&quot; \* MERGEFORMAT ">
      <w:r w:rsidR="00194177"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13FA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3C89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A9A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FA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3FA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0C13FA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C13FA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3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3FA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0C13FA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0C13FA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0C13FA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0C13FA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C13FA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0C13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C13F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13FA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0C13FA"/>
    <w:pPr>
      <w:ind w:left="720"/>
      <w:contextualSpacing/>
    </w:pPr>
  </w:style>
  <w:style w:type="paragraph" w:customStyle="1" w:styleId="Body">
    <w:name w:val="Body"/>
    <w:basedOn w:val="Normal"/>
    <w:qFormat/>
    <w:rsid w:val="000C13FA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0C13FA"/>
    <w:rPr>
      <w:i/>
      <w:iCs/>
    </w:rPr>
  </w:style>
  <w:style w:type="character" w:customStyle="1" w:styleId="Heading3Char">
    <w:name w:val="Heading 3 Char"/>
    <w:basedOn w:val="DefaultParagraphFont"/>
    <w:link w:val="Heading3"/>
    <w:rsid w:val="000C13FA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0C13FA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C13FA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C13FA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0C13FA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0C13FA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0C13FA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0C13FA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3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FA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3FA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0C13FA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C13FA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3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3FA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0C13FA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0C13FA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0C13FA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0C13FA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C13FA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0C13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C13F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13FA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0C13FA"/>
    <w:pPr>
      <w:ind w:left="720"/>
      <w:contextualSpacing/>
    </w:pPr>
  </w:style>
  <w:style w:type="paragraph" w:customStyle="1" w:styleId="Body">
    <w:name w:val="Body"/>
    <w:basedOn w:val="Normal"/>
    <w:qFormat/>
    <w:rsid w:val="000C13FA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0C13FA"/>
    <w:rPr>
      <w:i/>
      <w:iCs/>
    </w:rPr>
  </w:style>
  <w:style w:type="character" w:customStyle="1" w:styleId="Heading3Char">
    <w:name w:val="Heading 3 Char"/>
    <w:basedOn w:val="DefaultParagraphFont"/>
    <w:link w:val="Heading3"/>
    <w:rsid w:val="000C13FA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0C13FA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C13FA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C13FA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0C13FA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0C13FA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0C13FA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0C13FA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3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5310CA-251A-6A41-8C5F-D3EAE9AD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780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2015-04-28T16:46:00Z</dcterms:created>
  <dcterms:modified xsi:type="dcterms:W3CDTF">2015-04-28T16:51:00Z</dcterms:modified>
  <cp:category/>
</cp:coreProperties>
</file>