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FORMULAIRE POUR L'EXERCICE DU DROIT DE RECTIFICATION DU TRAITEMENT DES DONNÉES PERSONNELLES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SOCIETÉ:</w:t>
      </w:r>
      <w:r w:rsidDel="00000000" w:rsidR="00000000" w:rsidRPr="00000000">
        <w:rPr>
          <w:rtl w:val="0"/>
        </w:rPr>
        <w:t xml:space="preserve"> BORMAN INDUSTRIA TEXTIL, S.L.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ADRESSE:</w:t>
      </w:r>
      <w:r w:rsidDel="00000000" w:rsidR="00000000" w:rsidRPr="00000000">
        <w:rPr>
          <w:rtl w:val="0"/>
        </w:rPr>
        <w:t xml:space="preserve"> Polígono Plaza C/ Burtina 12, 50.197, Zaragoza, España. 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 COORDONNÉES DE LA PERSONNE CONCERNÉE OU DE SON REPRÉSENTANT LÉGAL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Mme. / M</w:t>
      </w:r>
      <w:r w:rsidDel="00000000" w:rsidR="00000000" w:rsidRPr="00000000">
        <w:rPr>
          <w:rtl w:val="0"/>
        </w:rPr>
        <w:t xml:space="preserve"> …………………………………….. NIF…………….,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et adresse</w:t>
      </w:r>
      <w:r w:rsidDel="00000000" w:rsidR="00000000" w:rsidRPr="00000000">
        <w:rPr>
          <w:rtl w:val="0"/>
        </w:rPr>
        <w:t xml:space="preserve"> ………………………………………………………………………………………………..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 la présente, vous exercez votre DROIT À LA RECTIFICATION DU TRAITEMENT conformément à l'article 16 du règlement 2016/679 du Parlement européen et du Conseil du 27 avril 2016 relatif à la protection des personnes physiques à l'égard du traitement des données à caractère personnel et à la libre circulation de ces données, et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DEMANDE 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1.- Procéder à la modification des données personnelles suivantes de la personne concernée, conformément aux indications détaillées ci-dessous :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_Données sujettes à rectification 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_Données erronées ou dépassées 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_De nouvelles données remplacent les données erronées ou dépassées :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2.- Que si les données supprimées avaient été préalablement communiquées ou transférées, le responsable du traitement notifie à ceux à qui elles ont été communiquées la suppression effectuée, conformément à l'art. 19 du RGPD.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3.- Le formulaire doit être dûment rempli et doit être accompagné d'une copie du DNI ou d'un document équivalent. En cas de recours à un représentant légal, celui-ci doit être accrédité.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Vous pouvez envoyer ce formulaire à l'adresse postale de BORMAN INDUSTRIA TEXTIL, S.L., dont l'adresse est Polígono Plaza C/ Burtina 12, 50.197, Zaragoza ou à l'adresse électronique info@bormantextil.com en indiquant comme OBJET : RECTIFICATION.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