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C0A1" w14:textId="77777777" w:rsidR="00C12E24" w:rsidRDefault="00000000">
      <w:pPr>
        <w:spacing w:before="1600"/>
        <w:jc w:val="center"/>
        <w:rPr>
          <w:lang w:eastAsia="zh-CN"/>
        </w:rPr>
      </w:pPr>
      <w:r>
        <w:rPr>
          <w:b/>
          <w:color w:val="1F4E79"/>
          <w:sz w:val="48"/>
          <w:lang w:eastAsia="zh-CN"/>
        </w:rPr>
        <w:t>外设传感器透传模块主站使用说明</w:t>
      </w:r>
    </w:p>
    <w:p w14:paraId="7E7C917D" w14:textId="77777777" w:rsidR="00C12E24" w:rsidRDefault="00000000">
      <w:pPr>
        <w:jc w:val="center"/>
      </w:pPr>
      <w:r>
        <w:rPr>
          <w:color w:val="505050"/>
          <w:sz w:val="26"/>
        </w:rPr>
        <w:t>CANopen / CiA402 外设传感器透传接口</w:t>
      </w:r>
    </w:p>
    <w:p w14:paraId="0BE660AC" w14:textId="77777777" w:rsidR="00C12E24" w:rsidRDefault="00C12E24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C12E24" w14:paraId="397C2311" w14:textId="77777777">
        <w:trPr>
          <w:jc w:val="center"/>
        </w:trPr>
        <w:tc>
          <w:tcPr>
            <w:tcW w:w="5046" w:type="dxa"/>
            <w:shd w:val="clear" w:color="auto" w:fill="D9EAF7"/>
            <w:vAlign w:val="center"/>
          </w:tcPr>
          <w:p w14:paraId="20176E7E" w14:textId="77777777" w:rsidR="00C12E24" w:rsidRDefault="00000000">
            <w:r>
              <w:rPr>
                <w:b/>
                <w:sz w:val="18"/>
              </w:rPr>
              <w:t>文档编号</w:t>
            </w:r>
          </w:p>
        </w:tc>
        <w:tc>
          <w:tcPr>
            <w:tcW w:w="5046" w:type="dxa"/>
            <w:vAlign w:val="center"/>
          </w:tcPr>
          <w:p w14:paraId="3DF6A09B" w14:textId="77777777" w:rsidR="00C12E24" w:rsidRDefault="00000000">
            <w:r>
              <w:rPr>
                <w:sz w:val="18"/>
              </w:rPr>
              <w:t>JX-KWS-CANOPEN-EXTSENSOR-UM</w:t>
            </w:r>
          </w:p>
        </w:tc>
      </w:tr>
      <w:tr w:rsidR="00C12E24" w14:paraId="51B2821C" w14:textId="77777777">
        <w:trPr>
          <w:jc w:val="center"/>
        </w:trPr>
        <w:tc>
          <w:tcPr>
            <w:tcW w:w="5046" w:type="dxa"/>
            <w:shd w:val="clear" w:color="auto" w:fill="D9EAF7"/>
            <w:vAlign w:val="center"/>
          </w:tcPr>
          <w:p w14:paraId="6A5A04F6" w14:textId="77777777" w:rsidR="00C12E24" w:rsidRDefault="00000000">
            <w:r>
              <w:rPr>
                <w:b/>
                <w:sz w:val="18"/>
              </w:rPr>
              <w:t>文档版本</w:t>
            </w:r>
          </w:p>
        </w:tc>
        <w:tc>
          <w:tcPr>
            <w:tcW w:w="5046" w:type="dxa"/>
            <w:vAlign w:val="center"/>
          </w:tcPr>
          <w:p>
            <w:r>
              <w:rPr>
                <w:sz w:val="18"/>
              </w:rPr>
              <w:t>V1.1</w:t>
            </w:r>
          </w:p>
        </w:tc>
      </w:tr>
      <w:tr w:rsidR="00C12E24" w14:paraId="7495DCBD" w14:textId="77777777">
        <w:trPr>
          <w:jc w:val="center"/>
        </w:trPr>
        <w:tc>
          <w:tcPr>
            <w:tcW w:w="5046" w:type="dxa"/>
            <w:shd w:val="clear" w:color="auto" w:fill="D9EAF7"/>
            <w:vAlign w:val="center"/>
          </w:tcPr>
          <w:p w14:paraId="48365B97" w14:textId="77777777" w:rsidR="00C12E24" w:rsidRDefault="00000000">
            <w:r>
              <w:rPr>
                <w:b/>
                <w:sz w:val="18"/>
              </w:rPr>
              <w:t>发布日期</w:t>
            </w:r>
          </w:p>
        </w:tc>
        <w:tc>
          <w:tcPr>
            <w:tcW w:w="5046" w:type="dxa"/>
            <w:vAlign w:val="center"/>
          </w:tcPr>
          <w:p>
            <w:r>
              <w:rPr>
                <w:sz w:val="18"/>
              </w:rPr>
              <w:t>2026-05-02</w:t>
            </w:r>
          </w:p>
        </w:tc>
      </w:tr>
      <w:tr w:rsidR="00C12E24" w14:paraId="5F1A3ED6" w14:textId="77777777">
        <w:trPr>
          <w:jc w:val="center"/>
        </w:trPr>
        <w:tc>
          <w:tcPr>
            <w:tcW w:w="5046" w:type="dxa"/>
            <w:shd w:val="clear" w:color="auto" w:fill="D9EAF7"/>
            <w:vAlign w:val="center"/>
          </w:tcPr>
          <w:p w14:paraId="34422C0E" w14:textId="77777777" w:rsidR="00C12E24" w:rsidRDefault="00000000">
            <w:r>
              <w:rPr>
                <w:b/>
                <w:sz w:val="18"/>
              </w:rPr>
              <w:t>适用对象</w:t>
            </w:r>
          </w:p>
        </w:tc>
        <w:tc>
          <w:tcPr>
            <w:tcW w:w="5046" w:type="dxa"/>
            <w:vAlign w:val="center"/>
          </w:tcPr>
          <w:p w14:paraId="69A0F66A" w14:textId="77777777" w:rsidR="00C12E24" w:rsidRDefault="00000000">
            <w:r>
              <w:rPr>
                <w:sz w:val="18"/>
              </w:rPr>
              <w:t>主站软件、CAN/CANFD 通信集成、上位机数据解析</w:t>
            </w:r>
          </w:p>
        </w:tc>
      </w:tr>
      <w:tr w:rsidR="0038334B" w14:paraId="745EF70E" w14:textId="77777777">
        <w:trPr>
          <w:jc w:val="center"/>
        </w:trPr>
        <w:tc>
          <w:tcPr>
            <w:tcW w:w="5046" w:type="dxa"/>
            <w:shd w:val="clear" w:color="auto" w:fill="D9EAF7"/>
            <w:vAlign w:val="center"/>
          </w:tcPr>
          <w:p w14:paraId="7F4195F9" w14:textId="78F7E5DD" w:rsidR="0038334B" w:rsidRDefault="0038334B">
            <w:pPr>
              <w:rPr>
                <w:b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sz w:val="18"/>
                <w:lang w:eastAsia="zh-CN"/>
              </w:rPr>
              <w:t>适用版本</w:t>
            </w:r>
          </w:p>
        </w:tc>
        <w:tc>
          <w:tcPr>
            <w:tcW w:w="5046" w:type="dxa"/>
            <w:vAlign w:val="center"/>
          </w:tcPr>
          <w:p w14:paraId="12236ED1" w14:textId="0FBD1324" w:rsidR="0038334B" w:rsidRPr="0038334B" w:rsidRDefault="0038334B">
            <w:pPr>
              <w:rPr>
                <w:rFonts w:eastAsia="SimSun" w:hint="eastAsia"/>
                <w:lang w:eastAsia="zh-CN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V</w:t>
            </w:r>
            <w:r>
              <w:rPr>
                <w:rFonts w:eastAsia="SimSun" w:hint="eastAsia"/>
                <w:sz w:val="18"/>
                <w:lang w:eastAsia="zh-CN"/>
              </w:rPr>
              <w:t>2.0.0</w:t>
            </w:r>
            <w:r>
              <w:rPr>
                <w:rFonts w:eastAsia="SimSun" w:hint="eastAsia"/>
                <w:sz w:val="18"/>
                <w:lang w:eastAsia="zh-CN"/>
              </w:rPr>
              <w:t>以上巨蟹外骨骼模组</w:t>
            </w:r>
          </w:p>
        </w:tc>
      </w:tr>
      <w:tr w:rsidR="00C12E24" w14:paraId="3FCCDA16" w14:textId="77777777">
        <w:trPr>
          <w:jc w:val="center"/>
        </w:trPr>
        <w:tc>
          <w:tcPr>
            <w:tcW w:w="5046" w:type="dxa"/>
            <w:shd w:val="clear" w:color="auto" w:fill="D9EAF7"/>
            <w:vAlign w:val="center"/>
          </w:tcPr>
          <w:p w14:paraId="0CE97B07" w14:textId="77777777" w:rsidR="00C12E24" w:rsidRDefault="00000000">
            <w:r>
              <w:rPr>
                <w:b/>
                <w:sz w:val="18"/>
              </w:rPr>
              <w:t>保密等级</w:t>
            </w:r>
          </w:p>
        </w:tc>
        <w:tc>
          <w:tcPr>
            <w:tcW w:w="5046" w:type="dxa"/>
            <w:vAlign w:val="center"/>
          </w:tcPr>
          <w:p w14:paraId="74216281" w14:textId="77777777" w:rsidR="00C12E24" w:rsidRDefault="00000000">
            <w:r>
              <w:rPr>
                <w:sz w:val="18"/>
              </w:rPr>
              <w:t>客户技术资料</w:t>
            </w:r>
          </w:p>
        </w:tc>
      </w:tr>
    </w:tbl>
    <w:p w14:paraId="30D75523" w14:textId="77777777" w:rsidR="00C12E24" w:rsidRDefault="00000000">
      <w:r>
        <w:br w:type="page"/>
      </w:r>
    </w:p>
    <w:p w14:paraId="4FE9DCB5" w14:textId="77777777" w:rsidR="00C12E24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lastRenderedPageBreak/>
        <w:t>文档控制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47"/>
        <w:gridCol w:w="1701"/>
        <w:gridCol w:w="6520"/>
      </w:tblGrid>
      <w:tr w:rsidR="00C12E24" w14:paraId="529D48A3" w14:textId="77777777">
        <w:trPr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59C4E00C" w14:textId="77777777" w:rsidR="00C12E24" w:rsidRDefault="00000000"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70D41375" w14:textId="77777777" w:rsidR="00C12E24" w:rsidRDefault="00000000"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12FB6D50" w14:textId="77777777" w:rsidR="00C12E24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C12E24" w14:paraId="720CA5CD" w14:textId="77777777">
        <w:trPr>
          <w:jc w:val="center"/>
        </w:trPr>
        <w:tc>
          <w:tcPr>
            <w:tcW w:w="1247" w:type="dxa"/>
            <w:vAlign w:val="center"/>
          </w:tcPr>
          <w:p w14:paraId="76F8865B" w14:textId="77777777" w:rsidR="00C12E24" w:rsidRDefault="00000000">
            <w:r>
              <w:rPr>
                <w:sz w:val="18"/>
              </w:rPr>
              <w:t>V1.0</w:t>
            </w:r>
          </w:p>
        </w:tc>
        <w:tc>
          <w:tcPr>
            <w:tcW w:w="1701" w:type="dxa"/>
            <w:vAlign w:val="center"/>
          </w:tcPr>
          <w:p w14:paraId="3747358A" w14:textId="77777777" w:rsidR="00C12E24" w:rsidRDefault="00000000">
            <w:r>
              <w:rPr>
                <w:sz w:val="18"/>
              </w:rPr>
              <w:t>2026-05-01</w:t>
            </w:r>
          </w:p>
        </w:tc>
        <w:tc>
          <w:tcPr>
            <w:tcW w:w="6520" w:type="dxa"/>
            <w:vAlign w:val="center"/>
          </w:tcPr>
          <w:p w14:paraId="41DDB8F0" w14:textId="77777777" w:rsidR="00C12E2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首次发布：说明主站如何通过 SDO 配置外设传感器透传模块，并解析 8 字节透传数据帧。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2026-05-02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更新 EXT_SENSOR_FAST_V2 payload：三路 Hall ADC、DF181 Force_Raw、Knee ADC、PC9 开关量与 Status1。</w:t>
            </w:r>
          </w:p>
        </w:tc>
      </w:tr>
    </w:tbl>
    <w:p w14:paraId="6A41A8C6" w14:textId="77777777" w:rsidR="00C12E24" w:rsidRDefault="00C12E24">
      <w:pPr>
        <w:rPr>
          <w:lang w:eastAsia="zh-CN"/>
        </w:rPr>
      </w:pPr>
    </w:p>
    <w:p w14:paraId="73F4A525" w14:textId="77777777" w:rsidR="00C12E24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目录</w:t>
      </w:r>
    </w:p>
    <w:p w14:paraId="0B7067E4" w14:textId="77777777" w:rsidR="00C12E24" w:rsidRDefault="00000000">
      <w:pPr>
        <w:spacing w:after="80"/>
        <w:rPr>
          <w:lang w:eastAsia="zh-CN"/>
        </w:rPr>
      </w:pPr>
      <w:r>
        <w:rPr>
          <w:lang w:eastAsia="zh-CN"/>
        </w:rPr>
        <w:t>1. 文档目的与适用范围</w:t>
      </w:r>
    </w:p>
    <w:p w14:paraId="724E5B95" w14:textId="77777777" w:rsidR="00C12E24" w:rsidRDefault="00000000">
      <w:pPr>
        <w:spacing w:after="80"/>
        <w:rPr>
          <w:lang w:eastAsia="zh-CN"/>
        </w:rPr>
      </w:pPr>
      <w:r>
        <w:rPr>
          <w:lang w:eastAsia="zh-CN"/>
        </w:rPr>
        <w:t>2. 快速接入流程</w:t>
      </w:r>
    </w:p>
    <w:p w14:paraId="431C6774" w14:textId="77777777" w:rsidR="00C12E24" w:rsidRDefault="00000000">
      <w:pPr>
        <w:spacing w:after="80"/>
        <w:rPr>
          <w:lang w:eastAsia="zh-CN"/>
        </w:rPr>
      </w:pPr>
      <w:r>
        <w:rPr>
          <w:lang w:eastAsia="zh-CN"/>
        </w:rPr>
        <w:t>3. 透传配置对象：0x5503:04</w:t>
      </w:r>
    </w:p>
    <w:p w14:paraId="33B99E97" w14:textId="77777777" w:rsidR="00C12E24" w:rsidRDefault="00000000">
      <w:pPr>
        <w:spacing w:after="80"/>
        <w:rPr>
          <w:lang w:eastAsia="zh-CN"/>
        </w:rPr>
      </w:pPr>
      <w:r>
        <w:rPr>
          <w:lang w:eastAsia="zh-CN"/>
        </w:rPr>
        <w:t>4. 周期透传报文</w:t>
      </w:r>
    </w:p>
    <w:p w14:paraId="7305CB56" w14:textId="77777777" w:rsidR="00C12E24" w:rsidRDefault="00000000">
      <w:pPr>
        <w:spacing w:after="80"/>
        <w:rPr>
          <w:lang w:eastAsia="zh-CN"/>
        </w:rPr>
      </w:pPr>
      <w:r>
        <w:rPr>
          <w:lang w:eastAsia="zh-CN"/>
        </w:rPr>
        <w:t>5. Payload 数据格式（8 字节）</w:t>
      </w:r>
    </w:p>
    <w:p w14:paraId="4056A332" w14:textId="77777777" w:rsidR="00C12E24" w:rsidRDefault="00000000">
      <w:pPr>
        <w:spacing w:after="80"/>
      </w:pPr>
      <w:r>
        <w:t>6. 主站解析方法</w:t>
      </w:r>
    </w:p>
    <w:p w14:paraId="56BF7FDE" w14:textId="77777777" w:rsidR="00C12E24" w:rsidRDefault="00000000">
      <w:pPr>
        <w:spacing w:after="80"/>
      </w:pPr>
      <w:r>
        <w:t>7. 配置与接收示例</w:t>
      </w:r>
    </w:p>
    <w:p w14:paraId="0B99452A" w14:textId="77777777" w:rsidR="00C12E24" w:rsidRDefault="00000000">
      <w:pPr>
        <w:spacing w:after="80"/>
        <w:rPr>
          <w:lang w:eastAsia="zh-CN"/>
        </w:rPr>
      </w:pPr>
      <w:r>
        <w:rPr>
          <w:lang w:eastAsia="zh-CN"/>
        </w:rPr>
        <w:t>8. 运行约束与注意事项</w:t>
      </w:r>
    </w:p>
    <w:p w14:paraId="11FF03C0" w14:textId="77777777" w:rsidR="00C12E24" w:rsidRDefault="00000000">
      <w:pPr>
        <w:spacing w:after="80"/>
        <w:rPr>
          <w:lang w:eastAsia="zh-CN"/>
        </w:rPr>
      </w:pPr>
      <w:r>
        <w:rPr>
          <w:lang w:eastAsia="zh-CN"/>
        </w:rPr>
        <w:t>9. DBC 建议</w:t>
      </w:r>
    </w:p>
    <w:p w14:paraId="7F3F85A8" w14:textId="77777777" w:rsidR="00C12E24" w:rsidRDefault="00000000">
      <w:pPr>
        <w:spacing w:after="80"/>
        <w:rPr>
          <w:lang w:eastAsia="zh-CN"/>
        </w:rPr>
      </w:pPr>
      <w:r>
        <w:rPr>
          <w:lang w:eastAsia="zh-CN"/>
        </w:rPr>
        <w:t>10. 附录：主站解包参考代码</w:t>
      </w:r>
    </w:p>
    <w:p w14:paraId="42F784FA" w14:textId="77777777" w:rsidR="00C12E2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CB549E8" w14:textId="77777777" w:rsidR="00C12E24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1. 文档目的与适用范围</w:t>
      </w:r>
    </w:p>
    <w:p w14:paraId="41E11004" w14:textId="77777777" w:rsidR="00C12E24" w:rsidRDefault="00000000">
      <w:pPr>
        <w:spacing w:after="80"/>
        <w:rPr>
          <w:lang w:eastAsia="zh-CN"/>
        </w:rPr>
      </w:pPr>
      <w:r>
        <w:rPr>
          <w:lang w:eastAsia="zh-CN"/>
        </w:rPr>
        <w:t>本文档面向主站开发方，说明如何通过 CANopen SDO 配置外设传感器透传模块，并如何接收、解析透传报文以获取所需外设传感器数据。</w:t>
      </w:r>
    </w:p>
    <w:p w14:paraId="72302EE9" w14:textId="77777777" w:rsidR="00C12E24" w:rsidRDefault="00000000">
      <w:pPr>
        <w:spacing w:after="80"/>
        <w:rPr>
          <w:lang w:eastAsia="zh-CN"/>
        </w:rPr>
      </w:pPr>
      <w:r>
        <w:rPr>
          <w:lang w:eastAsia="zh-CN"/>
        </w:rPr>
        <w:t>本透传模块与设备现有 CiA402 / CANopen 通信共存。主站通过一个厂家自定义对象 0x5503:04 配置透传周期和发送格式，设备按配置周期发送 1 帧 8 字节外设传感器数据。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81"/>
        <w:gridCol w:w="7030"/>
      </w:tblGrid>
      <w:tr w:rsidR="00C12E24" w14:paraId="3F72ACA7" w14:textId="77777777"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3D848918" w14:textId="77777777" w:rsidR="00C12E24" w:rsidRDefault="00000000"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7030" w:type="dxa"/>
            <w:shd w:val="clear" w:color="auto" w:fill="1F4E79"/>
            <w:vAlign w:val="center"/>
          </w:tcPr>
          <w:p w14:paraId="208C3FA7" w14:textId="77777777" w:rsidR="00C12E24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C12E24" w14:paraId="0A630F4D" w14:textId="77777777">
        <w:trPr>
          <w:jc w:val="center"/>
        </w:trPr>
        <w:tc>
          <w:tcPr>
            <w:tcW w:w="2381" w:type="dxa"/>
            <w:vAlign w:val="center"/>
          </w:tcPr>
          <w:p w14:paraId="2D566B58" w14:textId="77777777" w:rsidR="00C12E24" w:rsidRDefault="00000000">
            <w:r>
              <w:rPr>
                <w:sz w:val="18"/>
              </w:rPr>
              <w:t>配置通道</w:t>
            </w:r>
          </w:p>
        </w:tc>
        <w:tc>
          <w:tcPr>
            <w:tcW w:w="7030" w:type="dxa"/>
            <w:vAlign w:val="center"/>
          </w:tcPr>
          <w:p w14:paraId="6760DF4A" w14:textId="77777777" w:rsidR="00C12E24" w:rsidRDefault="00000000">
            <w:r>
              <w:rPr>
                <w:sz w:val="18"/>
              </w:rPr>
              <w:t>CANopen expedited SDO，写入对象 0x5503:04</w:t>
            </w:r>
          </w:p>
        </w:tc>
      </w:tr>
      <w:tr w:rsidR="00C12E24" w14:paraId="23B2D0D5" w14:textId="77777777">
        <w:trPr>
          <w:jc w:val="center"/>
        </w:trPr>
        <w:tc>
          <w:tcPr>
            <w:tcW w:w="2381" w:type="dxa"/>
            <w:vAlign w:val="center"/>
          </w:tcPr>
          <w:p w14:paraId="154EA24A" w14:textId="77777777" w:rsidR="00C12E24" w:rsidRDefault="00000000">
            <w:r>
              <w:rPr>
                <w:sz w:val="18"/>
              </w:rPr>
              <w:t>数据通道</w:t>
            </w:r>
          </w:p>
        </w:tc>
        <w:tc>
          <w:tcPr>
            <w:tcW w:w="7030" w:type="dxa"/>
            <w:vAlign w:val="center"/>
          </w:tcPr>
          <w:p w14:paraId="04B4B5E5" w14:textId="77777777" w:rsidR="00C12E24" w:rsidRDefault="00000000">
            <w:r>
              <w:rPr>
                <w:sz w:val="18"/>
              </w:rPr>
              <w:t>周期 CAN/CANFD 标准 ID 数据帧，DLC=8</w:t>
            </w:r>
          </w:p>
        </w:tc>
      </w:tr>
      <w:tr w:rsidR="00C12E24" w14:paraId="0E745E28" w14:textId="77777777">
        <w:trPr>
          <w:jc w:val="center"/>
        </w:trPr>
        <w:tc>
          <w:tcPr>
            <w:tcW w:w="2381" w:type="dxa"/>
            <w:vAlign w:val="center"/>
          </w:tcPr>
          <w:p w14:paraId="1E024F87" w14:textId="77777777" w:rsidR="00C12E24" w:rsidRDefault="00000000">
            <w:r>
              <w:rPr>
                <w:sz w:val="18"/>
              </w:rPr>
              <w:t>默认透传 ID</w:t>
            </w:r>
          </w:p>
        </w:tc>
        <w:tc>
          <w:tcPr>
            <w:tcW w:w="7030" w:type="dxa"/>
            <w:vAlign w:val="center"/>
          </w:tcPr>
          <w:p w14:paraId="59B1A0D8" w14:textId="77777777" w:rsidR="00C12E24" w:rsidRDefault="00000000">
            <w:r>
              <w:rPr>
                <w:sz w:val="18"/>
              </w:rPr>
              <w:t>0x680 + NodeID</w:t>
            </w:r>
          </w:p>
        </w:tc>
      </w:tr>
      <w:tr w:rsidR="00C12E24" w14:paraId="01CE1CF7" w14:textId="77777777">
        <w:trPr>
          <w:jc w:val="center"/>
        </w:trPr>
        <w:tc>
          <w:tcPr>
            <w:tcW w:w="2381" w:type="dxa"/>
            <w:vAlign w:val="center"/>
          </w:tcPr>
          <w:p w14:paraId="214CD649" w14:textId="77777777" w:rsidR="00C12E24" w:rsidRDefault="00000000">
            <w:r>
              <w:rPr>
                <w:sz w:val="18"/>
              </w:rPr>
              <w:t>频率控制</w:t>
            </w:r>
          </w:p>
        </w:tc>
        <w:tc>
          <w:tcPr>
            <w:tcW w:w="7030" w:type="dxa"/>
            <w:vAlign w:val="center"/>
          </w:tcPr>
          <w:p w14:paraId="1BC57960" w14:textId="77777777" w:rsidR="00C12E24" w:rsidRDefault="00000000">
            <w:r>
              <w:rPr>
                <w:sz w:val="18"/>
              </w:rPr>
              <w:t>周期 = 250us × TxPeriodDiv250us；配置值为 0 时关闭</w:t>
            </w:r>
          </w:p>
        </w:tc>
      </w:tr>
      <w:tr w:rsidR="00C12E24" w14:paraId="724D7B02" w14:textId="77777777">
        <w:trPr>
          <w:jc w:val="center"/>
        </w:trPr>
        <w:tc>
          <w:tcPr>
            <w:tcW w:w="2381" w:type="dxa"/>
            <w:vAlign w:val="center"/>
          </w:tcPr>
          <w:p w14:paraId="5B39CEF9" w14:textId="77777777" w:rsidR="00C12E24" w:rsidRDefault="00000000">
            <w:r>
              <w:rPr>
                <w:sz w:val="18"/>
              </w:rPr>
              <w:t>Payload 版本</w:t>
            </w:r>
          </w:p>
        </w:tc>
        <w:tc>
          <w:tcPr>
            <w:tcW w:w="7030" w:type="dxa"/>
            <w:vAlign w:val="center"/>
          </w:tcPr>
          <w:p w14:paraId="53C61CD8" w14:textId="77777777" w:rsidR="00C12E24" w:rsidRDefault="00000000">
            <w:r>
              <w:rPr>
                <w:sz w:val="18"/>
              </w:rPr>
              <w:t>EXT_SENSOR_FAST_V2，固定 8 字节</w:t>
            </w:r>
          </w:p>
        </w:tc>
      </w:tr>
    </w:tbl>
    <w:p w14:paraId="2174F530" w14:textId="77777777" w:rsidR="00C12E24" w:rsidRDefault="00C12E24"/>
    <w:tbl>
      <w:tblPr>
        <w:tblW w:w="0" w:type="auto"/>
        <w:jc w:val="center"/>
        <w:tblBorders>
          <w:top w:val="single" w:sz="4" w:space="0" w:color="9ECAE1"/>
          <w:left w:val="single" w:sz="4" w:space="0" w:color="9ECAE1"/>
          <w:bottom w:val="single" w:sz="4" w:space="0" w:color="9ECAE1"/>
          <w:right w:val="single" w:sz="4" w:space="0" w:color="9ECAE1"/>
          <w:insideH w:val="single" w:sz="4" w:space="0" w:color="9ECAE1"/>
          <w:insideV w:val="single" w:sz="4" w:space="0" w:color="9ECAE1"/>
        </w:tblBorders>
        <w:tblLook w:val="04A0" w:firstRow="1" w:lastRow="0" w:firstColumn="1" w:lastColumn="0" w:noHBand="0" w:noVBand="1"/>
      </w:tblPr>
      <w:tblGrid>
        <w:gridCol w:w="10092"/>
      </w:tblGrid>
      <w:tr w:rsidR="00C12E24" w14:paraId="5080B674" w14:textId="77777777">
        <w:trPr>
          <w:jc w:val="center"/>
        </w:trPr>
        <w:tc>
          <w:tcPr>
            <w:tcW w:w="10092" w:type="dxa"/>
            <w:shd w:val="clear" w:color="auto" w:fill="EAF2F8"/>
          </w:tcPr>
          <w:p w14:paraId="1EEEF6D9" w14:textId="77777777" w:rsidR="00C12E24" w:rsidRDefault="00000000">
            <w:r>
              <w:rPr>
                <w:b/>
                <w:color w:val="1F4E79"/>
                <w:sz w:val="19"/>
              </w:rPr>
              <w:t>说明：</w:t>
            </w:r>
            <w:r>
              <w:rPr>
                <w:sz w:val="19"/>
              </w:rPr>
              <w:t>除非另有约定，本文档中的多字节数值均按 little-endian 表示。Payload 位编号以 Byte0 的最低位为 bit0。</w:t>
            </w:r>
          </w:p>
        </w:tc>
      </w:tr>
    </w:tbl>
    <w:p w14:paraId="74E44EE3" w14:textId="77777777" w:rsidR="00C12E24" w:rsidRDefault="00C12E24"/>
    <w:p w14:paraId="75B356FE" w14:textId="77777777" w:rsidR="00C12E24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2. 快速接入流程</w:t>
      </w:r>
    </w:p>
    <w:p w14:paraId="7C1D4A47" w14:textId="77777777" w:rsidR="00C12E24" w:rsidRDefault="00000000">
      <w:pPr>
        <w:pStyle w:val="a"/>
      </w:pPr>
      <w:r>
        <w:rPr>
          <w:sz w:val="20"/>
        </w:rPr>
        <w:t>确认从站 CANopen NodeID。主站的 SDO 请求 ID 为 0x600 + NodeID，SDO 响应 ID 为 0x580 + NodeID。</w:t>
      </w:r>
    </w:p>
    <w:p w14:paraId="0AB77750" w14:textId="77777777" w:rsidR="00C12E24" w:rsidRDefault="00000000">
      <w:pPr>
        <w:pStyle w:val="a"/>
      </w:pPr>
      <w:r>
        <w:rPr>
          <w:sz w:val="20"/>
        </w:rPr>
        <w:t>通过 SDO 写入 0x5503:04，设置 TxPeriodDiv250us 和 BusFormat。</w:t>
      </w:r>
    </w:p>
    <w:p w14:paraId="3B68F2BB" w14:textId="77777777" w:rsidR="00C12E24" w:rsidRDefault="00000000">
      <w:pPr>
        <w:pStyle w:val="a"/>
      </w:pPr>
      <w:r>
        <w:rPr>
          <w:sz w:val="20"/>
        </w:rPr>
        <w:t>监听周期透传帧 ID：0x680 + NodeID，DLC=8。</w:t>
      </w:r>
    </w:p>
    <w:p w14:paraId="4434D264" w14:textId="77777777" w:rsidR="00C12E24" w:rsidRDefault="00000000">
      <w:pPr>
        <w:pStyle w:val="a"/>
      </w:pPr>
      <w:r>
        <w:rPr>
          <w:sz w:val="20"/>
        </w:rPr>
        <w:t>按 EXT_SENSOR_FAST_V2 的 bit layout 解包 8 字节 payload。</w:t>
      </w:r>
    </w:p>
    <w:p w14:paraId="397813BB" w14:textId="77777777" w:rsidR="00C12E24" w:rsidRDefault="00000000">
      <w:pPr>
        <w:pStyle w:val="a"/>
        <w:rPr>
          <w:lang w:eastAsia="zh-CN"/>
        </w:rPr>
      </w:pPr>
      <w:r>
        <w:rPr>
          <w:sz w:val="21"/>
        </w:rPr>
        <w:t>使用 Status1 判断 DF181 力/力矩数据有效性，并按 Hall ADC、Knee ADC、PC9 开关量等字段定义解析原始值。</w:t>
      </w:r>
    </w:p>
    <w:p w14:paraId="4E99B8C3" w14:textId="77777777" w:rsidR="00C12E24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停止透传时，向 0x5503:04 写入 0x00000000。</w:t>
      </w:r>
    </w:p>
    <w:tbl>
      <w:tblPr>
        <w:tblW w:w="0" w:type="auto"/>
        <w:jc w:val="center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ook w:val="04A0" w:firstRow="1" w:lastRow="0" w:firstColumn="1" w:lastColumn="0" w:noHBand="0" w:noVBand="1"/>
      </w:tblPr>
      <w:tblGrid>
        <w:gridCol w:w="10092"/>
      </w:tblGrid>
      <w:tr w:rsidR="00C12E24" w14:paraId="329C72C8" w14:textId="77777777">
        <w:trPr>
          <w:jc w:val="center"/>
        </w:trPr>
        <w:tc>
          <w:tcPr>
            <w:tcW w:w="10092" w:type="dxa"/>
            <w:shd w:val="clear" w:color="auto" w:fill="FFF2CC"/>
          </w:tcPr>
          <w:p w14:paraId="7A51E3C8" w14:textId="7727F31F" w:rsidR="00C12E24" w:rsidRDefault="00000000">
            <w:pPr>
              <w:rPr>
                <w:lang w:eastAsia="zh-CN"/>
              </w:rPr>
            </w:pPr>
            <w:r>
              <w:rPr>
                <w:b/>
                <w:color w:val="9C5700"/>
                <w:sz w:val="19"/>
                <w:lang w:eastAsia="zh-CN"/>
              </w:rPr>
              <w:t>注意：</w:t>
            </w:r>
            <w:r>
              <w:rPr>
                <w:sz w:val="19"/>
                <w:lang w:eastAsia="zh-CN"/>
              </w:rPr>
              <w:t>0x680 + NodeID 当前与 App Boot 升级 RX ID 复用。透传功能启用期间，请勿同时执行</w:t>
            </w:r>
            <w:r w:rsidR="0038334B">
              <w:rPr>
                <w:rFonts w:ascii="SimSun" w:eastAsia="SimSun" w:hAnsi="SimSun" w:cs="SimSun" w:hint="eastAsia"/>
                <w:sz w:val="19"/>
                <w:lang w:eastAsia="zh-CN"/>
              </w:rPr>
              <w:t>巨蟹</w:t>
            </w:r>
            <w:r>
              <w:rPr>
                <w:sz w:val="19"/>
                <w:lang w:eastAsia="zh-CN"/>
              </w:rPr>
              <w:t xml:space="preserve"> App Boot 升级流程；如需升级，请先关闭透传。</w:t>
            </w:r>
          </w:p>
        </w:tc>
      </w:tr>
    </w:tbl>
    <w:p w14:paraId="36EC37B3" w14:textId="77777777" w:rsidR="00C12E24" w:rsidRDefault="00C12E24">
      <w:pPr>
        <w:rPr>
          <w:lang w:eastAsia="zh-CN"/>
        </w:rPr>
      </w:pPr>
    </w:p>
    <w:p w14:paraId="1F21AE16" w14:textId="77777777" w:rsidR="00C12E24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3. 透传配置对象：0x5503:04</w:t>
      </w:r>
    </w:p>
    <w:p w14:paraId="6A205695" w14:textId="77777777" w:rsidR="00C12E24" w:rsidRDefault="00000000">
      <w:pPr>
        <w:spacing w:after="80"/>
        <w:rPr>
          <w:lang w:eastAsia="zh-CN"/>
        </w:rPr>
      </w:pPr>
      <w:r>
        <w:rPr>
          <w:lang w:eastAsia="zh-CN"/>
        </w:rPr>
        <w:t>主站仅需写入一个对象即可控制透传功能。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34"/>
        <w:gridCol w:w="1134"/>
        <w:gridCol w:w="2098"/>
        <w:gridCol w:w="1474"/>
        <w:gridCol w:w="1191"/>
        <w:gridCol w:w="2494"/>
      </w:tblGrid>
      <w:tr w:rsidR="00C12E24" w14:paraId="6F52D369" w14:textId="77777777"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75A6951A" w14:textId="77777777" w:rsidR="00C12E24" w:rsidRDefault="00000000"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12B2F3C5" w14:textId="77777777" w:rsidR="00C12E24" w:rsidRDefault="00000000">
            <w:r>
              <w:rPr>
                <w:b/>
                <w:color w:val="FFFFFF"/>
                <w:sz w:val="17"/>
              </w:rPr>
              <w:t>SubIndex</w:t>
            </w:r>
          </w:p>
        </w:tc>
        <w:tc>
          <w:tcPr>
            <w:tcW w:w="2098" w:type="dxa"/>
            <w:shd w:val="clear" w:color="auto" w:fill="1F4E79"/>
            <w:vAlign w:val="center"/>
          </w:tcPr>
          <w:p w14:paraId="763E80A3" w14:textId="77777777" w:rsidR="00C12E24" w:rsidRDefault="00000000">
            <w:r>
              <w:rPr>
                <w:b/>
                <w:color w:val="FFFFFF"/>
                <w:sz w:val="17"/>
              </w:rPr>
              <w:t>名称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56D9F6A2" w14:textId="77777777" w:rsidR="00C12E24" w:rsidRDefault="00000000"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1191" w:type="dxa"/>
            <w:shd w:val="clear" w:color="auto" w:fill="1F4E79"/>
            <w:vAlign w:val="center"/>
          </w:tcPr>
          <w:p w14:paraId="02D783CA" w14:textId="77777777" w:rsidR="00C12E24" w:rsidRDefault="00000000">
            <w:r>
              <w:rPr>
                <w:b/>
                <w:color w:val="FFFFFF"/>
                <w:sz w:val="17"/>
              </w:rPr>
              <w:t>访问权限</w:t>
            </w:r>
          </w:p>
        </w:tc>
        <w:tc>
          <w:tcPr>
            <w:tcW w:w="2494" w:type="dxa"/>
            <w:shd w:val="clear" w:color="auto" w:fill="1F4E79"/>
            <w:vAlign w:val="center"/>
          </w:tcPr>
          <w:p w14:paraId="20E7952E" w14:textId="77777777" w:rsidR="00C12E24" w:rsidRDefault="00000000"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C12E24" w14:paraId="4C964BC1" w14:textId="77777777">
        <w:trPr>
          <w:jc w:val="center"/>
        </w:trPr>
        <w:tc>
          <w:tcPr>
            <w:tcW w:w="1134" w:type="dxa"/>
            <w:vAlign w:val="center"/>
          </w:tcPr>
          <w:p w14:paraId="578561D9" w14:textId="77777777" w:rsidR="00C12E24" w:rsidRDefault="00000000">
            <w:r>
              <w:rPr>
                <w:sz w:val="17"/>
              </w:rPr>
              <w:t>0x5503</w:t>
            </w:r>
          </w:p>
        </w:tc>
        <w:tc>
          <w:tcPr>
            <w:tcW w:w="1134" w:type="dxa"/>
            <w:vAlign w:val="center"/>
          </w:tcPr>
          <w:p w14:paraId="3307A1AB" w14:textId="77777777" w:rsidR="00C12E24" w:rsidRDefault="00000000">
            <w:r>
              <w:rPr>
                <w:sz w:val="17"/>
              </w:rPr>
              <w:t>0x04</w:t>
            </w:r>
          </w:p>
        </w:tc>
        <w:tc>
          <w:tcPr>
            <w:tcW w:w="2098" w:type="dxa"/>
            <w:vAlign w:val="center"/>
          </w:tcPr>
          <w:p w14:paraId="46D1DCCF" w14:textId="77777777" w:rsidR="00C12E24" w:rsidRDefault="00000000">
            <w:r>
              <w:rPr>
                <w:sz w:val="17"/>
              </w:rPr>
              <w:t>ExtSensorTxConfig</w:t>
            </w:r>
          </w:p>
        </w:tc>
        <w:tc>
          <w:tcPr>
            <w:tcW w:w="1474" w:type="dxa"/>
            <w:vAlign w:val="center"/>
          </w:tcPr>
          <w:p w14:paraId="7C10DA2C" w14:textId="77777777" w:rsidR="00C12E24" w:rsidRDefault="00000000">
            <w:r>
              <w:rPr>
                <w:sz w:val="17"/>
              </w:rPr>
              <w:t>uint32_t</w:t>
            </w:r>
          </w:p>
        </w:tc>
        <w:tc>
          <w:tcPr>
            <w:tcW w:w="1191" w:type="dxa"/>
            <w:vAlign w:val="center"/>
          </w:tcPr>
          <w:p w14:paraId="2D8EB62F" w14:textId="77777777" w:rsidR="00C12E24" w:rsidRDefault="00000000">
            <w:r>
              <w:rPr>
                <w:sz w:val="17"/>
              </w:rPr>
              <w:t>RW</w:t>
            </w:r>
          </w:p>
        </w:tc>
        <w:tc>
          <w:tcPr>
            <w:tcW w:w="2494" w:type="dxa"/>
            <w:vAlign w:val="center"/>
          </w:tcPr>
          <w:p w14:paraId="56EFE7A3" w14:textId="77777777" w:rsidR="00C12E24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透传开关、周期分频、总线格式选择</w:t>
            </w:r>
          </w:p>
        </w:tc>
      </w:tr>
    </w:tbl>
    <w:p w14:paraId="3CE50866" w14:textId="77777777" w:rsidR="00C12E24" w:rsidRDefault="00C12E24">
      <w:pPr>
        <w:rPr>
          <w:lang w:eastAsia="zh-CN"/>
        </w:rPr>
      </w:pPr>
    </w:p>
    <w:p w14:paraId="3980105D" w14:textId="77777777" w:rsidR="00C12E24" w:rsidRDefault="00000000">
      <w:pPr>
        <w:pStyle w:val="21"/>
      </w:pPr>
      <w:r>
        <w:rPr>
          <w:rFonts w:ascii="Noto Sans CJK SC" w:eastAsia="Noto Sans CJK SC" w:hAnsi="Noto Sans CJK SC"/>
          <w:color w:val="2D2D2D"/>
        </w:rPr>
        <w:t>3.1 配置字 bit 定义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361"/>
        <w:gridCol w:w="2268"/>
        <w:gridCol w:w="1191"/>
        <w:gridCol w:w="4649"/>
      </w:tblGrid>
      <w:tr w:rsidR="00C12E24" w14:paraId="546E8754" w14:textId="77777777">
        <w:trPr>
          <w:jc w:val="center"/>
        </w:trPr>
        <w:tc>
          <w:tcPr>
            <w:tcW w:w="1361" w:type="dxa"/>
            <w:shd w:val="clear" w:color="auto" w:fill="1F4E79"/>
            <w:vAlign w:val="center"/>
          </w:tcPr>
          <w:p w14:paraId="01009B6D" w14:textId="77777777" w:rsidR="00C12E24" w:rsidRDefault="00000000">
            <w:r>
              <w:rPr>
                <w:b/>
                <w:color w:val="FFFFFF"/>
                <w:sz w:val="17"/>
              </w:rPr>
              <w:t>bit 位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0F575DB2" w14:textId="77777777" w:rsidR="00C12E24" w:rsidRDefault="00000000"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1191" w:type="dxa"/>
            <w:shd w:val="clear" w:color="auto" w:fill="1F4E79"/>
            <w:vAlign w:val="center"/>
          </w:tcPr>
          <w:p w14:paraId="25B238E1" w14:textId="77777777" w:rsidR="00C12E24" w:rsidRDefault="00000000"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413CCC18" w14:textId="77777777" w:rsidR="00C12E24" w:rsidRDefault="00000000">
            <w:r>
              <w:rPr>
                <w:b/>
                <w:color w:val="FFFFFF"/>
                <w:sz w:val="17"/>
              </w:rPr>
              <w:t>取值说明</w:t>
            </w:r>
          </w:p>
        </w:tc>
      </w:tr>
      <w:tr w:rsidR="00C12E24" w14:paraId="255D269B" w14:textId="77777777">
        <w:trPr>
          <w:jc w:val="center"/>
        </w:trPr>
        <w:tc>
          <w:tcPr>
            <w:tcW w:w="1361" w:type="dxa"/>
            <w:vAlign w:val="center"/>
          </w:tcPr>
          <w:p w14:paraId="2F4A7224" w14:textId="77777777" w:rsidR="00C12E24" w:rsidRDefault="00000000">
            <w:r>
              <w:rPr>
                <w:sz w:val="17"/>
              </w:rPr>
              <w:t>0~15</w:t>
            </w:r>
          </w:p>
        </w:tc>
        <w:tc>
          <w:tcPr>
            <w:tcW w:w="2268" w:type="dxa"/>
            <w:vAlign w:val="center"/>
          </w:tcPr>
          <w:p w14:paraId="560993A3" w14:textId="77777777" w:rsidR="00C12E24" w:rsidRDefault="00000000">
            <w:r>
              <w:rPr>
                <w:sz w:val="17"/>
              </w:rPr>
              <w:t>TxPeriodDiv250us</w:t>
            </w:r>
          </w:p>
        </w:tc>
        <w:tc>
          <w:tcPr>
            <w:tcW w:w="1191" w:type="dxa"/>
            <w:vAlign w:val="center"/>
          </w:tcPr>
          <w:p w14:paraId="4871B5C5" w14:textId="77777777" w:rsidR="00C12E24" w:rsidRDefault="00000000">
            <w:r>
              <w:rPr>
                <w:sz w:val="17"/>
              </w:rPr>
              <w:t>U16</w:t>
            </w:r>
          </w:p>
        </w:tc>
        <w:tc>
          <w:tcPr>
            <w:tcW w:w="4649" w:type="dxa"/>
            <w:vAlign w:val="center"/>
          </w:tcPr>
          <w:p w14:paraId="4D573370" w14:textId="77777777" w:rsidR="00C12E24" w:rsidRDefault="00000000">
            <w:r>
              <w:rPr>
                <w:sz w:val="17"/>
              </w:rPr>
              <w:t>发送周期分频；0=关闭；N=每 N 个 250us tick 发送 1 帧</w:t>
            </w:r>
          </w:p>
        </w:tc>
      </w:tr>
      <w:tr w:rsidR="00C12E24" w14:paraId="5A0025D9" w14:textId="77777777">
        <w:trPr>
          <w:jc w:val="center"/>
        </w:trPr>
        <w:tc>
          <w:tcPr>
            <w:tcW w:w="1361" w:type="dxa"/>
            <w:vAlign w:val="center"/>
          </w:tcPr>
          <w:p w14:paraId="019ED6C3" w14:textId="77777777" w:rsidR="00C12E24" w:rsidRDefault="00000000">
            <w:r>
              <w:rPr>
                <w:sz w:val="17"/>
              </w:rPr>
              <w:t>16~17</w:t>
            </w:r>
          </w:p>
        </w:tc>
        <w:tc>
          <w:tcPr>
            <w:tcW w:w="2268" w:type="dxa"/>
            <w:vAlign w:val="center"/>
          </w:tcPr>
          <w:p w14:paraId="45A1B122" w14:textId="77777777" w:rsidR="00C12E24" w:rsidRDefault="00000000">
            <w:r>
              <w:rPr>
                <w:sz w:val="17"/>
              </w:rPr>
              <w:t>BusFormat</w:t>
            </w:r>
          </w:p>
        </w:tc>
        <w:tc>
          <w:tcPr>
            <w:tcW w:w="1191" w:type="dxa"/>
            <w:vAlign w:val="center"/>
          </w:tcPr>
          <w:p w14:paraId="67154B54" w14:textId="77777777" w:rsidR="00C12E24" w:rsidRDefault="00000000">
            <w:r>
              <w:rPr>
                <w:sz w:val="17"/>
              </w:rPr>
              <w:t>U2</w:t>
            </w:r>
          </w:p>
        </w:tc>
        <w:tc>
          <w:tcPr>
            <w:tcW w:w="4649" w:type="dxa"/>
            <w:vAlign w:val="center"/>
          </w:tcPr>
          <w:p w14:paraId="36F7C2FD" w14:textId="77777777" w:rsidR="00C12E24" w:rsidRDefault="00000000">
            <w:r>
              <w:rPr>
                <w:sz w:val="17"/>
              </w:rPr>
              <w:t>0=Classic CAN；1=Classic CAN；2=CANFD no BRS；3=CANFD BRS</w:t>
            </w:r>
          </w:p>
        </w:tc>
      </w:tr>
      <w:tr w:rsidR="00C12E24" w14:paraId="5E00C099" w14:textId="77777777">
        <w:trPr>
          <w:jc w:val="center"/>
        </w:trPr>
        <w:tc>
          <w:tcPr>
            <w:tcW w:w="1361" w:type="dxa"/>
            <w:vAlign w:val="center"/>
          </w:tcPr>
          <w:p w14:paraId="52B8C9AD" w14:textId="77777777" w:rsidR="00C12E24" w:rsidRDefault="00000000">
            <w:r>
              <w:rPr>
                <w:sz w:val="17"/>
              </w:rPr>
              <w:t>18~31</w:t>
            </w:r>
          </w:p>
        </w:tc>
        <w:tc>
          <w:tcPr>
            <w:tcW w:w="2268" w:type="dxa"/>
            <w:vAlign w:val="center"/>
          </w:tcPr>
          <w:p w14:paraId="161DD581" w14:textId="77777777" w:rsidR="00C12E24" w:rsidRDefault="00000000">
            <w:r>
              <w:rPr>
                <w:sz w:val="17"/>
              </w:rPr>
              <w:t>Reserved</w:t>
            </w:r>
          </w:p>
        </w:tc>
        <w:tc>
          <w:tcPr>
            <w:tcW w:w="1191" w:type="dxa"/>
            <w:vAlign w:val="center"/>
          </w:tcPr>
          <w:p w14:paraId="11947FAC" w14:textId="77777777" w:rsidR="00C12E24" w:rsidRDefault="00000000">
            <w:r>
              <w:rPr>
                <w:sz w:val="17"/>
              </w:rPr>
              <w:t>U14</w:t>
            </w:r>
          </w:p>
        </w:tc>
        <w:tc>
          <w:tcPr>
            <w:tcW w:w="4649" w:type="dxa"/>
            <w:vAlign w:val="center"/>
          </w:tcPr>
          <w:p w14:paraId="08F299BE" w14:textId="77777777" w:rsidR="00C12E24" w:rsidRDefault="00000000">
            <w:r>
              <w:rPr>
                <w:sz w:val="17"/>
              </w:rPr>
              <w:t>保留，主站应写 0</w:t>
            </w:r>
          </w:p>
        </w:tc>
      </w:tr>
    </w:tbl>
    <w:p w14:paraId="5DE99EB9" w14:textId="77777777" w:rsidR="00C12E24" w:rsidRDefault="00C12E24"/>
    <w:p w14:paraId="667B03AF" w14:textId="77777777" w:rsidR="00C12E24" w:rsidRDefault="00000000">
      <w:pPr>
        <w:pStyle w:val="21"/>
      </w:pPr>
      <w:r>
        <w:rPr>
          <w:rFonts w:ascii="Noto Sans CJK SC" w:eastAsia="Noto Sans CJK SC" w:hAnsi="Noto Sans CJK SC"/>
          <w:color w:val="2D2D2D"/>
        </w:rPr>
        <w:t>3.2 周期与频率换算</w:t>
      </w:r>
    </w:p>
    <w:p w14:paraId="184940AB" w14:textId="77777777" w:rsidR="00C12E24" w:rsidRDefault="00000000">
      <w:pPr>
        <w:spacing w:after="80"/>
      </w:pPr>
      <w:r>
        <w:t>当 TxPeriodDiv250us = N 且 N &gt; 0 时：</w:t>
      </w:r>
    </w:p>
    <w:tbl>
      <w:tblPr>
        <w:tblW w:w="0" w:type="auto"/>
        <w:jc w:val="center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  <w:tblLook w:val="04A0" w:firstRow="1" w:lastRow="0" w:firstColumn="1" w:lastColumn="0" w:noHBand="0" w:noVBand="1"/>
      </w:tblPr>
      <w:tblGrid>
        <w:gridCol w:w="10092"/>
      </w:tblGrid>
      <w:tr w:rsidR="00C12E24" w14:paraId="125DF5A1" w14:textId="77777777">
        <w:trPr>
          <w:jc w:val="center"/>
        </w:trPr>
        <w:tc>
          <w:tcPr>
            <w:tcW w:w="10092" w:type="dxa"/>
            <w:shd w:val="clear" w:color="auto" w:fill="F3F6F8"/>
          </w:tcPr>
          <w:p w14:paraId="4D42AFC5" w14:textId="77777777" w:rsidR="00C12E24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sz w:val="16"/>
              </w:rPr>
              <w:t>周期_us = 250 × N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频率_Hz = 4000 / N</w:t>
            </w:r>
          </w:p>
        </w:tc>
      </w:tr>
    </w:tbl>
    <w:p w14:paraId="39A4EBE5" w14:textId="77777777" w:rsidR="00C12E24" w:rsidRDefault="00C12E24"/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4082"/>
      </w:tblGrid>
      <w:tr w:rsidR="00C12E24" w14:paraId="48787B0B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06FA71D5" w14:textId="77777777" w:rsidR="00C12E24" w:rsidRDefault="00000000">
            <w:r>
              <w:rPr>
                <w:b/>
                <w:color w:val="FFFFFF"/>
                <w:sz w:val="17"/>
              </w:rPr>
              <w:lastRenderedPageBreak/>
              <w:t>写入低 16 位 N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50EDB05A" w14:textId="77777777" w:rsidR="00C12E24" w:rsidRDefault="00000000">
            <w:r>
              <w:rPr>
                <w:b/>
                <w:color w:val="FFFFFF"/>
                <w:sz w:val="17"/>
              </w:rPr>
              <w:t>周期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49933A78" w14:textId="77777777" w:rsidR="00C12E24" w:rsidRDefault="00000000">
            <w:r>
              <w:rPr>
                <w:b/>
                <w:color w:val="FFFFFF"/>
                <w:sz w:val="17"/>
              </w:rPr>
              <w:t>频率</w:t>
            </w:r>
          </w:p>
        </w:tc>
        <w:tc>
          <w:tcPr>
            <w:tcW w:w="4082" w:type="dxa"/>
            <w:shd w:val="clear" w:color="auto" w:fill="1F4E79"/>
            <w:vAlign w:val="center"/>
          </w:tcPr>
          <w:p w14:paraId="3036FC44" w14:textId="77777777" w:rsidR="00C12E24" w:rsidRDefault="00000000"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C12E24" w14:paraId="566D7D06" w14:textId="77777777">
        <w:trPr>
          <w:jc w:val="center"/>
        </w:trPr>
        <w:tc>
          <w:tcPr>
            <w:tcW w:w="1814" w:type="dxa"/>
            <w:vAlign w:val="center"/>
          </w:tcPr>
          <w:p w14:paraId="511533A1" w14:textId="77777777" w:rsidR="00C12E24" w:rsidRDefault="00000000">
            <w:r>
              <w:rPr>
                <w:sz w:val="17"/>
              </w:rPr>
              <w:t>0</w:t>
            </w:r>
          </w:p>
        </w:tc>
        <w:tc>
          <w:tcPr>
            <w:tcW w:w="1814" w:type="dxa"/>
            <w:vAlign w:val="center"/>
          </w:tcPr>
          <w:p w14:paraId="356A9123" w14:textId="77777777" w:rsidR="00C12E24" w:rsidRDefault="00000000"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14:paraId="544EC9E6" w14:textId="77777777" w:rsidR="00C12E24" w:rsidRDefault="00000000">
            <w:r>
              <w:rPr>
                <w:sz w:val="17"/>
              </w:rPr>
              <w:t>-</w:t>
            </w:r>
          </w:p>
        </w:tc>
        <w:tc>
          <w:tcPr>
            <w:tcW w:w="4082" w:type="dxa"/>
            <w:vAlign w:val="center"/>
          </w:tcPr>
          <w:p w14:paraId="6DA462C1" w14:textId="77777777" w:rsidR="00C12E24" w:rsidRDefault="00000000">
            <w:r>
              <w:rPr>
                <w:sz w:val="17"/>
              </w:rPr>
              <w:t>关闭透传</w:t>
            </w:r>
          </w:p>
        </w:tc>
      </w:tr>
      <w:tr w:rsidR="00C12E24" w14:paraId="208E18E9" w14:textId="77777777">
        <w:trPr>
          <w:jc w:val="center"/>
        </w:trPr>
        <w:tc>
          <w:tcPr>
            <w:tcW w:w="1814" w:type="dxa"/>
            <w:vAlign w:val="center"/>
          </w:tcPr>
          <w:p w14:paraId="41623336" w14:textId="77777777" w:rsidR="00C12E24" w:rsidRDefault="00000000">
            <w:r>
              <w:rPr>
                <w:sz w:val="17"/>
              </w:rPr>
              <w:t>1</w:t>
            </w:r>
          </w:p>
        </w:tc>
        <w:tc>
          <w:tcPr>
            <w:tcW w:w="1814" w:type="dxa"/>
            <w:vAlign w:val="center"/>
          </w:tcPr>
          <w:p w14:paraId="6F5364E6" w14:textId="77777777" w:rsidR="00C12E24" w:rsidRDefault="00000000">
            <w:r>
              <w:rPr>
                <w:sz w:val="17"/>
              </w:rPr>
              <w:t>250 us</w:t>
            </w:r>
          </w:p>
        </w:tc>
        <w:tc>
          <w:tcPr>
            <w:tcW w:w="1814" w:type="dxa"/>
            <w:vAlign w:val="center"/>
          </w:tcPr>
          <w:p w14:paraId="6D52B3ED" w14:textId="77777777" w:rsidR="00C12E24" w:rsidRDefault="00000000">
            <w:r>
              <w:rPr>
                <w:sz w:val="17"/>
              </w:rPr>
              <w:t>4000 Hz</w:t>
            </w:r>
          </w:p>
        </w:tc>
        <w:tc>
          <w:tcPr>
            <w:tcW w:w="4082" w:type="dxa"/>
            <w:vAlign w:val="center"/>
          </w:tcPr>
          <w:p w14:paraId="18CD8C5A" w14:textId="77777777" w:rsidR="00C12E24" w:rsidRDefault="00000000">
            <w:r>
              <w:rPr>
                <w:sz w:val="17"/>
              </w:rPr>
              <w:t>4K 透传</w:t>
            </w:r>
          </w:p>
        </w:tc>
      </w:tr>
      <w:tr w:rsidR="00C12E24" w14:paraId="57A3B793" w14:textId="77777777">
        <w:trPr>
          <w:jc w:val="center"/>
        </w:trPr>
        <w:tc>
          <w:tcPr>
            <w:tcW w:w="1814" w:type="dxa"/>
            <w:vAlign w:val="center"/>
          </w:tcPr>
          <w:p w14:paraId="065E6FAD" w14:textId="77777777" w:rsidR="00C12E24" w:rsidRDefault="00000000">
            <w:r>
              <w:rPr>
                <w:sz w:val="17"/>
              </w:rPr>
              <w:t>2</w:t>
            </w:r>
          </w:p>
        </w:tc>
        <w:tc>
          <w:tcPr>
            <w:tcW w:w="1814" w:type="dxa"/>
            <w:vAlign w:val="center"/>
          </w:tcPr>
          <w:p w14:paraId="6FEEE8D5" w14:textId="77777777" w:rsidR="00C12E24" w:rsidRDefault="00000000">
            <w:r>
              <w:rPr>
                <w:sz w:val="17"/>
              </w:rPr>
              <w:t>500 us</w:t>
            </w:r>
          </w:p>
        </w:tc>
        <w:tc>
          <w:tcPr>
            <w:tcW w:w="1814" w:type="dxa"/>
            <w:vAlign w:val="center"/>
          </w:tcPr>
          <w:p w14:paraId="3B671AEE" w14:textId="77777777" w:rsidR="00C12E24" w:rsidRDefault="00000000">
            <w:r>
              <w:rPr>
                <w:sz w:val="17"/>
              </w:rPr>
              <w:t>2000 Hz</w:t>
            </w:r>
          </w:p>
        </w:tc>
        <w:tc>
          <w:tcPr>
            <w:tcW w:w="4082" w:type="dxa"/>
            <w:vAlign w:val="center"/>
          </w:tcPr>
          <w:p w14:paraId="7D80F77F" w14:textId="77777777" w:rsidR="00C12E24" w:rsidRDefault="00000000">
            <w:r>
              <w:rPr>
                <w:sz w:val="17"/>
              </w:rPr>
              <w:t>2K 透传</w:t>
            </w:r>
          </w:p>
        </w:tc>
      </w:tr>
      <w:tr w:rsidR="00C12E24" w14:paraId="461856F9" w14:textId="77777777">
        <w:trPr>
          <w:jc w:val="center"/>
        </w:trPr>
        <w:tc>
          <w:tcPr>
            <w:tcW w:w="1814" w:type="dxa"/>
            <w:vAlign w:val="center"/>
          </w:tcPr>
          <w:p w14:paraId="3EC666BB" w14:textId="77777777" w:rsidR="00C12E24" w:rsidRDefault="00000000">
            <w:r>
              <w:rPr>
                <w:sz w:val="17"/>
              </w:rPr>
              <w:t>4</w:t>
            </w:r>
          </w:p>
        </w:tc>
        <w:tc>
          <w:tcPr>
            <w:tcW w:w="1814" w:type="dxa"/>
            <w:vAlign w:val="center"/>
          </w:tcPr>
          <w:p w14:paraId="5C5FF617" w14:textId="77777777" w:rsidR="00C12E24" w:rsidRDefault="00000000">
            <w:r>
              <w:rPr>
                <w:sz w:val="17"/>
              </w:rPr>
              <w:t>1 ms</w:t>
            </w:r>
          </w:p>
        </w:tc>
        <w:tc>
          <w:tcPr>
            <w:tcW w:w="1814" w:type="dxa"/>
            <w:vAlign w:val="center"/>
          </w:tcPr>
          <w:p w14:paraId="6870A83F" w14:textId="77777777" w:rsidR="00C12E24" w:rsidRDefault="00000000">
            <w:r>
              <w:rPr>
                <w:sz w:val="17"/>
              </w:rPr>
              <w:t>1000 Hz</w:t>
            </w:r>
          </w:p>
        </w:tc>
        <w:tc>
          <w:tcPr>
            <w:tcW w:w="4082" w:type="dxa"/>
            <w:vAlign w:val="center"/>
          </w:tcPr>
          <w:p w14:paraId="44F35533" w14:textId="77777777" w:rsidR="00C12E24" w:rsidRDefault="00000000">
            <w:r>
              <w:rPr>
                <w:sz w:val="17"/>
              </w:rPr>
              <w:t>1K 透传</w:t>
            </w:r>
          </w:p>
        </w:tc>
      </w:tr>
      <w:tr w:rsidR="00C12E24" w14:paraId="2B1C0182" w14:textId="77777777">
        <w:trPr>
          <w:jc w:val="center"/>
        </w:trPr>
        <w:tc>
          <w:tcPr>
            <w:tcW w:w="1814" w:type="dxa"/>
            <w:vAlign w:val="center"/>
          </w:tcPr>
          <w:p w14:paraId="2ECD794E" w14:textId="77777777" w:rsidR="00C12E24" w:rsidRDefault="00000000">
            <w:r>
              <w:rPr>
                <w:sz w:val="17"/>
              </w:rPr>
              <w:t>10</w:t>
            </w:r>
          </w:p>
        </w:tc>
        <w:tc>
          <w:tcPr>
            <w:tcW w:w="1814" w:type="dxa"/>
            <w:vAlign w:val="center"/>
          </w:tcPr>
          <w:p w14:paraId="1BB37FED" w14:textId="77777777" w:rsidR="00C12E24" w:rsidRDefault="00000000">
            <w:r>
              <w:rPr>
                <w:sz w:val="17"/>
              </w:rPr>
              <w:t>2.5 ms</w:t>
            </w:r>
          </w:p>
        </w:tc>
        <w:tc>
          <w:tcPr>
            <w:tcW w:w="1814" w:type="dxa"/>
            <w:vAlign w:val="center"/>
          </w:tcPr>
          <w:p w14:paraId="503F71BA" w14:textId="77777777" w:rsidR="00C12E24" w:rsidRDefault="00000000">
            <w:r>
              <w:rPr>
                <w:sz w:val="17"/>
              </w:rPr>
              <w:t>400 Hz</w:t>
            </w:r>
          </w:p>
        </w:tc>
        <w:tc>
          <w:tcPr>
            <w:tcW w:w="4082" w:type="dxa"/>
            <w:vAlign w:val="center"/>
          </w:tcPr>
          <w:p w14:paraId="2CFAC31D" w14:textId="77777777" w:rsidR="00C12E24" w:rsidRDefault="00000000">
            <w:r>
              <w:rPr>
                <w:sz w:val="17"/>
              </w:rPr>
              <w:t>400 Hz 透传</w:t>
            </w:r>
          </w:p>
        </w:tc>
      </w:tr>
      <w:tr w:rsidR="00C12E24" w14:paraId="6A81B1DA" w14:textId="77777777">
        <w:trPr>
          <w:jc w:val="center"/>
        </w:trPr>
        <w:tc>
          <w:tcPr>
            <w:tcW w:w="1814" w:type="dxa"/>
            <w:vAlign w:val="center"/>
          </w:tcPr>
          <w:p w14:paraId="6C72A720" w14:textId="77777777" w:rsidR="00C12E24" w:rsidRDefault="00000000">
            <w:r>
              <w:rPr>
                <w:sz w:val="17"/>
              </w:rPr>
              <w:t>40</w:t>
            </w:r>
          </w:p>
        </w:tc>
        <w:tc>
          <w:tcPr>
            <w:tcW w:w="1814" w:type="dxa"/>
            <w:vAlign w:val="center"/>
          </w:tcPr>
          <w:p w14:paraId="05825ABC" w14:textId="77777777" w:rsidR="00C12E24" w:rsidRDefault="00000000">
            <w:r>
              <w:rPr>
                <w:sz w:val="17"/>
              </w:rPr>
              <w:t>10 ms</w:t>
            </w:r>
          </w:p>
        </w:tc>
        <w:tc>
          <w:tcPr>
            <w:tcW w:w="1814" w:type="dxa"/>
            <w:vAlign w:val="center"/>
          </w:tcPr>
          <w:p w14:paraId="74DF852F" w14:textId="77777777" w:rsidR="00C12E24" w:rsidRDefault="00000000">
            <w:r>
              <w:rPr>
                <w:sz w:val="17"/>
              </w:rPr>
              <w:t>100 Hz</w:t>
            </w:r>
          </w:p>
        </w:tc>
        <w:tc>
          <w:tcPr>
            <w:tcW w:w="4082" w:type="dxa"/>
            <w:vAlign w:val="center"/>
          </w:tcPr>
          <w:p w14:paraId="3E054054" w14:textId="77777777" w:rsidR="00C12E24" w:rsidRDefault="00000000">
            <w:r>
              <w:rPr>
                <w:sz w:val="17"/>
              </w:rPr>
              <w:t>100 Hz 透传</w:t>
            </w:r>
          </w:p>
        </w:tc>
      </w:tr>
    </w:tbl>
    <w:p w14:paraId="0C90E226" w14:textId="77777777" w:rsidR="00C12E24" w:rsidRDefault="00C12E24"/>
    <w:p w14:paraId="2D407923" w14:textId="77777777" w:rsidR="00C12E24" w:rsidRDefault="00000000">
      <w:pPr>
        <w:pStyle w:val="21"/>
      </w:pPr>
      <w:r>
        <w:rPr>
          <w:rFonts w:ascii="Noto Sans CJK SC" w:eastAsia="Noto Sans CJK SC" w:hAnsi="Noto Sans CJK SC"/>
          <w:color w:val="2D2D2D"/>
        </w:rPr>
        <w:t>3.3 SDO 写入格式</w:t>
      </w:r>
    </w:p>
    <w:p w14:paraId="1D74096F" w14:textId="77777777" w:rsidR="00C12E24" w:rsidRDefault="00000000">
      <w:pPr>
        <w:spacing w:after="80"/>
      </w:pPr>
      <w:r>
        <w:t>使用 CANopen expedited download 写入 4 字节对象。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7257"/>
      </w:tblGrid>
      <w:tr w:rsidR="00C12E24" w14:paraId="32AD3439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79AB960" w14:textId="77777777" w:rsidR="00C12E24" w:rsidRDefault="00000000"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7257" w:type="dxa"/>
            <w:shd w:val="clear" w:color="auto" w:fill="1F4E79"/>
            <w:vAlign w:val="center"/>
          </w:tcPr>
          <w:p w14:paraId="55C64761" w14:textId="77777777" w:rsidR="00C12E24" w:rsidRDefault="00000000">
            <w:r>
              <w:rPr>
                <w:b/>
                <w:color w:val="FFFFFF"/>
                <w:sz w:val="17"/>
              </w:rPr>
              <w:t>值</w:t>
            </w:r>
          </w:p>
        </w:tc>
      </w:tr>
      <w:tr w:rsidR="00C12E24" w14:paraId="187C729F" w14:textId="77777777">
        <w:trPr>
          <w:jc w:val="center"/>
        </w:trPr>
        <w:tc>
          <w:tcPr>
            <w:tcW w:w="2268" w:type="dxa"/>
            <w:vAlign w:val="center"/>
          </w:tcPr>
          <w:p w14:paraId="39B93C55" w14:textId="77777777" w:rsidR="00C12E24" w:rsidRDefault="00000000">
            <w:r>
              <w:rPr>
                <w:sz w:val="17"/>
              </w:rPr>
              <w:t>请求 COB-ID</w:t>
            </w:r>
          </w:p>
        </w:tc>
        <w:tc>
          <w:tcPr>
            <w:tcW w:w="7257" w:type="dxa"/>
            <w:vAlign w:val="center"/>
          </w:tcPr>
          <w:p w14:paraId="124C699D" w14:textId="77777777" w:rsidR="00C12E24" w:rsidRDefault="00000000">
            <w:r>
              <w:rPr>
                <w:sz w:val="17"/>
              </w:rPr>
              <w:t>0x600 + NodeID</w:t>
            </w:r>
          </w:p>
        </w:tc>
      </w:tr>
      <w:tr w:rsidR="00C12E24" w14:paraId="213654DE" w14:textId="77777777">
        <w:trPr>
          <w:jc w:val="center"/>
        </w:trPr>
        <w:tc>
          <w:tcPr>
            <w:tcW w:w="2268" w:type="dxa"/>
            <w:vAlign w:val="center"/>
          </w:tcPr>
          <w:p w14:paraId="7945F548" w14:textId="77777777" w:rsidR="00C12E24" w:rsidRDefault="00000000">
            <w:r>
              <w:rPr>
                <w:sz w:val="17"/>
              </w:rPr>
              <w:t>响应 COB-ID</w:t>
            </w:r>
          </w:p>
        </w:tc>
        <w:tc>
          <w:tcPr>
            <w:tcW w:w="7257" w:type="dxa"/>
            <w:vAlign w:val="center"/>
          </w:tcPr>
          <w:p w14:paraId="0BDFBBDA" w14:textId="77777777" w:rsidR="00C12E24" w:rsidRDefault="00000000">
            <w:r>
              <w:rPr>
                <w:sz w:val="17"/>
              </w:rPr>
              <w:t>0x580 + NodeID</w:t>
            </w:r>
          </w:p>
        </w:tc>
      </w:tr>
      <w:tr w:rsidR="00C12E24" w14:paraId="3A4D336D" w14:textId="77777777">
        <w:trPr>
          <w:jc w:val="center"/>
        </w:trPr>
        <w:tc>
          <w:tcPr>
            <w:tcW w:w="2268" w:type="dxa"/>
            <w:vAlign w:val="center"/>
          </w:tcPr>
          <w:p w14:paraId="3C6284BE" w14:textId="77777777" w:rsidR="00C12E24" w:rsidRDefault="00000000">
            <w:r>
              <w:rPr>
                <w:sz w:val="17"/>
              </w:rPr>
              <w:t>DLC</w:t>
            </w:r>
          </w:p>
        </w:tc>
        <w:tc>
          <w:tcPr>
            <w:tcW w:w="7257" w:type="dxa"/>
            <w:vAlign w:val="center"/>
          </w:tcPr>
          <w:p w14:paraId="2A8B3A6D" w14:textId="77777777" w:rsidR="00C12E24" w:rsidRDefault="00000000">
            <w:r>
              <w:rPr>
                <w:sz w:val="17"/>
              </w:rPr>
              <w:t>8</w:t>
            </w:r>
          </w:p>
        </w:tc>
      </w:tr>
      <w:tr w:rsidR="00C12E24" w14:paraId="1B606CDF" w14:textId="77777777">
        <w:trPr>
          <w:jc w:val="center"/>
        </w:trPr>
        <w:tc>
          <w:tcPr>
            <w:tcW w:w="2268" w:type="dxa"/>
            <w:vAlign w:val="center"/>
          </w:tcPr>
          <w:p w14:paraId="3EBAAF8B" w14:textId="77777777" w:rsidR="00C12E24" w:rsidRDefault="00000000">
            <w:r>
              <w:rPr>
                <w:sz w:val="17"/>
              </w:rPr>
              <w:t>Byte0</w:t>
            </w:r>
          </w:p>
        </w:tc>
        <w:tc>
          <w:tcPr>
            <w:tcW w:w="7257" w:type="dxa"/>
            <w:vAlign w:val="center"/>
          </w:tcPr>
          <w:p w14:paraId="1AED4443" w14:textId="77777777" w:rsidR="00C12E24" w:rsidRDefault="00000000">
            <w:r>
              <w:rPr>
                <w:sz w:val="17"/>
              </w:rPr>
              <w:t>0x23，表示 expedited download 4 bytes</w:t>
            </w:r>
          </w:p>
        </w:tc>
      </w:tr>
      <w:tr w:rsidR="00C12E24" w14:paraId="79910F4C" w14:textId="77777777">
        <w:trPr>
          <w:jc w:val="center"/>
        </w:trPr>
        <w:tc>
          <w:tcPr>
            <w:tcW w:w="2268" w:type="dxa"/>
            <w:vAlign w:val="center"/>
          </w:tcPr>
          <w:p w14:paraId="5D3D7922" w14:textId="77777777" w:rsidR="00C12E24" w:rsidRDefault="00000000">
            <w:r>
              <w:rPr>
                <w:sz w:val="17"/>
              </w:rPr>
              <w:t>Byte1</w:t>
            </w:r>
          </w:p>
        </w:tc>
        <w:tc>
          <w:tcPr>
            <w:tcW w:w="7257" w:type="dxa"/>
            <w:vAlign w:val="center"/>
          </w:tcPr>
          <w:p w14:paraId="1A5CEA31" w14:textId="77777777" w:rsidR="00C12E24" w:rsidRDefault="00000000">
            <w:r>
              <w:rPr>
                <w:sz w:val="17"/>
              </w:rPr>
              <w:t>0x03，Index 低字节</w:t>
            </w:r>
          </w:p>
        </w:tc>
      </w:tr>
      <w:tr w:rsidR="00C12E24" w14:paraId="26F64B56" w14:textId="77777777">
        <w:trPr>
          <w:jc w:val="center"/>
        </w:trPr>
        <w:tc>
          <w:tcPr>
            <w:tcW w:w="2268" w:type="dxa"/>
            <w:vAlign w:val="center"/>
          </w:tcPr>
          <w:p w14:paraId="4D04CAF9" w14:textId="77777777" w:rsidR="00C12E24" w:rsidRDefault="00000000">
            <w:r>
              <w:rPr>
                <w:sz w:val="17"/>
              </w:rPr>
              <w:t>Byte2</w:t>
            </w:r>
          </w:p>
        </w:tc>
        <w:tc>
          <w:tcPr>
            <w:tcW w:w="7257" w:type="dxa"/>
            <w:vAlign w:val="center"/>
          </w:tcPr>
          <w:p w14:paraId="4BEB8FBE" w14:textId="77777777" w:rsidR="00C12E24" w:rsidRDefault="00000000">
            <w:r>
              <w:rPr>
                <w:sz w:val="17"/>
              </w:rPr>
              <w:t>0x55，Index 高字节</w:t>
            </w:r>
          </w:p>
        </w:tc>
      </w:tr>
      <w:tr w:rsidR="00C12E24" w14:paraId="617B1FB7" w14:textId="77777777">
        <w:trPr>
          <w:jc w:val="center"/>
        </w:trPr>
        <w:tc>
          <w:tcPr>
            <w:tcW w:w="2268" w:type="dxa"/>
            <w:vAlign w:val="center"/>
          </w:tcPr>
          <w:p w14:paraId="51B4D784" w14:textId="77777777" w:rsidR="00C12E24" w:rsidRDefault="00000000">
            <w:r>
              <w:rPr>
                <w:sz w:val="17"/>
              </w:rPr>
              <w:t>Byte3</w:t>
            </w:r>
          </w:p>
        </w:tc>
        <w:tc>
          <w:tcPr>
            <w:tcW w:w="7257" w:type="dxa"/>
            <w:vAlign w:val="center"/>
          </w:tcPr>
          <w:p w14:paraId="21BCC26A" w14:textId="77777777" w:rsidR="00C12E24" w:rsidRDefault="00000000">
            <w:r>
              <w:rPr>
                <w:sz w:val="17"/>
              </w:rPr>
              <w:t>0x04，SubIndex</w:t>
            </w:r>
          </w:p>
        </w:tc>
      </w:tr>
      <w:tr w:rsidR="00C12E24" w14:paraId="135F361B" w14:textId="77777777">
        <w:trPr>
          <w:jc w:val="center"/>
        </w:trPr>
        <w:tc>
          <w:tcPr>
            <w:tcW w:w="2268" w:type="dxa"/>
            <w:vAlign w:val="center"/>
          </w:tcPr>
          <w:p w14:paraId="4B7CAD0F" w14:textId="77777777" w:rsidR="00C12E24" w:rsidRDefault="00000000">
            <w:r>
              <w:rPr>
                <w:sz w:val="17"/>
              </w:rPr>
              <w:t>Byte4~Byte7</w:t>
            </w:r>
          </w:p>
        </w:tc>
        <w:tc>
          <w:tcPr>
            <w:tcW w:w="7257" w:type="dxa"/>
            <w:vAlign w:val="center"/>
          </w:tcPr>
          <w:p w14:paraId="090802C7" w14:textId="77777777" w:rsidR="00C12E24" w:rsidRDefault="00000000">
            <w:r>
              <w:rPr>
                <w:sz w:val="17"/>
              </w:rPr>
              <w:t>ExtSensorTxConfig，little-endian</w:t>
            </w:r>
          </w:p>
        </w:tc>
      </w:tr>
    </w:tbl>
    <w:p w14:paraId="46AB6AEC" w14:textId="77777777" w:rsidR="00C12E24" w:rsidRDefault="00C12E24"/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51"/>
        <w:gridCol w:w="2268"/>
        <w:gridCol w:w="4649"/>
      </w:tblGrid>
      <w:tr w:rsidR="00C12E24" w14:paraId="20BCF374" w14:textId="77777777">
        <w:trPr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3931B3A8" w14:textId="77777777" w:rsidR="00C12E24" w:rsidRDefault="00000000">
            <w:r>
              <w:rPr>
                <w:b/>
                <w:color w:val="FFFFFF"/>
                <w:sz w:val="16"/>
              </w:rPr>
              <w:t>目标配置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42C5F84B" w14:textId="77777777" w:rsidR="00C12E24" w:rsidRDefault="00000000">
            <w:r>
              <w:rPr>
                <w:b/>
                <w:color w:val="FFFFFF"/>
                <w:sz w:val="16"/>
              </w:rPr>
              <w:t>ExtSensorTxConfig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3FD31AEE" w14:textId="77777777" w:rsidR="00C12E24" w:rsidRDefault="00000000">
            <w:r>
              <w:rPr>
                <w:b/>
                <w:color w:val="FFFFFF"/>
                <w:sz w:val="16"/>
              </w:rPr>
              <w:t>SDO Request Data（NodeID=1 时 ID=0x601）</w:t>
            </w:r>
          </w:p>
        </w:tc>
      </w:tr>
      <w:tr w:rsidR="00C12E24" w14:paraId="0DF266B1" w14:textId="77777777">
        <w:trPr>
          <w:jc w:val="center"/>
        </w:trPr>
        <w:tc>
          <w:tcPr>
            <w:tcW w:w="2551" w:type="dxa"/>
            <w:vAlign w:val="center"/>
          </w:tcPr>
          <w:p w14:paraId="0BD47E90" w14:textId="77777777" w:rsidR="00C12E24" w:rsidRDefault="00000000">
            <w:r>
              <w:rPr>
                <w:sz w:val="16"/>
              </w:rPr>
              <w:t>关闭透传</w:t>
            </w:r>
          </w:p>
        </w:tc>
        <w:tc>
          <w:tcPr>
            <w:tcW w:w="2268" w:type="dxa"/>
            <w:vAlign w:val="center"/>
          </w:tcPr>
          <w:p w14:paraId="7208107C" w14:textId="77777777" w:rsidR="00C12E24" w:rsidRDefault="00000000">
            <w:r>
              <w:rPr>
                <w:sz w:val="16"/>
              </w:rPr>
              <w:t>0x00000000</w:t>
            </w:r>
          </w:p>
        </w:tc>
        <w:tc>
          <w:tcPr>
            <w:tcW w:w="4649" w:type="dxa"/>
            <w:vAlign w:val="center"/>
          </w:tcPr>
          <w:p w14:paraId="3A6D4B66" w14:textId="77777777" w:rsidR="00C12E24" w:rsidRDefault="00000000">
            <w:r>
              <w:rPr>
                <w:sz w:val="16"/>
              </w:rPr>
              <w:t>23 03 55 04 00 00 00 00</w:t>
            </w:r>
          </w:p>
        </w:tc>
      </w:tr>
      <w:tr w:rsidR="00C12E24" w14:paraId="57EF3545" w14:textId="77777777">
        <w:trPr>
          <w:jc w:val="center"/>
        </w:trPr>
        <w:tc>
          <w:tcPr>
            <w:tcW w:w="2551" w:type="dxa"/>
            <w:vAlign w:val="center"/>
          </w:tcPr>
          <w:p w14:paraId="275A5797" w14:textId="77777777" w:rsidR="00C12E24" w:rsidRDefault="00000000">
            <w:r>
              <w:rPr>
                <w:sz w:val="16"/>
              </w:rPr>
              <w:t>Classic CAN，4K</w:t>
            </w:r>
          </w:p>
        </w:tc>
        <w:tc>
          <w:tcPr>
            <w:tcW w:w="2268" w:type="dxa"/>
            <w:vAlign w:val="center"/>
          </w:tcPr>
          <w:p w14:paraId="4FDEF3AD" w14:textId="77777777" w:rsidR="00C12E24" w:rsidRDefault="00000000">
            <w:r>
              <w:rPr>
                <w:sz w:val="16"/>
              </w:rPr>
              <w:t>0x00000001</w:t>
            </w:r>
          </w:p>
        </w:tc>
        <w:tc>
          <w:tcPr>
            <w:tcW w:w="4649" w:type="dxa"/>
            <w:vAlign w:val="center"/>
          </w:tcPr>
          <w:p w14:paraId="37371A0D" w14:textId="77777777" w:rsidR="00C12E24" w:rsidRDefault="00000000">
            <w:r>
              <w:rPr>
                <w:sz w:val="16"/>
              </w:rPr>
              <w:t>23 03 55 04 01 00 00 00</w:t>
            </w:r>
          </w:p>
        </w:tc>
      </w:tr>
      <w:tr w:rsidR="00C12E24" w14:paraId="10EA0082" w14:textId="77777777">
        <w:trPr>
          <w:jc w:val="center"/>
        </w:trPr>
        <w:tc>
          <w:tcPr>
            <w:tcW w:w="2551" w:type="dxa"/>
            <w:vAlign w:val="center"/>
          </w:tcPr>
          <w:p w14:paraId="0EDB7C06" w14:textId="77777777" w:rsidR="00C12E24" w:rsidRDefault="00000000">
            <w:r>
              <w:rPr>
                <w:sz w:val="16"/>
              </w:rPr>
              <w:t>Classic CAN，2K</w:t>
            </w:r>
          </w:p>
        </w:tc>
        <w:tc>
          <w:tcPr>
            <w:tcW w:w="2268" w:type="dxa"/>
            <w:vAlign w:val="center"/>
          </w:tcPr>
          <w:p w14:paraId="1531B17F" w14:textId="77777777" w:rsidR="00C12E24" w:rsidRDefault="00000000">
            <w:r>
              <w:rPr>
                <w:sz w:val="16"/>
              </w:rPr>
              <w:t>0x00000002</w:t>
            </w:r>
          </w:p>
        </w:tc>
        <w:tc>
          <w:tcPr>
            <w:tcW w:w="4649" w:type="dxa"/>
            <w:vAlign w:val="center"/>
          </w:tcPr>
          <w:p w14:paraId="2E731B45" w14:textId="77777777" w:rsidR="00C12E24" w:rsidRDefault="00000000">
            <w:r>
              <w:rPr>
                <w:sz w:val="16"/>
              </w:rPr>
              <w:t>23 03 55 04 02 00 00 00</w:t>
            </w:r>
          </w:p>
        </w:tc>
      </w:tr>
      <w:tr w:rsidR="00C12E24" w14:paraId="7B5E2DEC" w14:textId="77777777">
        <w:trPr>
          <w:jc w:val="center"/>
        </w:trPr>
        <w:tc>
          <w:tcPr>
            <w:tcW w:w="2551" w:type="dxa"/>
            <w:vAlign w:val="center"/>
          </w:tcPr>
          <w:p w14:paraId="7C2237EA" w14:textId="77777777" w:rsidR="00C12E24" w:rsidRDefault="00000000">
            <w:r>
              <w:rPr>
                <w:sz w:val="16"/>
              </w:rPr>
              <w:t>Classic CAN，1K</w:t>
            </w:r>
          </w:p>
        </w:tc>
        <w:tc>
          <w:tcPr>
            <w:tcW w:w="2268" w:type="dxa"/>
            <w:vAlign w:val="center"/>
          </w:tcPr>
          <w:p w14:paraId="47C81128" w14:textId="77777777" w:rsidR="00C12E24" w:rsidRDefault="00000000">
            <w:r>
              <w:rPr>
                <w:sz w:val="16"/>
              </w:rPr>
              <w:t>0x00000004</w:t>
            </w:r>
          </w:p>
        </w:tc>
        <w:tc>
          <w:tcPr>
            <w:tcW w:w="4649" w:type="dxa"/>
            <w:vAlign w:val="center"/>
          </w:tcPr>
          <w:p w14:paraId="6146FCD4" w14:textId="77777777" w:rsidR="00C12E24" w:rsidRDefault="00000000">
            <w:r>
              <w:rPr>
                <w:sz w:val="16"/>
              </w:rPr>
              <w:t>23 03 55 04 04 00 00 00</w:t>
            </w:r>
          </w:p>
        </w:tc>
      </w:tr>
      <w:tr w:rsidR="00C12E24" w14:paraId="0A5C5084" w14:textId="77777777">
        <w:trPr>
          <w:jc w:val="center"/>
        </w:trPr>
        <w:tc>
          <w:tcPr>
            <w:tcW w:w="2551" w:type="dxa"/>
            <w:vAlign w:val="center"/>
          </w:tcPr>
          <w:p w14:paraId="6714BFED" w14:textId="77777777" w:rsidR="00C12E24" w:rsidRDefault="00000000">
            <w:r>
              <w:rPr>
                <w:sz w:val="16"/>
              </w:rPr>
              <w:t>CANFD no BRS，2K</w:t>
            </w:r>
          </w:p>
        </w:tc>
        <w:tc>
          <w:tcPr>
            <w:tcW w:w="2268" w:type="dxa"/>
            <w:vAlign w:val="center"/>
          </w:tcPr>
          <w:p w14:paraId="2213D76B" w14:textId="77777777" w:rsidR="00C12E24" w:rsidRDefault="00000000">
            <w:r>
              <w:rPr>
                <w:sz w:val="16"/>
              </w:rPr>
              <w:t>0x00020002</w:t>
            </w:r>
          </w:p>
        </w:tc>
        <w:tc>
          <w:tcPr>
            <w:tcW w:w="4649" w:type="dxa"/>
            <w:vAlign w:val="center"/>
          </w:tcPr>
          <w:p w14:paraId="6E3BE20F" w14:textId="77777777" w:rsidR="00C12E24" w:rsidRDefault="00000000">
            <w:r>
              <w:rPr>
                <w:sz w:val="16"/>
              </w:rPr>
              <w:t>23 03 55 04 02 00 02 00</w:t>
            </w:r>
          </w:p>
        </w:tc>
      </w:tr>
      <w:tr w:rsidR="00C12E24" w14:paraId="48D15E39" w14:textId="77777777">
        <w:trPr>
          <w:jc w:val="center"/>
        </w:trPr>
        <w:tc>
          <w:tcPr>
            <w:tcW w:w="2551" w:type="dxa"/>
            <w:vAlign w:val="center"/>
          </w:tcPr>
          <w:p w14:paraId="12897D32" w14:textId="77777777" w:rsidR="00C12E24" w:rsidRDefault="00000000">
            <w:r>
              <w:rPr>
                <w:sz w:val="16"/>
              </w:rPr>
              <w:t>CANFD BRS，2K</w:t>
            </w:r>
          </w:p>
        </w:tc>
        <w:tc>
          <w:tcPr>
            <w:tcW w:w="2268" w:type="dxa"/>
            <w:vAlign w:val="center"/>
          </w:tcPr>
          <w:p w14:paraId="3F94A534" w14:textId="77777777" w:rsidR="00C12E24" w:rsidRDefault="00000000">
            <w:r>
              <w:rPr>
                <w:sz w:val="16"/>
              </w:rPr>
              <w:t>0x00030002</w:t>
            </w:r>
          </w:p>
        </w:tc>
        <w:tc>
          <w:tcPr>
            <w:tcW w:w="4649" w:type="dxa"/>
            <w:vAlign w:val="center"/>
          </w:tcPr>
          <w:p w14:paraId="4492A504" w14:textId="77777777" w:rsidR="00C12E24" w:rsidRDefault="00000000">
            <w:r>
              <w:rPr>
                <w:sz w:val="16"/>
              </w:rPr>
              <w:t>23 03 55 04 02 00 03 00</w:t>
            </w:r>
          </w:p>
        </w:tc>
      </w:tr>
    </w:tbl>
    <w:p w14:paraId="23188D65" w14:textId="77777777" w:rsidR="00C12E24" w:rsidRDefault="00C12E24"/>
    <w:p w14:paraId="7FF5299D" w14:textId="77777777" w:rsidR="00C12E24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4. 周期透传报文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7257"/>
      </w:tblGrid>
      <w:tr w:rsidR="00C12E24" w14:paraId="5A7E96F6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B4A68A3" w14:textId="77777777" w:rsidR="00C12E24" w:rsidRDefault="00000000"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7257" w:type="dxa"/>
            <w:shd w:val="clear" w:color="auto" w:fill="1F4E79"/>
            <w:vAlign w:val="center"/>
          </w:tcPr>
          <w:p w14:paraId="709D381D" w14:textId="77777777" w:rsidR="00C12E24" w:rsidRDefault="00000000">
            <w:r>
              <w:rPr>
                <w:b/>
                <w:color w:val="FFFFFF"/>
                <w:sz w:val="17"/>
              </w:rPr>
              <w:t>定义</w:t>
            </w:r>
          </w:p>
        </w:tc>
      </w:tr>
      <w:tr w:rsidR="00C12E24" w14:paraId="1C3BFB6F" w14:textId="77777777">
        <w:trPr>
          <w:jc w:val="center"/>
        </w:trPr>
        <w:tc>
          <w:tcPr>
            <w:tcW w:w="2268" w:type="dxa"/>
            <w:vAlign w:val="center"/>
          </w:tcPr>
          <w:p w14:paraId="457240E5" w14:textId="77777777" w:rsidR="00C12E24" w:rsidRDefault="00000000">
            <w:r>
              <w:rPr>
                <w:sz w:val="17"/>
              </w:rPr>
              <w:t>报文名称</w:t>
            </w:r>
          </w:p>
        </w:tc>
        <w:tc>
          <w:tcPr>
            <w:tcW w:w="7257" w:type="dxa"/>
            <w:vAlign w:val="center"/>
          </w:tcPr>
          <w:p w14:paraId="4B306FC0" w14:textId="77777777" w:rsidR="00C12E24" w:rsidRDefault="00000000">
            <w:r>
              <w:rPr>
                <w:sz w:val="17"/>
              </w:rPr>
              <w:t>EXT_SENSOR_FAST_V2</w:t>
            </w:r>
          </w:p>
        </w:tc>
      </w:tr>
      <w:tr w:rsidR="00C12E24" w14:paraId="4480E87A" w14:textId="77777777">
        <w:trPr>
          <w:jc w:val="center"/>
        </w:trPr>
        <w:tc>
          <w:tcPr>
            <w:tcW w:w="2268" w:type="dxa"/>
            <w:vAlign w:val="center"/>
          </w:tcPr>
          <w:p w14:paraId="44298D44" w14:textId="77777777" w:rsidR="00C12E24" w:rsidRDefault="00000000">
            <w:r>
              <w:rPr>
                <w:sz w:val="17"/>
              </w:rPr>
              <w:t>CAN ID</w:t>
            </w:r>
          </w:p>
        </w:tc>
        <w:tc>
          <w:tcPr>
            <w:tcW w:w="7257" w:type="dxa"/>
            <w:vAlign w:val="center"/>
          </w:tcPr>
          <w:p w14:paraId="091D4F89" w14:textId="77777777" w:rsidR="00C12E24" w:rsidRDefault="00000000">
            <w:r>
              <w:rPr>
                <w:sz w:val="17"/>
              </w:rPr>
              <w:t>0x680 + NodeID</w:t>
            </w:r>
          </w:p>
        </w:tc>
      </w:tr>
      <w:tr w:rsidR="00C12E24" w14:paraId="3ACBFB38" w14:textId="77777777">
        <w:trPr>
          <w:jc w:val="center"/>
        </w:trPr>
        <w:tc>
          <w:tcPr>
            <w:tcW w:w="2268" w:type="dxa"/>
            <w:vAlign w:val="center"/>
          </w:tcPr>
          <w:p w14:paraId="20636285" w14:textId="77777777" w:rsidR="00C12E24" w:rsidRDefault="00000000">
            <w:r>
              <w:rPr>
                <w:sz w:val="17"/>
              </w:rPr>
              <w:t>ID 类型</w:t>
            </w:r>
          </w:p>
        </w:tc>
        <w:tc>
          <w:tcPr>
            <w:tcW w:w="7257" w:type="dxa"/>
            <w:vAlign w:val="center"/>
          </w:tcPr>
          <w:p w14:paraId="1FC745C3" w14:textId="77777777" w:rsidR="00C12E24" w:rsidRDefault="00000000">
            <w:r>
              <w:rPr>
                <w:sz w:val="17"/>
              </w:rPr>
              <w:t>11-bit 标准帧</w:t>
            </w:r>
          </w:p>
        </w:tc>
      </w:tr>
      <w:tr w:rsidR="00C12E24" w14:paraId="137AB082" w14:textId="77777777">
        <w:trPr>
          <w:jc w:val="center"/>
        </w:trPr>
        <w:tc>
          <w:tcPr>
            <w:tcW w:w="2268" w:type="dxa"/>
            <w:vAlign w:val="center"/>
          </w:tcPr>
          <w:p w14:paraId="3E7161B8" w14:textId="77777777" w:rsidR="00C12E24" w:rsidRDefault="00000000">
            <w:r>
              <w:rPr>
                <w:sz w:val="17"/>
              </w:rPr>
              <w:t>帧类型</w:t>
            </w:r>
          </w:p>
        </w:tc>
        <w:tc>
          <w:tcPr>
            <w:tcW w:w="7257" w:type="dxa"/>
            <w:vAlign w:val="center"/>
          </w:tcPr>
          <w:p w14:paraId="1EBEA989" w14:textId="77777777" w:rsidR="00C12E24" w:rsidRDefault="00000000">
            <w:r>
              <w:rPr>
                <w:sz w:val="17"/>
              </w:rPr>
              <w:t>Data frame，非 RTR</w:t>
            </w:r>
          </w:p>
        </w:tc>
      </w:tr>
      <w:tr w:rsidR="00C12E24" w14:paraId="586090D4" w14:textId="77777777">
        <w:trPr>
          <w:jc w:val="center"/>
        </w:trPr>
        <w:tc>
          <w:tcPr>
            <w:tcW w:w="2268" w:type="dxa"/>
            <w:vAlign w:val="center"/>
          </w:tcPr>
          <w:p w14:paraId="64D2267E" w14:textId="77777777" w:rsidR="00C12E24" w:rsidRDefault="00000000">
            <w:r>
              <w:rPr>
                <w:sz w:val="17"/>
              </w:rPr>
              <w:t>DLC</w:t>
            </w:r>
          </w:p>
        </w:tc>
        <w:tc>
          <w:tcPr>
            <w:tcW w:w="7257" w:type="dxa"/>
            <w:vAlign w:val="center"/>
          </w:tcPr>
          <w:p w14:paraId="6D1BA39C" w14:textId="77777777" w:rsidR="00C12E24" w:rsidRDefault="00000000">
            <w:r>
              <w:rPr>
                <w:sz w:val="17"/>
              </w:rPr>
              <w:t>8</w:t>
            </w:r>
          </w:p>
        </w:tc>
      </w:tr>
      <w:tr w:rsidR="00C12E24" w14:paraId="6C9829CE" w14:textId="77777777">
        <w:trPr>
          <w:jc w:val="center"/>
        </w:trPr>
        <w:tc>
          <w:tcPr>
            <w:tcW w:w="2268" w:type="dxa"/>
            <w:vAlign w:val="center"/>
          </w:tcPr>
          <w:p w14:paraId="0BA10A48" w14:textId="77777777" w:rsidR="00C12E24" w:rsidRDefault="00000000">
            <w:r>
              <w:rPr>
                <w:sz w:val="17"/>
              </w:rPr>
              <w:t>总线格式</w:t>
            </w:r>
          </w:p>
        </w:tc>
        <w:tc>
          <w:tcPr>
            <w:tcW w:w="7257" w:type="dxa"/>
            <w:vAlign w:val="center"/>
          </w:tcPr>
          <w:p w14:paraId="3C1429E6" w14:textId="77777777" w:rsidR="00C12E24" w:rsidRDefault="00000000">
            <w:r>
              <w:rPr>
                <w:sz w:val="17"/>
              </w:rPr>
              <w:t>由 0x5503:04 的 BusFormat 指定；0/1=Classic，2=FD no BRS，3=FD BRS</w:t>
            </w:r>
          </w:p>
        </w:tc>
      </w:tr>
      <w:tr w:rsidR="00C12E24" w14:paraId="46D55140" w14:textId="77777777">
        <w:trPr>
          <w:jc w:val="center"/>
        </w:trPr>
        <w:tc>
          <w:tcPr>
            <w:tcW w:w="2268" w:type="dxa"/>
            <w:vAlign w:val="center"/>
          </w:tcPr>
          <w:p w14:paraId="2488A818" w14:textId="77777777" w:rsidR="00C12E24" w:rsidRDefault="00000000">
            <w:r>
              <w:rPr>
                <w:sz w:val="17"/>
              </w:rPr>
              <w:t>发送周期</w:t>
            </w:r>
          </w:p>
        </w:tc>
        <w:tc>
          <w:tcPr>
            <w:tcW w:w="7257" w:type="dxa"/>
            <w:vAlign w:val="center"/>
          </w:tcPr>
          <w:p w14:paraId="29A555B2" w14:textId="77777777" w:rsidR="00C12E24" w:rsidRDefault="00000000">
            <w:r>
              <w:rPr>
                <w:sz w:val="17"/>
              </w:rPr>
              <w:t>250us × TxPeriodDiv250us</w:t>
            </w:r>
          </w:p>
        </w:tc>
      </w:tr>
      <w:tr w:rsidR="00C12E24" w14:paraId="78FEFCE5" w14:textId="77777777">
        <w:trPr>
          <w:jc w:val="center"/>
        </w:trPr>
        <w:tc>
          <w:tcPr>
            <w:tcW w:w="2268" w:type="dxa"/>
            <w:vAlign w:val="center"/>
          </w:tcPr>
          <w:p w14:paraId="009AD7F3" w14:textId="77777777" w:rsidR="00C12E24" w:rsidRDefault="00000000">
            <w:r>
              <w:rPr>
                <w:sz w:val="17"/>
              </w:rPr>
              <w:t>关闭条件</w:t>
            </w:r>
          </w:p>
        </w:tc>
        <w:tc>
          <w:tcPr>
            <w:tcW w:w="7257" w:type="dxa"/>
            <w:vAlign w:val="center"/>
          </w:tcPr>
          <w:p w14:paraId="4F5B34A2" w14:textId="77777777" w:rsidR="00C12E24" w:rsidRDefault="00000000">
            <w:r>
              <w:rPr>
                <w:sz w:val="17"/>
              </w:rPr>
              <w:t>TxPeriodDiv250us = 0</w:t>
            </w:r>
          </w:p>
        </w:tc>
      </w:tr>
    </w:tbl>
    <w:p w14:paraId="6938E4E2" w14:textId="77777777" w:rsidR="00C12E24" w:rsidRDefault="00C12E24"/>
    <w:tbl>
      <w:tblPr>
        <w:tblW w:w="0" w:type="auto"/>
        <w:jc w:val="center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ook w:val="04A0" w:firstRow="1" w:lastRow="0" w:firstColumn="1" w:lastColumn="0" w:noHBand="0" w:noVBand="1"/>
      </w:tblPr>
      <w:tblGrid>
        <w:gridCol w:w="10092"/>
      </w:tblGrid>
      <w:tr w:rsidR="00C12E24" w14:paraId="29CD2F1D" w14:textId="77777777">
        <w:trPr>
          <w:jc w:val="center"/>
        </w:trPr>
        <w:tc>
          <w:tcPr>
            <w:tcW w:w="10092" w:type="dxa"/>
            <w:shd w:val="clear" w:color="auto" w:fill="FFF2CC"/>
          </w:tcPr>
          <w:p w14:paraId="46B1B081" w14:textId="37CC1126" w:rsidR="00C12E24" w:rsidRDefault="00000000">
            <w:pPr>
              <w:rPr>
                <w:lang w:eastAsia="zh-CN"/>
              </w:rPr>
            </w:pPr>
            <w:r>
              <w:rPr>
                <w:b/>
                <w:color w:val="9C5700"/>
                <w:sz w:val="19"/>
                <w:lang w:eastAsia="zh-CN"/>
              </w:rPr>
              <w:t>注意：</w:t>
            </w:r>
            <w:r>
              <w:rPr>
                <w:sz w:val="19"/>
                <w:lang w:eastAsia="zh-CN"/>
              </w:rPr>
              <w:t>若发送邮箱/队列无空闲资源，本模块采用非阻塞发送策略，当前周期的透传帧可能被跳过</w:t>
            </w:r>
            <w:r w:rsidR="0038334B">
              <w:rPr>
                <w:rFonts w:ascii="SimSun" w:eastAsia="SimSun" w:hAnsi="SimSun" w:cs="SimSun" w:hint="eastAsia"/>
                <w:sz w:val="19"/>
                <w:lang w:eastAsia="zh-CN"/>
              </w:rPr>
              <w:t>以保证控制CAN指令信息的优先级响应和反馈</w:t>
            </w:r>
            <w:r>
              <w:rPr>
                <w:sz w:val="19"/>
                <w:lang w:eastAsia="zh-CN"/>
              </w:rPr>
              <w:t>。主站应以接收超时或数据时间戳策略判断链路状态，不应假设每个周期必有一帧到达。</w:t>
            </w:r>
          </w:p>
        </w:tc>
      </w:tr>
    </w:tbl>
    <w:p w14:paraId="3F9534BE" w14:textId="77777777" w:rsidR="00C12E24" w:rsidRDefault="00C12E24">
      <w:pPr>
        <w:rPr>
          <w:lang w:eastAsia="zh-CN"/>
        </w:rPr>
      </w:pPr>
    </w:p>
    <w:p w14:paraId="5A152242" w14:textId="77777777" w:rsidR="00C12E24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5. Payload 数据格式（8 字节）</w:t>
      </w:r>
    </w:p>
    <w:p w14:paraId="77D01185" w14:textId="77777777" w:rsidR="00C12E2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D2D2D"/>
          <w:lang w:eastAsia="zh-CN"/>
        </w:rPr>
        <w:t>5.1 信号总览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07"/>
        <w:gridCol w:w="680"/>
        <w:gridCol w:w="2098"/>
        <w:gridCol w:w="737"/>
        <w:gridCol w:w="1814"/>
        <w:gridCol w:w="3231"/>
      </w:tblGrid>
      <w:tr w:rsidR="00C12E24" w14:paraId="368368D3" w14:textId="77777777">
        <w:trPr>
          <w:jc w:val="center"/>
        </w:trPr>
        <w:tc>
          <w:tcPr>
            <w:tcW w:w="907" w:type="dxa"/>
            <w:shd w:val="clear" w:color="auto" w:fill="1F4E79"/>
            <w:vAlign w:val="center"/>
          </w:tcPr>
          <w:p>
            <w:r>
              <w:rPr>
                <w:b/>
                <w:sz w:val="15"/>
              </w:rPr>
              <w:t>bit 位</w:t>
            </w:r>
          </w:p>
        </w:tc>
        <w:tc>
          <w:tcPr>
            <w:tcW w:w="680" w:type="dxa"/>
            <w:shd w:val="clear" w:color="auto" w:fill="1F4E79"/>
            <w:vAlign w:val="center"/>
          </w:tcPr>
          <w:p>
            <w:r>
              <w:rPr>
                <w:b/>
                <w:sz w:val="15"/>
              </w:rPr>
              <w:t>长度</w:t>
            </w:r>
          </w:p>
        </w:tc>
        <w:tc>
          <w:tcPr>
            <w:tcW w:w="2098" w:type="dxa"/>
            <w:shd w:val="clear" w:color="auto" w:fill="1F4E79"/>
            <w:vAlign w:val="center"/>
          </w:tcPr>
          <w:p>
            <w:r>
              <w:rPr>
                <w:b/>
                <w:sz w:val="15"/>
              </w:rPr>
              <w:t>信号名</w:t>
            </w:r>
          </w:p>
        </w:tc>
        <w:tc>
          <w:tcPr>
            <w:tcW w:w="737" w:type="dxa"/>
            <w:shd w:val="clear" w:color="auto" w:fill="1F4E79"/>
            <w:vAlign w:val="center"/>
          </w:tcPr>
          <w:p>
            <w:r>
              <w:rPr>
                <w:b/>
                <w:sz w:val="15"/>
              </w:rPr>
              <w:t>类型</w:t>
            </w:r>
          </w:p>
        </w:tc>
        <w:tc>
          <w:tcPr>
            <w:tcW w:w="1814" w:type="dxa"/>
            <w:shd w:val="clear" w:color="auto" w:fill="1F4E79"/>
            <w:vAlign w:val="center"/>
          </w:tcPr>
          <w:p>
            <w:r>
              <w:rPr>
                <w:b/>
                <w:sz w:val="15"/>
              </w:rPr>
              <w:t>分辨率/单位</w:t>
            </w:r>
          </w:p>
        </w:tc>
        <w:tc>
          <w:tcPr>
            <w:tcW w:w="3231" w:type="dxa"/>
            <w:shd w:val="clear" w:color="auto" w:fill="1F4E79"/>
            <w:vAlign w:val="center"/>
          </w:tcPr>
          <w:p>
            <w:r>
              <w:rPr>
                <w:b/>
                <w:sz w:val="15"/>
              </w:rPr>
              <w:t>说明</w:t>
            </w:r>
          </w:p>
        </w:tc>
      </w:tr>
      <w:tr w:rsidR="00C12E24" w14:paraId="30076315" w14:textId="77777777">
        <w:trPr>
          <w:jc w:val="center"/>
        </w:trPr>
        <w:tc>
          <w:tcPr>
            <w:tcW w:w="907" w:type="dxa"/>
            <w:vAlign w:val="center"/>
          </w:tcPr>
          <w:p>
            <w:r>
              <w:rPr>
                <w:sz w:val="15"/>
              </w:rPr>
              <w:t>0~11</w:t>
            </w:r>
          </w:p>
        </w:tc>
        <w:tc>
          <w:tcPr>
            <w:tcW w:w="680" w:type="dxa"/>
            <w:vAlign w:val="center"/>
          </w:tcPr>
          <w:p>
            <w:r>
              <w:rPr>
                <w:sz w:val="15"/>
              </w:rPr>
              <w:t>12</w:t>
            </w:r>
          </w:p>
        </w:tc>
        <w:tc>
          <w:tcPr>
            <w:tcW w:w="2098" w:type="dxa"/>
            <w:vAlign w:val="center"/>
          </w:tcPr>
          <w:p>
            <w:r>
              <w:rPr>
                <w:sz w:val="15"/>
              </w:rPr>
              <w:t>Hall_ADC0</w:t>
            </w:r>
          </w:p>
        </w:tc>
        <w:tc>
          <w:tcPr>
            <w:tcW w:w="737" w:type="dxa"/>
            <w:vAlign w:val="center"/>
          </w:tcPr>
          <w:p>
            <w:r>
              <w:rPr>
                <w:sz w:val="15"/>
              </w:rPr>
              <w:t>U12</w:t>
            </w:r>
          </w:p>
        </w:tc>
        <w:tc>
          <w:tcPr>
            <w:tcW w:w="1814" w:type="dxa"/>
            <w:vAlign w:val="center"/>
          </w:tcPr>
          <w:p>
            <w:r>
              <w:rPr>
                <w:sz w:val="15"/>
              </w:rPr>
              <w:t>1 LSB</w:t>
            </w:r>
          </w:p>
        </w:tc>
        <w:tc>
          <w:tcPr>
            <w:tcW w:w="3231" w:type="dxa"/>
            <w:vAlign w:val="center"/>
          </w:tcPr>
          <w:p>
            <w:r>
              <w:rPr>
                <w:sz w:val="15"/>
              </w:rPr>
              <w:t>ADC2[0]，Hall 原始 ADC，0~4095</w:t>
            </w:r>
          </w:p>
        </w:tc>
      </w:tr>
      <w:tr w:rsidR="00C12E24" w14:paraId="12556C52" w14:textId="77777777">
        <w:trPr>
          <w:jc w:val="center"/>
        </w:trPr>
        <w:tc>
          <w:tcPr>
            <w:tcW w:w="907" w:type="dxa"/>
            <w:vAlign w:val="center"/>
          </w:tcPr>
          <w:p>
            <w:r>
              <w:rPr>
                <w:sz w:val="15"/>
              </w:rPr>
              <w:t>12~23</w:t>
            </w:r>
          </w:p>
        </w:tc>
        <w:tc>
          <w:tcPr>
            <w:tcW w:w="680" w:type="dxa"/>
            <w:vAlign w:val="center"/>
          </w:tcPr>
          <w:p>
            <w:r>
              <w:rPr>
                <w:sz w:val="15"/>
              </w:rPr>
              <w:t>12</w:t>
            </w:r>
          </w:p>
        </w:tc>
        <w:tc>
          <w:tcPr>
            <w:tcW w:w="2098" w:type="dxa"/>
            <w:vAlign w:val="center"/>
          </w:tcPr>
          <w:p>
            <w:r>
              <w:rPr>
                <w:sz w:val="15"/>
              </w:rPr>
              <w:t>Hall_ADC1</w:t>
            </w:r>
          </w:p>
        </w:tc>
        <w:tc>
          <w:tcPr>
            <w:tcW w:w="737" w:type="dxa"/>
            <w:vAlign w:val="center"/>
          </w:tcPr>
          <w:p>
            <w:r>
              <w:rPr>
                <w:sz w:val="15"/>
              </w:rPr>
              <w:t>U12</w:t>
            </w:r>
          </w:p>
        </w:tc>
        <w:tc>
          <w:tcPr>
            <w:tcW w:w="1814" w:type="dxa"/>
            <w:vAlign w:val="center"/>
          </w:tcPr>
          <w:p>
            <w:r>
              <w:rPr>
                <w:sz w:val="15"/>
              </w:rPr>
              <w:t>1 LSB</w:t>
            </w:r>
          </w:p>
        </w:tc>
        <w:tc>
          <w:tcPr>
            <w:tcW w:w="3231" w:type="dxa"/>
            <w:vAlign w:val="center"/>
          </w:tcPr>
          <w:p>
            <w:r>
              <w:rPr>
                <w:sz w:val="15"/>
              </w:rPr>
              <w:t>ADC2[1]，Hall 原始 ADC，0~4095</w:t>
            </w:r>
          </w:p>
        </w:tc>
      </w:tr>
      <w:tr w:rsidR="00C12E24" w14:paraId="11DF110D" w14:textId="77777777">
        <w:trPr>
          <w:jc w:val="center"/>
        </w:trPr>
        <w:tc>
          <w:tcPr>
            <w:tcW w:w="907" w:type="dxa"/>
            <w:vAlign w:val="center"/>
          </w:tcPr>
          <w:p>
            <w:r>
              <w:rPr>
                <w:sz w:val="15"/>
              </w:rPr>
              <w:t>24~35</w:t>
            </w:r>
          </w:p>
        </w:tc>
        <w:tc>
          <w:tcPr>
            <w:tcW w:w="680" w:type="dxa"/>
            <w:vAlign w:val="center"/>
          </w:tcPr>
          <w:p>
            <w:r>
              <w:rPr>
                <w:sz w:val="15"/>
              </w:rPr>
              <w:t>12</w:t>
            </w:r>
          </w:p>
        </w:tc>
        <w:tc>
          <w:tcPr>
            <w:tcW w:w="2098" w:type="dxa"/>
            <w:vAlign w:val="center"/>
          </w:tcPr>
          <w:p>
            <w:r>
              <w:rPr>
                <w:sz w:val="15"/>
              </w:rPr>
              <w:t>Hall_ADC2</w:t>
            </w:r>
          </w:p>
        </w:tc>
        <w:tc>
          <w:tcPr>
            <w:tcW w:w="737" w:type="dxa"/>
            <w:vAlign w:val="center"/>
          </w:tcPr>
          <w:p>
            <w:r>
              <w:rPr>
                <w:sz w:val="15"/>
              </w:rPr>
              <w:t>U12</w:t>
            </w:r>
          </w:p>
        </w:tc>
        <w:tc>
          <w:tcPr>
            <w:tcW w:w="1814" w:type="dxa"/>
            <w:vAlign w:val="center"/>
          </w:tcPr>
          <w:p>
            <w:r>
              <w:rPr>
                <w:sz w:val="15"/>
              </w:rPr>
              <w:t>1 LSB</w:t>
            </w:r>
          </w:p>
        </w:tc>
        <w:tc>
          <w:tcPr>
            <w:tcW w:w="3231" w:type="dxa"/>
            <w:vAlign w:val="center"/>
          </w:tcPr>
          <w:p>
            <w:r>
              <w:rPr>
                <w:sz w:val="15"/>
              </w:rPr>
              <w:t>ADC2[2]，Hall 原始 ADC，0~4095</w:t>
            </w:r>
          </w:p>
        </w:tc>
      </w:tr>
      <w:tr w:rsidR="00C12E24" w14:paraId="604C0D83" w14:textId="77777777" w:rsidTr="0038334B">
        <w:trPr>
          <w:trHeight w:val="123"/>
          <w:jc w:val="center"/>
        </w:trPr>
        <w:tc>
          <w:tcPr>
            <w:tcW w:w="907" w:type="dxa"/>
            <w:vAlign w:val="center"/>
          </w:tcPr>
          <w:p>
            <w:r>
              <w:rPr>
                <w:sz w:val="15"/>
              </w:rPr>
              <w:t>36~49</w:t>
            </w:r>
          </w:p>
        </w:tc>
        <w:tc>
          <w:tcPr>
            <w:tcW w:w="680" w:type="dxa"/>
            <w:vAlign w:val="center"/>
          </w:tcPr>
          <w:p>
            <w:r>
              <w:rPr>
                <w:sz w:val="15"/>
              </w:rPr>
              <w:t>14</w:t>
            </w:r>
          </w:p>
        </w:tc>
        <w:tc>
          <w:tcPr>
            <w:tcW w:w="2098" w:type="dxa"/>
            <w:vAlign w:val="center"/>
          </w:tcPr>
          <w:p>
            <w:r>
              <w:rPr>
                <w:sz w:val="15"/>
              </w:rPr>
              <w:t>Force_Raw</w:t>
            </w:r>
          </w:p>
        </w:tc>
        <w:tc>
          <w:tcPr>
            <w:tcW w:w="737" w:type="dxa"/>
            <w:vAlign w:val="center"/>
          </w:tcPr>
          <w:p>
            <w:r>
              <w:rPr>
                <w:sz w:val="15"/>
              </w:rPr>
              <w:t>U14</w:t>
            </w:r>
          </w:p>
        </w:tc>
        <w:tc>
          <w:tcPr>
            <w:tcW w:w="1814" w:type="dxa"/>
            <w:vAlign w:val="center"/>
          </w:tcPr>
          <w:p>
            <w:r>
              <w:rPr>
                <w:sz w:val="15"/>
              </w:rPr>
              <w:t>1 LSB</w:t>
            </w:r>
          </w:p>
        </w:tc>
        <w:tc>
          <w:tcPr>
            <w:tcW w:w="3231" w:type="dxa"/>
            <w:vAlign w:val="center"/>
          </w:tcPr>
          <w:p>
            <w:r>
              <w:rPr>
                <w:sz w:val="15"/>
              </w:rPr>
              <w:t>DF181 力/力矩传感器原始值，0~16383</w:t>
            </w:r>
          </w:p>
        </w:tc>
      </w:tr>
      <w:tr w:rsidR="00C12E24" w14:paraId="4A14AFEA" w14:textId="77777777">
        <w:trPr>
          <w:jc w:val="center"/>
        </w:trPr>
        <w:tc>
          <w:tcPr>
            <w:tcW w:w="907" w:type="dxa"/>
            <w:vAlign w:val="center"/>
          </w:tcPr>
          <w:p>
            <w:r>
              <w:rPr>
                <w:sz w:val="15"/>
              </w:rPr>
              <w:t>50~61</w:t>
            </w:r>
          </w:p>
        </w:tc>
        <w:tc>
          <w:tcPr>
            <w:tcW w:w="680" w:type="dxa"/>
            <w:vAlign w:val="center"/>
          </w:tcPr>
          <w:p>
            <w:r>
              <w:rPr>
                <w:sz w:val="15"/>
              </w:rPr>
              <w:t>12</w:t>
            </w:r>
          </w:p>
        </w:tc>
        <w:tc>
          <w:tcPr>
            <w:tcW w:w="2098" w:type="dxa"/>
            <w:vAlign w:val="center"/>
          </w:tcPr>
          <w:p>
            <w:r>
              <w:rPr>
                <w:sz w:val="15"/>
              </w:rPr>
              <w:t>Knee_ADC</w:t>
            </w:r>
          </w:p>
        </w:tc>
        <w:tc>
          <w:tcPr>
            <w:tcW w:w="737" w:type="dxa"/>
            <w:vAlign w:val="center"/>
          </w:tcPr>
          <w:p>
            <w:r>
              <w:rPr>
                <w:sz w:val="15"/>
              </w:rPr>
              <w:t>U12</w:t>
            </w:r>
          </w:p>
        </w:tc>
        <w:tc>
          <w:tcPr>
            <w:tcW w:w="1814" w:type="dxa"/>
            <w:vAlign w:val="center"/>
          </w:tcPr>
          <w:p>
            <w:r>
              <w:rPr>
                <w:sz w:val="15"/>
              </w:rPr>
              <w:t>1 LSB</w:t>
            </w:r>
          </w:p>
        </w:tc>
        <w:tc>
          <w:tcPr>
            <w:tcW w:w="3231" w:type="dxa"/>
            <w:vAlign w:val="center"/>
          </w:tcPr>
          <w:p>
            <w:r>
              <w:rPr>
                <w:sz w:val="15"/>
              </w:rPr>
              <w:t>ADC2[3]，膝关节传感器 ADC，0~4095</w:t>
            </w:r>
          </w:p>
        </w:tc>
      </w:tr>
      <w:tr w:rsidR="00C12E24" w14:paraId="10385080" w14:textId="77777777">
        <w:trPr>
          <w:jc w:val="center"/>
        </w:trPr>
        <w:tc>
          <w:tcPr>
            <w:tcW w:w="907" w:type="dxa"/>
            <w:vAlign w:val="center"/>
          </w:tcPr>
          <w:p>
            <w:r>
              <w:rPr>
                <w:sz w:val="15"/>
              </w:rPr>
              <w:t>62</w:t>
            </w:r>
          </w:p>
        </w:tc>
        <w:tc>
          <w:tcPr>
            <w:tcW w:w="680" w:type="dxa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w="2098" w:type="dxa"/>
            <w:vAlign w:val="center"/>
          </w:tcPr>
          <w:p>
            <w:r>
              <w:rPr>
                <w:sz w:val="15"/>
              </w:rPr>
              <w:t>HW_SW_PC9</w:t>
            </w:r>
          </w:p>
        </w:tc>
        <w:tc>
          <w:tcPr>
            <w:tcW w:w="737" w:type="dxa"/>
            <w:vAlign w:val="center"/>
          </w:tcPr>
          <w:p>
            <w:r>
              <w:rPr>
                <w:sz w:val="15"/>
              </w:rPr>
              <w:t>U1</w:t>
            </w:r>
          </w:p>
        </w:tc>
        <w:tc>
          <w:tcPr>
            <w:tcW w:w="1814" w:type="dxa"/>
            <w:vAlign w:val="center"/>
          </w:tcPr>
          <w:p>
            <w:r>
              <w:rPr>
                <w:sz w:val="15"/>
              </w:rPr>
              <w:t>bit</w:t>
            </w:r>
          </w:p>
        </w:tc>
        <w:tc>
          <w:tcPr>
            <w:tcW w:w="3231" w:type="dxa"/>
            <w:vAlign w:val="center"/>
          </w:tcPr>
          <w:p>
            <w:r>
              <w:rPr>
                <w:sz w:val="15"/>
              </w:rPr>
              <w:t>PC9 硬件开关量原始电平，0=低电平，1=高电平</w:t>
            </w:r>
          </w:p>
        </w:tc>
      </w:tr>
      <w:tr w:rsidR="00C12E24" w14:paraId="46DE1964" w14:textId="77777777">
        <w:trPr>
          <w:jc w:val="center"/>
        </w:trPr>
        <w:tc>
          <w:tcPr>
            <w:tcW w:w="907" w:type="dxa"/>
            <w:vAlign w:val="center"/>
          </w:tcPr>
          <w:p>
            <w:r>
              <w:rPr>
                <w:sz w:val="15"/>
              </w:rPr>
              <w:t>63</w:t>
            </w:r>
          </w:p>
        </w:tc>
        <w:tc>
          <w:tcPr>
            <w:tcW w:w="680" w:type="dxa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w="2098" w:type="dxa"/>
            <w:vAlign w:val="center"/>
          </w:tcPr>
          <w:p>
            <w:r>
              <w:rPr>
                <w:sz w:val="15"/>
              </w:rPr>
              <w:t>Status1</w:t>
            </w:r>
          </w:p>
        </w:tc>
        <w:tc>
          <w:tcPr>
            <w:tcW w:w="737" w:type="dxa"/>
            <w:vAlign w:val="center"/>
          </w:tcPr>
          <w:p>
            <w:r>
              <w:rPr>
                <w:sz w:val="15"/>
              </w:rPr>
              <w:t>U1</w:t>
            </w:r>
          </w:p>
        </w:tc>
        <w:tc>
          <w:tcPr>
            <w:tcW w:w="1814" w:type="dxa"/>
            <w:vAlign w:val="center"/>
          </w:tcPr>
          <w:p>
            <w:r>
              <w:rPr>
                <w:sz w:val="15"/>
              </w:rPr>
              <w:t>bit</w:t>
            </w:r>
          </w:p>
        </w:tc>
        <w:tc>
          <w:tcPr>
            <w:tcW w:w="3231" w:type="dxa"/>
            <w:vAlign w:val="center"/>
          </w:tcPr>
          <w:p>
            <w:r>
              <w:rPr>
                <w:sz w:val="15"/>
              </w:rPr>
              <w:t>1=DataValid，0=SensorFault/Invalid</w:t>
            </w:r>
          </w:p>
        </w:tc>
      </w:tr>
    </w:tbl>
    <w:p w14:paraId="5180FB47" w14:textId="77777777" w:rsidR="00C12E24" w:rsidRDefault="00C12E24"/>
    <w:p w14:paraId="5C34A67D" w14:textId="77777777" w:rsidR="00C12E24" w:rsidRDefault="00000000">
      <w:pPr>
        <w:pStyle w:val="21"/>
      </w:pPr>
      <w:r>
        <w:rPr>
          <w:rFonts w:ascii="Noto Sans CJK SC" w:eastAsia="Noto Sans CJK SC" w:hAnsi="Noto Sans CJK SC"/>
          <w:color w:val="2D2D2D"/>
        </w:rPr>
        <w:t>5.2 Byte 拆分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17"/>
        <w:gridCol w:w="1417"/>
        <w:gridCol w:w="6576"/>
      </w:tblGrid>
      <w:tr w:rsidR="00C12E24" w14:paraId="0E885092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>
            <w:r>
              <w:rPr>
                <w:b/>
                <w:sz w:val="17"/>
              </w:rPr>
              <w:t>Byte</w:t>
            </w:r>
          </w:p>
        </w:tc>
        <w:tc>
          <w:tcPr>
            <w:tcW w:w="1417" w:type="dxa"/>
            <w:shd w:val="clear" w:color="auto" w:fill="1F4E79"/>
            <w:vAlign w:val="center"/>
          </w:tcPr>
          <w:p>
            <w:r>
              <w:rPr>
                <w:b/>
                <w:sz w:val="17"/>
              </w:rPr>
              <w:t>bit</w:t>
            </w:r>
          </w:p>
        </w:tc>
        <w:tc>
          <w:tcPr>
            <w:tcW w:w="6576" w:type="dxa"/>
            <w:shd w:val="clear" w:color="auto" w:fill="1F4E79"/>
            <w:vAlign w:val="center"/>
          </w:tcPr>
          <w:p>
            <w:r>
              <w:rPr>
                <w:b/>
                <w:sz w:val="17"/>
              </w:rPr>
              <w:t>内容</w:t>
            </w:r>
          </w:p>
        </w:tc>
      </w:tr>
      <w:tr w:rsidR="00C12E24" w14:paraId="79CAADCA" w14:textId="77777777">
        <w:trPr>
          <w:jc w:val="center"/>
        </w:trPr>
        <w:tc>
          <w:tcPr>
            <w:tcW w:w="1417" w:type="dxa"/>
            <w:vAlign w:val="center"/>
          </w:tcPr>
          <w:p>
            <w:r>
              <w:rPr>
                <w:sz w:val="17"/>
              </w:rPr>
              <w:t>Byte0</w:t>
            </w:r>
          </w:p>
        </w:tc>
        <w:tc>
          <w:tcPr>
            <w:tcW w:w="1417" w:type="dxa"/>
            <w:vAlign w:val="center"/>
          </w:tcPr>
          <w:p>
            <w:r>
              <w:rPr>
                <w:sz w:val="17"/>
              </w:rPr>
              <w:t>0~7</w:t>
            </w:r>
          </w:p>
        </w:tc>
        <w:tc>
          <w:tcPr>
            <w:tcW w:w="6576" w:type="dxa"/>
            <w:vAlign w:val="center"/>
          </w:tcPr>
          <w:p>
            <w:r>
              <w:rPr>
                <w:sz w:val="17"/>
              </w:rPr>
              <w:t>Hall_ADC0[7:0]</w:t>
            </w:r>
          </w:p>
        </w:tc>
      </w:tr>
      <w:tr w:rsidR="00C12E24" w14:paraId="3F1F4963" w14:textId="77777777">
        <w:trPr>
          <w:jc w:val="center"/>
        </w:trPr>
        <w:tc>
          <w:tcPr>
            <w:tcW w:w="1417" w:type="dxa"/>
            <w:vAlign w:val="center"/>
          </w:tcPr>
          <w:p>
            <w:r>
              <w:rPr>
                <w:sz w:val="17"/>
              </w:rPr>
              <w:t>Byte1</w:t>
            </w:r>
          </w:p>
        </w:tc>
        <w:tc>
          <w:tcPr>
            <w:tcW w:w="1417" w:type="dxa"/>
            <w:vAlign w:val="center"/>
          </w:tcPr>
          <w:p>
            <w:r>
              <w:rPr>
                <w:sz w:val="17"/>
              </w:rPr>
              <w:t>0~3</w:t>
            </w:r>
          </w:p>
        </w:tc>
        <w:tc>
          <w:tcPr>
            <w:tcW w:w="6576" w:type="dxa"/>
            <w:vAlign w:val="center"/>
          </w:tcPr>
          <w:p>
            <w:r>
              <w:rPr>
                <w:sz w:val="17"/>
              </w:rPr>
              <w:t>Hall_ADC0[11:8]</w:t>
            </w:r>
          </w:p>
        </w:tc>
      </w:tr>
      <w:tr w:rsidR="00C12E24" w14:paraId="65BB0CC4" w14:textId="77777777">
        <w:trPr>
          <w:jc w:val="center"/>
        </w:trPr>
        <w:tc>
          <w:tcPr>
            <w:tcW w:w="1417" w:type="dxa"/>
            <w:vAlign w:val="center"/>
          </w:tcPr>
          <w:p>
            <w:r>
              <w:rPr>
                <w:sz w:val="17"/>
              </w:rPr>
              <w:t>Byte1</w:t>
            </w:r>
          </w:p>
        </w:tc>
        <w:tc>
          <w:tcPr>
            <w:tcW w:w="1417" w:type="dxa"/>
            <w:vAlign w:val="center"/>
          </w:tcPr>
          <w:p>
            <w:r>
              <w:rPr>
                <w:sz w:val="17"/>
              </w:rPr>
              <w:t>4~7</w:t>
            </w:r>
          </w:p>
        </w:tc>
        <w:tc>
          <w:tcPr>
            <w:tcW w:w="6576" w:type="dxa"/>
            <w:vAlign w:val="center"/>
          </w:tcPr>
          <w:p>
            <w:r>
              <w:rPr>
                <w:sz w:val="17"/>
              </w:rPr>
              <w:t>Hall_ADC1[3:0]</w:t>
            </w:r>
          </w:p>
        </w:tc>
      </w:tr>
      <w:tr w:rsidR="00C12E24" w14:paraId="16C3D335" w14:textId="77777777">
        <w:trPr>
          <w:jc w:val="center"/>
        </w:trPr>
        <w:tc>
          <w:tcPr>
            <w:tcW w:w="1417" w:type="dxa"/>
            <w:vAlign w:val="center"/>
          </w:tcPr>
          <w:p>
            <w:r>
              <w:rPr>
                <w:sz w:val="17"/>
              </w:rPr>
              <w:t>Byte2</w:t>
            </w:r>
          </w:p>
        </w:tc>
        <w:tc>
          <w:tcPr>
            <w:tcW w:w="1417" w:type="dxa"/>
            <w:vAlign w:val="center"/>
          </w:tcPr>
          <w:p>
            <w:r>
              <w:rPr>
                <w:sz w:val="17"/>
              </w:rPr>
              <w:t>0~7</w:t>
            </w:r>
          </w:p>
        </w:tc>
        <w:tc>
          <w:tcPr>
            <w:tcW w:w="6576" w:type="dxa"/>
            <w:vAlign w:val="center"/>
          </w:tcPr>
          <w:p>
            <w:r>
              <w:rPr>
                <w:sz w:val="17"/>
              </w:rPr>
              <w:t>Hall_ADC1[11:4]</w:t>
            </w:r>
          </w:p>
        </w:tc>
      </w:tr>
      <w:tr w:rsidR="00C12E24" w14:paraId="7EFF91C0" w14:textId="77777777">
        <w:trPr>
          <w:jc w:val="center"/>
        </w:trPr>
        <w:tc>
          <w:tcPr>
            <w:tcW w:w="1417" w:type="dxa"/>
            <w:vAlign w:val="center"/>
          </w:tcPr>
          <w:p>
            <w:r>
              <w:rPr>
                <w:sz w:val="17"/>
              </w:rPr>
              <w:t>Byte3</w:t>
            </w:r>
          </w:p>
        </w:tc>
        <w:tc>
          <w:tcPr>
            <w:tcW w:w="1417" w:type="dxa"/>
            <w:vAlign w:val="center"/>
          </w:tcPr>
          <w:p>
            <w:r>
              <w:rPr>
                <w:sz w:val="17"/>
              </w:rPr>
              <w:t>0~7</w:t>
            </w:r>
          </w:p>
        </w:tc>
        <w:tc>
          <w:tcPr>
            <w:tcW w:w="6576" w:type="dxa"/>
            <w:vAlign w:val="center"/>
          </w:tcPr>
          <w:p>
            <w:r>
              <w:rPr>
                <w:sz w:val="17"/>
              </w:rPr>
              <w:t>Hall_ADC2[7:0]</w:t>
            </w:r>
          </w:p>
        </w:tc>
      </w:tr>
      <w:tr w:rsidR="00C12E24" w14:paraId="7C17913B" w14:textId="77777777">
        <w:trPr>
          <w:jc w:val="center"/>
        </w:trPr>
        <w:tc>
          <w:tcPr>
            <w:tcW w:w="1417" w:type="dxa"/>
            <w:vAlign w:val="center"/>
          </w:tcPr>
          <w:p>
            <w:r>
              <w:rPr>
                <w:sz w:val="17"/>
              </w:rPr>
              <w:t>Byte4</w:t>
            </w:r>
          </w:p>
        </w:tc>
        <w:tc>
          <w:tcPr>
            <w:tcW w:w="1417" w:type="dxa"/>
            <w:vAlign w:val="center"/>
          </w:tcPr>
          <w:p>
            <w:r>
              <w:rPr>
                <w:sz w:val="17"/>
              </w:rPr>
              <w:t>0~3</w:t>
            </w:r>
          </w:p>
        </w:tc>
        <w:tc>
          <w:tcPr>
            <w:tcW w:w="6576" w:type="dxa"/>
            <w:vAlign w:val="center"/>
          </w:tcPr>
          <w:p>
            <w:r>
              <w:rPr>
                <w:sz w:val="17"/>
              </w:rPr>
              <w:t>Hall_ADC2[11:8]</w:t>
            </w:r>
          </w:p>
        </w:tc>
      </w:tr>
      <w:tr w:rsidR="00C12E24" w14:paraId="2F85E2A8" w14:textId="77777777">
        <w:trPr>
          <w:jc w:val="center"/>
        </w:trPr>
        <w:tc>
          <w:tcPr>
            <w:tcW w:w="1417" w:type="dxa"/>
            <w:vAlign w:val="center"/>
          </w:tcPr>
          <w:p>
            <w:r>
              <w:rPr>
                <w:sz w:val="17"/>
              </w:rPr>
              <w:t>Byte4</w:t>
            </w:r>
          </w:p>
        </w:tc>
        <w:tc>
          <w:tcPr>
            <w:tcW w:w="1417" w:type="dxa"/>
            <w:vAlign w:val="center"/>
          </w:tcPr>
          <w:p>
            <w:r>
              <w:rPr>
                <w:sz w:val="17"/>
              </w:rPr>
              <w:t>4~7</w:t>
            </w:r>
          </w:p>
        </w:tc>
        <w:tc>
          <w:tcPr>
            <w:tcW w:w="6576" w:type="dxa"/>
            <w:vAlign w:val="center"/>
          </w:tcPr>
          <w:p>
            <w:r>
              <w:rPr>
                <w:sz w:val="17"/>
              </w:rPr>
              <w:t>Force_Raw[3:0]</w:t>
            </w:r>
          </w:p>
        </w:tc>
      </w:tr>
      <w:tr w:rsidR="00C12E24" w14:paraId="2EA6F9EE" w14:textId="77777777">
        <w:trPr>
          <w:jc w:val="center"/>
        </w:trPr>
        <w:tc>
          <w:tcPr>
            <w:tcW w:w="1417" w:type="dxa"/>
            <w:vAlign w:val="center"/>
          </w:tcPr>
          <w:p>
            <w:r>
              <w:rPr>
                <w:sz w:val="17"/>
              </w:rPr>
              <w:t>Byte5</w:t>
            </w:r>
          </w:p>
        </w:tc>
        <w:tc>
          <w:tcPr>
            <w:tcW w:w="1417" w:type="dxa"/>
            <w:vAlign w:val="center"/>
          </w:tcPr>
          <w:p>
            <w:r>
              <w:rPr>
                <w:sz w:val="17"/>
              </w:rPr>
              <w:t>0~7</w:t>
            </w:r>
          </w:p>
        </w:tc>
        <w:tc>
          <w:tcPr>
            <w:tcW w:w="6576" w:type="dxa"/>
            <w:vAlign w:val="center"/>
          </w:tcPr>
          <w:p>
            <w:r>
              <w:rPr>
                <w:sz w:val="17"/>
              </w:rPr>
              <w:t>Force_Raw[11:4]</w:t>
            </w:r>
          </w:p>
        </w:tc>
      </w:tr>
      <w:tr w:rsidR="00C12E24" w14:paraId="53AA5B27" w14:textId="77777777">
        <w:trPr>
          <w:jc w:val="center"/>
        </w:trPr>
        <w:tc>
          <w:tcPr>
            <w:tcW w:w="1417" w:type="dxa"/>
            <w:vAlign w:val="center"/>
          </w:tcPr>
          <w:p>
            <w:r>
              <w:rPr>
                <w:sz w:val="17"/>
              </w:rPr>
              <w:t>Byte6</w:t>
            </w:r>
          </w:p>
        </w:tc>
        <w:tc>
          <w:tcPr>
            <w:tcW w:w="1417" w:type="dxa"/>
            <w:vAlign w:val="center"/>
          </w:tcPr>
          <w:p>
            <w:r>
              <w:rPr>
                <w:sz w:val="17"/>
              </w:rPr>
              <w:t>0~1</w:t>
            </w:r>
          </w:p>
        </w:tc>
        <w:tc>
          <w:tcPr>
            <w:tcW w:w="6576" w:type="dxa"/>
            <w:vAlign w:val="center"/>
          </w:tcPr>
          <w:p>
            <w:r>
              <w:rPr>
                <w:sz w:val="17"/>
              </w:rPr>
              <w:t>Force_Raw[13:12]</w:t>
            </w:r>
          </w:p>
        </w:tc>
      </w:tr>
      <w:tr w:rsidR="00C12E24" w14:paraId="5DC1558F" w14:textId="77777777">
        <w:trPr>
          <w:jc w:val="center"/>
        </w:trPr>
        <w:tc>
          <w:tcPr>
            <w:tcW w:w="1417" w:type="dxa"/>
            <w:vAlign w:val="center"/>
          </w:tcPr>
          <w:p>
            <w:r>
              <w:rPr>
                <w:sz w:val="17"/>
              </w:rPr>
              <w:t>Byte6</w:t>
            </w:r>
          </w:p>
        </w:tc>
        <w:tc>
          <w:tcPr>
            <w:tcW w:w="1417" w:type="dxa"/>
            <w:vAlign w:val="center"/>
          </w:tcPr>
          <w:p>
            <w:r>
              <w:rPr>
                <w:sz w:val="17"/>
              </w:rPr>
              <w:t>2~7</w:t>
            </w:r>
          </w:p>
        </w:tc>
        <w:tc>
          <w:tcPr>
            <w:tcW w:w="6576" w:type="dxa"/>
            <w:vAlign w:val="center"/>
          </w:tcPr>
          <w:p>
            <w:r>
              <w:rPr>
                <w:sz w:val="17"/>
              </w:rPr>
              <w:t>Knee_ADC[5:0]</w:t>
            </w:r>
          </w:p>
        </w:tc>
      </w:tr>
      <w:tr w:rsidR="00C12E24" w14:paraId="2F4DED80" w14:textId="77777777">
        <w:trPr>
          <w:jc w:val="center"/>
        </w:trPr>
        <w:tc>
          <w:tcPr>
            <w:tcW w:w="1417" w:type="dxa"/>
            <w:vAlign w:val="center"/>
          </w:tcPr>
          <w:p>
            <w:r>
              <w:rPr>
                <w:sz w:val="17"/>
              </w:rPr>
              <w:t>Byte7</w:t>
            </w:r>
          </w:p>
        </w:tc>
        <w:tc>
          <w:tcPr>
            <w:tcW w:w="1417" w:type="dxa"/>
            <w:vAlign w:val="center"/>
          </w:tcPr>
          <w:p>
            <w:r>
              <w:rPr>
                <w:sz w:val="17"/>
              </w:rPr>
              <w:t>0~5</w:t>
            </w:r>
          </w:p>
        </w:tc>
        <w:tc>
          <w:tcPr>
            <w:tcW w:w="6576" w:type="dxa"/>
            <w:vAlign w:val="center"/>
          </w:tcPr>
          <w:p>
            <w:r>
              <w:rPr>
                <w:sz w:val="17"/>
              </w:rPr>
              <w:t>Knee_ADC[11:6]</w:t>
            </w:r>
          </w:p>
        </w:tc>
      </w:tr>
      <w:tr w:rsidR="00C12E24" w14:paraId="35A236A7" w14:textId="77777777">
        <w:trPr>
          <w:jc w:val="center"/>
        </w:trPr>
        <w:tc>
          <w:tcPr>
            <w:tcW w:w="1417" w:type="dxa"/>
            <w:vAlign w:val="center"/>
          </w:tcPr>
          <w:p>
            <w:r>
              <w:rPr>
                <w:sz w:val="17"/>
              </w:rPr>
              <w:t>Byte7</w:t>
            </w:r>
          </w:p>
        </w:tc>
        <w:tc>
          <w:tcPr>
            <w:tcW w:w="1417" w:type="dxa"/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w="6576" w:type="dxa"/>
            <w:vAlign w:val="center"/>
          </w:tcPr>
          <w:p>
            <w:r>
              <w:rPr>
                <w:sz w:val="17"/>
              </w:rPr>
              <w:t>HW_SW_PC9</w:t>
            </w:r>
          </w:p>
        </w:tc>
      </w:tr>
      <w:tr w:rsidR="00C12E24" w14:paraId="2E8399EE" w14:textId="77777777">
        <w:trPr>
          <w:jc w:val="center"/>
        </w:trPr>
        <w:tc>
          <w:tcPr>
            <w:tcW w:w="1417" w:type="dxa"/>
            <w:vAlign w:val="center"/>
          </w:tcPr>
          <w:p>
            <w:r>
              <w:rPr>
                <w:sz w:val="17"/>
              </w:rPr>
              <w:t>Byte7</w:t>
            </w:r>
          </w:p>
        </w:tc>
        <w:tc>
          <w:tcPr>
            <w:tcW w:w="1417" w:type="dxa"/>
            <w:vAlign w:val="center"/>
          </w:tcPr>
          <w:p>
            <w:r>
              <w:rPr>
                <w:sz w:val="17"/>
              </w:rPr>
              <w:t>7</w:t>
            </w:r>
          </w:p>
        </w:tc>
        <w:tc>
          <w:tcPr>
            <w:tcW w:w="6576" w:type="dxa"/>
            <w:vAlign w:val="center"/>
          </w:tcPr>
          <w:p>
            <w:r>
              <w:rPr>
                <w:sz w:val="17"/>
              </w:rPr>
              <w:t>Status1</w:t>
            </w:r>
          </w:p>
        </w:tc>
      </w:tr>
    </w:tbl>
    <w:p w14:paraId="09B4FBC8" w14:textId="77777777" w:rsidR="00C12E24" w:rsidRDefault="00C12E24"/>
    <w:p w14:paraId="7F2BE398" w14:textId="77777777" w:rsidR="00C12E24" w:rsidRDefault="00000000">
      <w:pPr>
        <w:pStyle w:val="21"/>
      </w:pPr>
      <w:r>
        <w:rPr>
          <w:rFonts w:ascii="Noto Sans CJK SC" w:eastAsia="Noto Sans CJK SC" w:hAnsi="Noto Sans CJK SC"/>
          <w:color w:val="2D2D2D"/>
        </w:rPr>
        <w:t>5.3 信号编码说明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51"/>
        <w:gridCol w:w="6803"/>
      </w:tblGrid>
      <w:tr w:rsidR="00C12E24" w14:paraId="3EF35A0C" w14:textId="77777777">
        <w:trPr>
          <w:jc w:val="center"/>
        </w:trPr>
        <w:tc>
          <w:tcPr>
            <w:tcW w:w="2551" w:type="dxa"/>
            <w:shd w:val="clear" w:color="auto" w:fill="1F4E79"/>
            <w:vAlign w:val="center"/>
          </w:tcPr>
          <w:p>
            <w:r>
              <w:rPr>
                <w:b/>
                <w:sz w:val="17"/>
              </w:rPr>
              <w:t>信号</w:t>
            </w:r>
          </w:p>
        </w:tc>
        <w:tc>
          <w:tcPr>
            <w:tcW w:w="6803" w:type="dxa"/>
            <w:shd w:val="clear" w:color="auto" w:fill="1F4E79"/>
            <w:vAlign w:val="center"/>
          </w:tcPr>
          <w:p>
            <w:r>
              <w:rPr>
                <w:b/>
                <w:sz w:val="17"/>
              </w:rPr>
              <w:t>主站解码规则</w:t>
            </w:r>
          </w:p>
        </w:tc>
      </w:tr>
      <w:tr w:rsidR="00C12E24" w14:paraId="049AB764" w14:textId="77777777">
        <w:trPr>
          <w:jc w:val="center"/>
        </w:trPr>
        <w:tc>
          <w:tcPr>
            <w:tcW w:w="2551" w:type="dxa"/>
            <w:vAlign w:val="center"/>
          </w:tcPr>
          <w:p>
            <w:r>
              <w:rPr>
                <w:sz w:val="17"/>
              </w:rPr>
              <w:t>Hall_ADC0</w:t>
            </w:r>
          </w:p>
        </w:tc>
        <w:tc>
          <w:tcPr>
            <w:tcW w:w="6803" w:type="dxa"/>
            <w:vAlign w:val="center"/>
          </w:tcPr>
          <w:p>
            <w:r>
              <w:rPr>
                <w:sz w:val="17"/>
              </w:rPr>
              <w:t>U12 原始 ADC 值，来自 ADC2[0]，范围 0~4095。</w:t>
            </w:r>
          </w:p>
        </w:tc>
      </w:tr>
      <w:tr w:rsidR="00C12E24" w14:paraId="45AF72EC" w14:textId="77777777">
        <w:trPr>
          <w:jc w:val="center"/>
        </w:trPr>
        <w:tc>
          <w:tcPr>
            <w:tcW w:w="2551" w:type="dxa"/>
            <w:vAlign w:val="center"/>
          </w:tcPr>
          <w:p>
            <w:r>
              <w:rPr>
                <w:sz w:val="17"/>
              </w:rPr>
              <w:t>Hall_ADC1</w:t>
            </w:r>
          </w:p>
        </w:tc>
        <w:tc>
          <w:tcPr>
            <w:tcW w:w="6803" w:type="dxa"/>
            <w:vAlign w:val="center"/>
          </w:tcPr>
          <w:p>
            <w:r>
              <w:rPr>
                <w:sz w:val="17"/>
              </w:rPr>
              <w:t>U12 原始 ADC 值，来自 ADC2[1]，范围 0~4095。</w:t>
            </w:r>
          </w:p>
        </w:tc>
      </w:tr>
      <w:tr w:rsidR="00C12E24" w14:paraId="47C848E1" w14:textId="77777777">
        <w:trPr>
          <w:jc w:val="center"/>
        </w:trPr>
        <w:tc>
          <w:tcPr>
            <w:tcW w:w="2551" w:type="dxa"/>
            <w:vAlign w:val="center"/>
          </w:tcPr>
          <w:p>
            <w:r>
              <w:rPr>
                <w:sz w:val="17"/>
              </w:rPr>
              <w:t>Hall_ADC2</w:t>
            </w:r>
          </w:p>
        </w:tc>
        <w:tc>
          <w:tcPr>
            <w:tcW w:w="6803" w:type="dxa"/>
            <w:vAlign w:val="center"/>
          </w:tcPr>
          <w:p>
            <w:r>
              <w:rPr>
                <w:sz w:val="17"/>
              </w:rPr>
              <w:t>U12 原始 ADC 值，来自 ADC2[2]，范围 0~4095。</w:t>
            </w:r>
          </w:p>
        </w:tc>
      </w:tr>
      <w:tr w:rsidR="00C12E24" w14:paraId="72C17CC3" w14:textId="77777777">
        <w:trPr>
          <w:jc w:val="center"/>
        </w:trPr>
        <w:tc>
          <w:tcPr>
            <w:tcW w:w="2551" w:type="dxa"/>
            <w:vAlign w:val="center"/>
          </w:tcPr>
          <w:p>
            <w:r>
              <w:rPr>
                <w:sz w:val="17"/>
              </w:rPr>
              <w:t>Force_Raw</w:t>
            </w:r>
          </w:p>
        </w:tc>
        <w:tc>
          <w:tcPr>
            <w:tcW w:w="6803" w:type="dxa"/>
            <w:vAlign w:val="center"/>
          </w:tcPr>
          <w:p>
            <w:r>
              <w:rPr>
                <w:sz w:val="17"/>
              </w:rPr>
              <w:t>U14 原始 DF181 力/力矩数据，范围 0~16383；不在透传帧内换算物理力矩。</w:t>
            </w:r>
          </w:p>
        </w:tc>
      </w:tr>
      <w:tr w:rsidR="00C12E24" w14:paraId="4AD395E6" w14:textId="77777777">
        <w:trPr>
          <w:jc w:val="center"/>
        </w:trPr>
        <w:tc>
          <w:tcPr>
            <w:tcW w:w="2551" w:type="dxa"/>
            <w:vAlign w:val="center"/>
          </w:tcPr>
          <w:p>
            <w:r>
              <w:rPr>
                <w:sz w:val="17"/>
              </w:rPr>
              <w:t>Knee_ADC</w:t>
            </w:r>
          </w:p>
        </w:tc>
        <w:tc>
          <w:tcPr>
            <w:tcW w:w="6803" w:type="dxa"/>
            <w:vAlign w:val="center"/>
          </w:tcPr>
          <w:p>
            <w:r>
              <w:rPr>
                <w:sz w:val="17"/>
              </w:rPr>
              <w:t>U12 原始 ADC 值，来自 ADC2[3]，范围 0~4095。</w:t>
            </w:r>
          </w:p>
        </w:tc>
      </w:tr>
      <w:tr w:rsidR="00C12E24" w14:paraId="0D832014" w14:textId="77777777">
        <w:trPr>
          <w:jc w:val="center"/>
        </w:trPr>
        <w:tc>
          <w:tcPr>
            <w:tcW w:w="2551" w:type="dxa"/>
            <w:vAlign w:val="center"/>
          </w:tcPr>
          <w:p>
            <w:r>
              <w:rPr>
                <w:sz w:val="17"/>
              </w:rPr>
              <w:t>HW_SW_PC9</w:t>
            </w:r>
          </w:p>
        </w:tc>
        <w:tc>
          <w:tcPr>
            <w:tcW w:w="6803" w:type="dxa"/>
            <w:vAlign w:val="center"/>
          </w:tcPr>
          <w:p>
            <w:r>
              <w:rPr>
                <w:sz w:val="17"/>
              </w:rPr>
              <w:t>U1 原始电平，0=低电平，1=高电平。</w:t>
            </w:r>
          </w:p>
        </w:tc>
      </w:tr>
      <w:tr w:rsidR="00C12E24" w14:paraId="012D31A1" w14:textId="77777777">
        <w:trPr>
          <w:jc w:val="center"/>
        </w:trPr>
        <w:tc>
          <w:tcPr>
            <w:tcW w:w="2551" w:type="dxa"/>
            <w:vAlign w:val="center"/>
          </w:tcPr>
          <w:p>
            <w:r>
              <w:rPr>
                <w:sz w:val="17"/>
              </w:rPr>
              <w:t>Status1</w:t>
            </w:r>
          </w:p>
        </w:tc>
        <w:tc>
          <w:tcPr>
            <w:tcW w:w="6803" w:type="dxa"/>
            <w:vAlign w:val="center"/>
          </w:tcPr>
          <w:p>
            <w:r>
              <w:rPr>
                <w:sz w:val="17"/>
              </w:rPr>
              <w:t>U1，1 表示 Force_Raw 本周期读取有效；0 表示 DF181 读取失败或数据无效。</w:t>
            </w:r>
          </w:p>
        </w:tc>
      </w:tr>
    </w:tbl>
    <w:p w14:paraId="3DD591C1" w14:textId="77777777" w:rsidR="00C12E24" w:rsidRDefault="00C12E24"/>
    <w:p w14:paraId="45456FA8" w14:textId="77777777" w:rsidR="00C12E24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6. 主站解析方法</w:t>
      </w:r>
    </w:p>
    <w:p w14:paraId="13D95D78" w14:textId="77777777" w:rsidR="00C12E24" w:rsidRDefault="00000000">
      <w:pPr>
        <w:spacing w:after="80"/>
      </w:pPr>
      <w:r>
        <w:t>主站应将 8 字节 payload 先组装为 little-endian 64 位整数，再按 bit 位提取字段。S12 和 S14 字段必须进行符号扩展。</w:t>
      </w:r>
    </w:p>
    <w:tbl>
      <w:tblPr>
        <w:tblW w:w="0" w:type="auto"/>
        <w:jc w:val="center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  <w:tblLook w:val="04A0" w:firstRow="1" w:lastRow="0" w:firstColumn="1" w:lastColumn="0" w:noHBand="0" w:noVBand="1"/>
      </w:tblPr>
      <w:tblGrid>
        <w:gridCol w:w="10092"/>
      </w:tblGrid>
      <w:tr w:rsidR="00C12E24" w14:paraId="786A9AB6" w14:textId="77777777">
        <w:trPr>
          <w:jc w:val="center"/>
        </w:trPr>
        <w:tc>
          <w:tcPr>
            <w:tcW w:w="10092" w:type="dxa"/>
            <w:shd w:val="clear" w:color="auto" w:fill="F3F6F8"/>
          </w:tcPr>
          <w:p>
            <w:r>
              <w:rPr>
                <w:rFonts w:ascii="Noto Sans Mono CJK SC" w:hAnsi="Noto Sans Mono CJK SC" w:eastAsia="Noto Sans Mono CJK SC"/>
                <w:b w:val="0"/>
                <w:sz w:val="16"/>
              </w:rPr>
              <w:t>// Intel little-endian: bit0 is LSB of Byte0.</w:t>
              <w:br/>
              <w:t>uint16_t hall_adc0    = (payload &gt;&gt; 0)  &amp; 0x0FFFU;</w:t>
              <w:br/>
              <w:t>uint16_t hall_adc1    = (payload &gt;&gt; 12) &amp; 0x0FFFU;</w:t>
              <w:br/>
              <w:t>uint16_t hall_adc2    = (payload &gt;&gt; 24) &amp; 0x0FFFU;</w:t>
              <w:br/>
              <w:t>uint16_t force_raw    = (payload &gt;&gt; 36) &amp; 0x3FFFU;</w:t>
              <w:br/>
              <w:t>uint16_t knee_adc     = (payload &gt;&gt; 50) &amp; 0x0FFFU;</w:t>
              <w:br/>
              <w:t>uint8_t  hw_sw_pc9    = (payload &gt;&gt; 62) &amp; 0x01U;</w:t>
              <w:br/>
              <w:t>uint8_t  status1      = (payload &gt;&gt; 63) &amp; 0x01U;</w:t>
              <w:br/>
              <w:t>uint8_t  data_valid   = status1;</w:t>
              <w:br/>
              <w:t>uint8_t  sensor_fault = status1 ? 0U : 1U;</w:t>
            </w:r>
          </w:p>
        </w:tc>
      </w:tr>
    </w:tbl>
    <w:p w14:paraId="2CBE3EB1" w14:textId="77777777" w:rsidR="00C12E24" w:rsidRDefault="00C12E24"/>
    <w:tbl>
      <w:tblPr>
        <w:tblW w:w="0" w:type="auto"/>
        <w:jc w:val="center"/>
        <w:tblBorders>
          <w:top w:val="single" w:sz="4" w:space="0" w:color="9ECAE1"/>
          <w:left w:val="single" w:sz="4" w:space="0" w:color="9ECAE1"/>
          <w:bottom w:val="single" w:sz="4" w:space="0" w:color="9ECAE1"/>
          <w:right w:val="single" w:sz="4" w:space="0" w:color="9ECAE1"/>
          <w:insideH w:val="single" w:sz="4" w:space="0" w:color="9ECAE1"/>
          <w:insideV w:val="single" w:sz="4" w:space="0" w:color="9ECAE1"/>
        </w:tblBorders>
        <w:tblLook w:val="04A0" w:firstRow="1" w:lastRow="0" w:firstColumn="1" w:lastColumn="0" w:noHBand="0" w:noVBand="1"/>
      </w:tblPr>
      <w:tblGrid>
        <w:gridCol w:w="10092"/>
      </w:tblGrid>
      <w:tr w:rsidR="00C12E24" w14:paraId="235277F7" w14:textId="77777777">
        <w:trPr>
          <w:jc w:val="center"/>
        </w:trPr>
        <w:tc>
          <w:tcPr>
            <w:tcW w:w="10092" w:type="dxa"/>
            <w:shd w:val="clear" w:color="auto" w:fill="EAF2F8"/>
          </w:tcPr>
          <w:p>
            <w:r>
              <w:rPr>
                <w:b/>
                <w:sz w:val="19"/>
              </w:rPr>
              <w:t>说明：</w:t>
            </w:r>
            <w:r>
              <w:rPr>
                <w:b w:val="0"/>
                <w:sz w:val="19"/>
              </w:rPr>
              <w:t>如果主站使用 DBC 工具链，可直接导入本文档第 9 节的 DBC 片段；如自行解析，应注意 Force_Raw 为 U14 无符号原始值，Status1=1 表示 DF181 力/力矩数据有效。</w:t>
            </w:r>
          </w:p>
        </w:tc>
      </w:tr>
    </w:tbl>
    <w:p w14:paraId="2DD10670" w14:textId="77777777" w:rsidR="00C12E24" w:rsidRDefault="00C12E24">
      <w:pPr>
        <w:rPr>
          <w:lang w:eastAsia="zh-CN"/>
        </w:rPr>
      </w:pPr>
    </w:p>
    <w:p w14:paraId="46F0CA02" w14:textId="77777777" w:rsidR="00C12E24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7. 配置与接收示例</w:t>
      </w:r>
    </w:p>
    <w:p w14:paraId="1E8287F8" w14:textId="77777777" w:rsidR="00C12E24" w:rsidRDefault="00000000">
      <w:pPr>
        <w:pStyle w:val="21"/>
      </w:pPr>
      <w:r>
        <w:rPr>
          <w:rFonts w:ascii="Noto Sans CJK SC" w:eastAsia="Noto Sans CJK SC" w:hAnsi="Noto Sans CJK SC"/>
          <w:color w:val="2D2D2D"/>
        </w:rPr>
        <w:t>7.1 启用 Classic CAN 1K 透传</w:t>
      </w:r>
    </w:p>
    <w:p w14:paraId="10A6F563" w14:textId="77777777" w:rsidR="00C12E24" w:rsidRDefault="00000000">
      <w:pPr>
        <w:spacing w:after="80"/>
      </w:pPr>
      <w:r>
        <w:t>假设 NodeID=1，主站写入 0x5503:04 = 0x00000004。</w:t>
      </w:r>
    </w:p>
    <w:tbl>
      <w:tblPr>
        <w:tblW w:w="0" w:type="auto"/>
        <w:jc w:val="center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  <w:tblLook w:val="04A0" w:firstRow="1" w:lastRow="0" w:firstColumn="1" w:lastColumn="0" w:noHBand="0" w:noVBand="1"/>
      </w:tblPr>
      <w:tblGrid>
        <w:gridCol w:w="10092"/>
      </w:tblGrid>
      <w:tr w:rsidR="00C12E24" w14:paraId="2A8BACD0" w14:textId="77777777">
        <w:trPr>
          <w:jc w:val="center"/>
        </w:trPr>
        <w:tc>
          <w:tcPr>
            <w:tcW w:w="10092" w:type="dxa"/>
            <w:shd w:val="clear" w:color="auto" w:fill="F3F6F8"/>
          </w:tcPr>
          <w:p w14:paraId="70208498" w14:textId="77777777" w:rsidR="00C12E24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sz w:val="16"/>
              </w:rPr>
              <w:t>SDO Request ID: 0x601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DLC: 8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Data: 23 03 55 04 04 00 00 00</w:t>
            </w:r>
            <w:r>
              <w:br/>
            </w:r>
            <w:r>
              <w:br/>
            </w:r>
            <w:r>
              <w:rPr>
                <w:rFonts w:ascii="SimSun" w:eastAsia="SimSun" w:hAnsi="SimSun" w:cs="SimSun" w:hint="eastAsia"/>
                <w:sz w:val="16"/>
              </w:rPr>
              <w:t>期望</w:t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SDO Response ID: 0x581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Data: 60 03 55 04 00 00 00 00</w:t>
            </w:r>
            <w:r>
              <w:br/>
            </w:r>
            <w:r>
              <w:br/>
            </w:r>
            <w:r>
              <w:rPr>
                <w:rFonts w:ascii="SimSun" w:eastAsia="SimSun" w:hAnsi="SimSun" w:cs="SimSun" w:hint="eastAsia"/>
                <w:sz w:val="16"/>
              </w:rPr>
              <w:t>随后监听透传报文</w:t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ID: 0x681</w:t>
            </w:r>
          </w:p>
        </w:tc>
      </w:tr>
    </w:tbl>
    <w:p w14:paraId="4B716920" w14:textId="77777777" w:rsidR="00C12E24" w:rsidRDefault="00C12E24"/>
    <w:p w14:paraId="58DAC7FD" w14:textId="77777777" w:rsidR="00C12E24" w:rsidRDefault="00000000">
      <w:pPr>
        <w:pStyle w:val="21"/>
      </w:pPr>
      <w:r>
        <w:rPr>
          <w:rFonts w:ascii="Noto Sans CJK SC" w:eastAsia="Noto Sans CJK SC" w:hAnsi="Noto Sans CJK SC"/>
          <w:color w:val="2D2D2D"/>
        </w:rPr>
        <w:t>7.2 启用 CANFD BRS 2K 透传</w:t>
      </w:r>
    </w:p>
    <w:p w14:paraId="5C372D2B" w14:textId="77777777" w:rsidR="00C12E24" w:rsidRDefault="00000000">
      <w:pPr>
        <w:spacing w:after="80"/>
        <w:rPr>
          <w:lang w:eastAsia="zh-CN"/>
        </w:rPr>
      </w:pPr>
      <w:r>
        <w:rPr>
          <w:lang w:eastAsia="zh-CN"/>
        </w:rPr>
        <w:t>假设 NodeID=1，主站与从站已经处于相同 CANFD 仲裁段/数据段速率配置，主站写入 0x5503:04 = 0x00030002。</w:t>
      </w:r>
    </w:p>
    <w:tbl>
      <w:tblPr>
        <w:tblW w:w="0" w:type="auto"/>
        <w:jc w:val="center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  <w:tblLook w:val="04A0" w:firstRow="1" w:lastRow="0" w:firstColumn="1" w:lastColumn="0" w:noHBand="0" w:noVBand="1"/>
      </w:tblPr>
      <w:tblGrid>
        <w:gridCol w:w="10092"/>
      </w:tblGrid>
      <w:tr w:rsidR="00C12E24" w14:paraId="07DED13D" w14:textId="77777777">
        <w:trPr>
          <w:jc w:val="center"/>
        </w:trPr>
        <w:tc>
          <w:tcPr>
            <w:tcW w:w="10092" w:type="dxa"/>
            <w:shd w:val="clear" w:color="auto" w:fill="F3F6F8"/>
          </w:tcPr>
          <w:p w14:paraId="4BCCB8EA" w14:textId="77777777" w:rsidR="00C12E24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sz w:val="16"/>
              </w:rPr>
              <w:t>SDO Request ID: 0x601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DLC: 8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Data: 23 03 55 04 02 00 03 00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随后监听透传报文 ID: 0x681，DLC=8，BusFormat=CANFD BRS</w:t>
            </w:r>
          </w:p>
        </w:tc>
      </w:tr>
    </w:tbl>
    <w:p w14:paraId="0A0DB7AD" w14:textId="77777777" w:rsidR="00C12E24" w:rsidRDefault="00C12E24"/>
    <w:p w14:paraId="4B4C2942" w14:textId="77777777" w:rsidR="00C12E24" w:rsidRDefault="00000000">
      <w:pPr>
        <w:pStyle w:val="21"/>
      </w:pPr>
      <w:r>
        <w:rPr>
          <w:rFonts w:ascii="Noto Sans CJK SC" w:eastAsia="Noto Sans CJK SC" w:hAnsi="Noto Sans CJK SC"/>
          <w:color w:val="2D2D2D"/>
        </w:rPr>
        <w:t>7.3 关闭透传</w:t>
      </w:r>
    </w:p>
    <w:tbl>
      <w:tblPr>
        <w:tblW w:w="0" w:type="auto"/>
        <w:jc w:val="center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  <w:tblLook w:val="04A0" w:firstRow="1" w:lastRow="0" w:firstColumn="1" w:lastColumn="0" w:noHBand="0" w:noVBand="1"/>
      </w:tblPr>
      <w:tblGrid>
        <w:gridCol w:w="10092"/>
      </w:tblGrid>
      <w:tr w:rsidR="00C12E24" w14:paraId="45D837B5" w14:textId="77777777">
        <w:trPr>
          <w:jc w:val="center"/>
        </w:trPr>
        <w:tc>
          <w:tcPr>
            <w:tcW w:w="10092" w:type="dxa"/>
            <w:shd w:val="clear" w:color="auto" w:fill="F3F6F8"/>
          </w:tcPr>
          <w:p w14:paraId="43D7B8C5" w14:textId="77777777" w:rsidR="00C12E24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sz w:val="16"/>
              </w:rPr>
              <w:t>SDO Request ID: 0x600 + NodeID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DLC: 8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Data: 23 03 55 04 00 00 00 00</w:t>
            </w:r>
          </w:p>
        </w:tc>
      </w:tr>
    </w:tbl>
    <w:p w14:paraId="12DDE1F0" w14:textId="77777777" w:rsidR="00C12E24" w:rsidRDefault="00C12E24"/>
    <w:p w14:paraId="65317D17" w14:textId="77777777" w:rsidR="00C12E24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8. 运行约束与注意事项</w:t>
      </w:r>
    </w:p>
    <w:p w14:paraId="3698D171" w14:textId="77777777" w:rsidR="00C12E24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默认上电状态按 OD 默认值处理，0x5503:04 默认为 0，即透传关闭。主站如需使用透传，应在通信建立后主动写入配置值。</w:t>
      </w:r>
    </w:p>
    <w:p w14:paraId="1FA7C015" w14:textId="77777777" w:rsidR="00C12E24" w:rsidRDefault="00000000">
      <w:pPr>
        <w:pStyle w:val="a0"/>
      </w:pPr>
      <w:r>
        <w:rPr>
          <w:sz w:val="20"/>
        </w:rPr>
        <w:t>BusFormat 只表示透传报文发送格式选择，不负责切换物理层 bit timing。Classic/CANFD 速率切换应由系统通信配置流程完成。</w:t>
      </w:r>
    </w:p>
    <w:p w14:paraId="0180ABEA" w14:textId="77777777" w:rsidR="00C12E24" w:rsidRDefault="00000000">
      <w:pPr>
        <w:pStyle w:val="a0"/>
      </w:pPr>
      <w:r>
        <w:rPr>
          <w:sz w:val="20"/>
        </w:rPr>
        <w:t>CANFD 模式下本透传报文当前仍固定 DLC=8，Payload 格式与 Classic CAN 完全一致。</w:t>
      </w:r>
    </w:p>
    <w:p w14:paraId="404FF205" w14:textId="77777777" w:rsidR="00C12E24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主站应按 0x680 + NodeID 监听数据。若系统中存在多个节点，每个节点的透传 ID 随 NodeID 区分。</w:t>
      </w:r>
    </w:p>
    <w:p w14:paraId="560484A1" w14:textId="6F901A10" w:rsidR="00C12E24" w:rsidRDefault="00000000">
      <w:pPr>
        <w:pStyle w:val="a0"/>
      </w:pPr>
      <w:r>
        <w:rPr>
          <w:sz w:val="20"/>
        </w:rPr>
        <w:t>透传启用期间请勿执行 App Boot 升级流程，因为当前透传 ID 与</w:t>
      </w:r>
      <w:r w:rsidR="00000BE7">
        <w:rPr>
          <w:rFonts w:ascii="SimSun" w:eastAsia="SimSun" w:hAnsi="SimSun" w:cs="SimSun" w:hint="eastAsia"/>
          <w:sz w:val="20"/>
          <w:lang w:eastAsia="zh-CN"/>
        </w:rPr>
        <w:t>巨蟹当前的</w:t>
      </w:r>
      <w:r>
        <w:rPr>
          <w:sz w:val="20"/>
        </w:rPr>
        <w:t xml:space="preserve"> App Boot 升级 RX ID 复用。</w:t>
      </w:r>
    </w:p>
    <w:p w14:paraId="0660FF7D" w14:textId="77777777" w:rsidR="00C12E24" w:rsidRDefault="00000000">
      <w:pPr>
        <w:pStyle w:val="a0"/>
      </w:pPr>
      <w:r>
        <w:t>如主站发现 Status1.DataValid=0 或 Status1.SensorFault=1，应将该帧数据作为无效或降级数据处理。</w:t>
      </w:r>
    </w:p>
    <w:p w14:paraId="52362092" w14:textId="7A13D1B6" w:rsidR="00C12E24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当总线负载较高或设备发送邮箱繁忙时，透传帧可能跳帧。主站建议使用接收超时判断模块在线状态</w:t>
      </w:r>
      <w:r w:rsidR="00000BE7">
        <w:rPr>
          <w:rFonts w:ascii="SimSun" w:eastAsia="SimSun" w:hAnsi="SimSun" w:cs="SimSun" w:hint="eastAsia"/>
          <w:sz w:val="20"/>
          <w:lang w:eastAsia="zh-CN"/>
        </w:rPr>
        <w:t>，并在总线负载较高时降低透传频率</w:t>
      </w:r>
      <w:r>
        <w:rPr>
          <w:sz w:val="20"/>
          <w:lang w:eastAsia="zh-CN"/>
        </w:rPr>
        <w:t>。</w:t>
      </w:r>
    </w:p>
    <w:p w14:paraId="018C69CB" w14:textId="77777777" w:rsidR="00C12E24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9. DBC 建议</w:t>
      </w:r>
    </w:p>
    <w:p w14:paraId="02C341AE" w14:textId="77777777" w:rsidR="00C12E24" w:rsidRDefault="00000000">
      <w:pPr>
        <w:spacing w:after="80"/>
      </w:pPr>
      <w:r>
        <w:t>以下 DBC 片段以 NodeID=1 为例，透传 CAN ID=0x681，十进制为 1665。若 NodeID 不同，请相应修改 BO_ 的报文 ID。</w:t>
      </w:r>
    </w:p>
    <w:tbl>
      <w:tblPr>
        <w:tblW w:w="0" w:type="auto"/>
        <w:jc w:val="center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  <w:tblLook w:val="04A0" w:firstRow="1" w:lastRow="0" w:firstColumn="1" w:lastColumn="0" w:noHBand="0" w:noVBand="1"/>
      </w:tblPr>
      <w:tblGrid>
        <w:gridCol w:w="10092"/>
      </w:tblGrid>
      <w:tr w:rsidR="00C12E24" w14:paraId="08B02DD9" w14:textId="77777777">
        <w:trPr>
          <w:jc w:val="center"/>
        </w:trPr>
        <w:tc>
          <w:tcPr>
            <w:tcW w:w="10092" w:type="dxa"/>
            <w:shd w:val="clear" w:color="auto" w:fill="F3F6F8"/>
          </w:tcPr>
          <w:p>
            <w:r>
              <w:rPr>
                <w:rFonts w:ascii="Noto Sans Mono CJK SC" w:hAnsi="Noto Sans Mono CJK SC" w:eastAsia="Noto Sans Mono CJK SC"/>
                <w:b w:val="0"/>
                <w:sz w:val="16"/>
              </w:rPr>
              <w:t>BO_ 1665 EXT_SENSOR_FAST_V2: 8 ECU</w:t>
              <w:br/>
              <w:t xml:space="preserve"> SG_ Hall_ADC0      : 0|12@1+  (1,0) [0|4095]    ""    Vector__XXX</w:t>
              <w:br/>
              <w:t xml:space="preserve"> SG_ Hall_ADC1      : 12|12@1+ (1,0) [0|4095]    ""    Vector__XXX</w:t>
              <w:br/>
              <w:t xml:space="preserve"> SG_ Hall_ADC2      : 24|12@1+ (1,0) [0|4095]    ""    Vector__XXX</w:t>
              <w:br/>
              <w:t xml:space="preserve"> SG_ Force_Raw      : 36|14@1+ (1,0) [0|16383]   "LSB" Vector__XXX</w:t>
              <w:br/>
              <w:t xml:space="preserve"> SG_ Knee_ADC       : 50|12@1+ (1,0) [0|4095]    ""    Vector__XXX</w:t>
              <w:br/>
              <w:t xml:space="preserve"> SG_ HW_SW_PC9      : 62|1@1+  (1,0) [0|1]       ""    Vector__XXX</w:t>
              <w:br/>
              <w:t xml:space="preserve"> SG_ Status1        : 63|1@1+  (1,0) [0|1]       ""    Vector__XXX</w:t>
            </w:r>
          </w:p>
        </w:tc>
      </w:tr>
    </w:tbl>
    <w:p w14:paraId="69DB96F6" w14:textId="77777777" w:rsidR="00C12E24" w:rsidRDefault="00C12E24"/>
    <w:p w14:paraId="283B5B9C" w14:textId="77777777" w:rsidR="00C12E24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10. 附录：主站解包参考代码</w:t>
      </w:r>
    </w:p>
    <w:p w14:paraId="0836319D" w14:textId="77777777" w:rsidR="00C12E24" w:rsidRDefault="00000000">
      <w:pPr>
        <w:spacing w:after="80"/>
        <w:rPr>
          <w:lang w:eastAsia="zh-CN"/>
        </w:rPr>
      </w:pPr>
      <w:r>
        <w:rPr>
          <w:lang w:eastAsia="zh-CN"/>
        </w:rPr>
        <w:t>以下代码仅作为主站解包逻辑参考，可按主站软件语言和数据结构进行改写。</w:t>
      </w:r>
    </w:p>
    <w:tbl>
      <w:tblPr>
        <w:tblW w:w="0" w:type="auto"/>
        <w:jc w:val="center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  <w:tblLook w:val="04A0" w:firstRow="1" w:lastRow="0" w:firstColumn="1" w:lastColumn="0" w:noHBand="0" w:noVBand="1"/>
      </w:tblPr>
      <w:tblGrid>
        <w:gridCol w:w="10092"/>
      </w:tblGrid>
      <w:tr w:rsidR="00C12E24" w14:paraId="5AB9089B" w14:textId="77777777">
        <w:trPr>
          <w:jc w:val="center"/>
        </w:trPr>
        <w:tc>
          <w:tcPr>
            <w:tcW w:w="10092" w:type="dxa"/>
            <w:shd w:val="clear" w:color="auto" w:fill="F3F6F8"/>
          </w:tcPr>
          <w:p>
            <w:r>
              <w:rPr>
                <w:rFonts w:ascii="Noto Sans Mono CJK SC" w:hAnsi="Noto Sans Mono CJK SC" w:eastAsia="Noto Sans Mono CJK SC"/>
                <w:b w:val="0"/>
                <w:sz w:val="16"/>
              </w:rPr>
              <w:t>typedef struct {</w:t>
              <w:br/>
              <w:t xml:space="preserve">    uint16_t hall_adc0;</w:t>
              <w:br/>
              <w:t xml:space="preserve">    uint16_t hall_adc1;</w:t>
              <w:br/>
              <w:t xml:space="preserve">    uint16_t hall_adc2;</w:t>
              <w:br/>
              <w:t xml:space="preserve">    uint16_t force_raw;</w:t>
              <w:br/>
              <w:t xml:space="preserve">    uint16_t knee_adc;</w:t>
              <w:br/>
              <w:t xml:space="preserve">    uint8_t  hw_sw_pc9;</w:t>
              <w:br/>
              <w:t xml:space="preserve">    uint8_t  data_valid;</w:t>
              <w:br/>
              <w:t xml:space="preserve">    uint8_t  sensor_fault;</w:t>
              <w:br/>
              <w:t>} ExtSensorFastV2_t;</w:t>
              <w:br/>
              <w:br/>
              <w:t>void ExtSensorFastV2_Decode(const uint8_t data[8], ExtSensorFastV2_t *out) {</w:t>
              <w:br/>
              <w:t xml:space="preserve">    uint64_t p = 0;</w:t>
              <w:br/>
              <w:t xml:space="preserve">    for (uint8_t i = 0; i &lt; 8; i++) {</w:t>
              <w:br/>
              <w:t xml:space="preserve">        p |= ((uint64_t)data[i]) &lt;&lt; (8U * i);</w:t>
              <w:br/>
              <w:t xml:space="preserve">    }</w:t>
              <w:br/>
              <w:br/>
              <w:t xml:space="preserve">    out-&gt;hall_adc0    = (uint16_t)((p &gt;&gt; 0)  &amp; 0x0FFFU);</w:t>
              <w:br/>
              <w:t xml:space="preserve">    out-&gt;hall_adc1    = (uint16_t)((p &gt;&gt; 12) &amp; 0x0FFFU);</w:t>
              <w:br/>
              <w:t xml:space="preserve">    out-&gt;hall_adc2    = (uint16_t)((p &gt;&gt; 24) &amp; 0x0FFFU);</w:t>
              <w:br/>
              <w:t xml:space="preserve">    out-&gt;force_raw    = (uint16_t)((p &gt;&gt; 36) &amp; 0x3FFFU);</w:t>
              <w:br/>
              <w:t xml:space="preserve">    out-&gt;knee_adc     = (uint16_t)((p &gt;&gt; 50) &amp; 0x0FFFU);</w:t>
              <w:br/>
              <w:t xml:space="preserve">    out-&gt;hw_sw_pc9    = (uint8_t)((p &gt;&gt; 62) &amp; 0x01U);</w:t>
              <w:br/>
              <w:br/>
              <w:t xml:space="preserve">    const uint8_t status1 = (uint8_t)((p &gt;&gt; 63) &amp; 0x01U);</w:t>
              <w:br/>
              <w:t xml:space="preserve">    out-&gt;data_valid   = status1;</w:t>
              <w:br/>
              <w:t xml:space="preserve">    out-&gt;sensor_fault = status1 ? 0U : 1U;</w:t>
              <w:br/>
              <w:t>}</w:t>
            </w:r>
          </w:p>
        </w:tc>
      </w:tr>
    </w:tbl>
    <w:p w14:paraId="078C127B" w14:textId="77777777" w:rsidR="00C12E24" w:rsidRDefault="00C12E24"/>
    <w:p w14:paraId="23ADA8F1" w14:textId="77777777" w:rsidR="00C12E24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附录 A：术语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84"/>
        <w:gridCol w:w="7427"/>
      </w:tblGrid>
      <w:tr w:rsidR="00C12E24" w14:paraId="7B0B27AE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5836D820" w14:textId="77777777" w:rsidR="00C12E24" w:rsidRDefault="00000000">
            <w:r>
              <w:rPr>
                <w:b/>
                <w:color w:val="FFFFFF"/>
                <w:sz w:val="17"/>
              </w:rPr>
              <w:t>术语</w:t>
            </w:r>
          </w:p>
        </w:tc>
        <w:tc>
          <w:tcPr>
            <w:tcW w:w="7427" w:type="dxa"/>
            <w:shd w:val="clear" w:color="auto" w:fill="1F4E79"/>
            <w:vAlign w:val="center"/>
          </w:tcPr>
          <w:p w14:paraId="4B0E34C4" w14:textId="77777777" w:rsidR="00C12E24" w:rsidRDefault="00000000"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C12E24" w14:paraId="347AE1AF" w14:textId="77777777">
        <w:trPr>
          <w:jc w:val="center"/>
        </w:trPr>
        <w:tc>
          <w:tcPr>
            <w:tcW w:w="1984" w:type="dxa"/>
            <w:vAlign w:val="center"/>
          </w:tcPr>
          <w:p w14:paraId="75FE2E4D" w14:textId="77777777" w:rsidR="00C12E24" w:rsidRDefault="00000000">
            <w:r>
              <w:rPr>
                <w:sz w:val="17"/>
              </w:rPr>
              <w:t>SDO</w:t>
            </w:r>
          </w:p>
        </w:tc>
        <w:tc>
          <w:tcPr>
            <w:tcW w:w="7427" w:type="dxa"/>
            <w:vAlign w:val="center"/>
          </w:tcPr>
          <w:p w14:paraId="334335FC" w14:textId="77777777" w:rsidR="00C12E24" w:rsidRDefault="00000000">
            <w:r>
              <w:rPr>
                <w:sz w:val="17"/>
              </w:rPr>
              <w:t>CANopen Service Data Object，用于配置和读写对象字典。</w:t>
            </w:r>
          </w:p>
        </w:tc>
      </w:tr>
      <w:tr w:rsidR="00C12E24" w14:paraId="5B07B474" w14:textId="77777777">
        <w:trPr>
          <w:jc w:val="center"/>
        </w:trPr>
        <w:tc>
          <w:tcPr>
            <w:tcW w:w="1984" w:type="dxa"/>
            <w:vAlign w:val="center"/>
          </w:tcPr>
          <w:p w14:paraId="6930C7F2" w14:textId="77777777" w:rsidR="00C12E24" w:rsidRDefault="00000000">
            <w:r>
              <w:rPr>
                <w:sz w:val="17"/>
              </w:rPr>
              <w:t>OD</w:t>
            </w:r>
          </w:p>
        </w:tc>
        <w:tc>
          <w:tcPr>
            <w:tcW w:w="7427" w:type="dxa"/>
            <w:vAlign w:val="center"/>
          </w:tcPr>
          <w:p w14:paraId="0F7372CC" w14:textId="77777777" w:rsidR="00C12E24" w:rsidRDefault="00000000">
            <w:r>
              <w:rPr>
                <w:sz w:val="17"/>
              </w:rPr>
              <w:t>Object Dictionary，对象字典。</w:t>
            </w:r>
          </w:p>
        </w:tc>
      </w:tr>
      <w:tr w:rsidR="00C12E24" w14:paraId="358336B6" w14:textId="77777777">
        <w:trPr>
          <w:jc w:val="center"/>
        </w:trPr>
        <w:tc>
          <w:tcPr>
            <w:tcW w:w="1984" w:type="dxa"/>
            <w:vAlign w:val="center"/>
          </w:tcPr>
          <w:p w14:paraId="51A2B6C2" w14:textId="77777777" w:rsidR="00C12E24" w:rsidRDefault="00000000">
            <w:r>
              <w:rPr>
                <w:sz w:val="17"/>
              </w:rPr>
              <w:t>NodeID</w:t>
            </w:r>
          </w:p>
        </w:tc>
        <w:tc>
          <w:tcPr>
            <w:tcW w:w="7427" w:type="dxa"/>
            <w:vAlign w:val="center"/>
          </w:tcPr>
          <w:p w14:paraId="6A4A0A8A" w14:textId="77777777" w:rsidR="00C12E24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CANopen 节点号，范围通常为 1~127。</w:t>
            </w:r>
          </w:p>
        </w:tc>
      </w:tr>
      <w:tr w:rsidR="00C12E24" w14:paraId="4F6FD7EF" w14:textId="77777777">
        <w:trPr>
          <w:jc w:val="center"/>
        </w:trPr>
        <w:tc>
          <w:tcPr>
            <w:tcW w:w="1984" w:type="dxa"/>
            <w:vAlign w:val="center"/>
          </w:tcPr>
          <w:p w14:paraId="05D6B126" w14:textId="77777777" w:rsidR="00C12E24" w:rsidRDefault="00000000">
            <w:r>
              <w:rPr>
                <w:sz w:val="17"/>
              </w:rPr>
              <w:t>DLC</w:t>
            </w:r>
          </w:p>
        </w:tc>
        <w:tc>
          <w:tcPr>
            <w:tcW w:w="7427" w:type="dxa"/>
            <w:vAlign w:val="center"/>
          </w:tcPr>
          <w:p w14:paraId="1856A7CB" w14:textId="77777777" w:rsidR="00C12E24" w:rsidRDefault="00000000">
            <w:r>
              <w:rPr>
                <w:sz w:val="17"/>
              </w:rPr>
              <w:t>CAN/CANFD 数据长度码。本文透传帧固定为 8 字节。</w:t>
            </w:r>
          </w:p>
        </w:tc>
      </w:tr>
      <w:tr w:rsidR="00C12E24" w14:paraId="6DE10BD1" w14:textId="77777777">
        <w:trPr>
          <w:jc w:val="center"/>
        </w:trPr>
        <w:tc>
          <w:tcPr>
            <w:tcW w:w="1984" w:type="dxa"/>
            <w:vAlign w:val="center"/>
          </w:tcPr>
          <w:p w14:paraId="10BBC6B7" w14:textId="77777777" w:rsidR="00C12E24" w:rsidRDefault="00000000">
            <w:r>
              <w:rPr>
                <w:sz w:val="17"/>
              </w:rPr>
              <w:t>BRS</w:t>
            </w:r>
          </w:p>
        </w:tc>
        <w:tc>
          <w:tcPr>
            <w:tcW w:w="7427" w:type="dxa"/>
            <w:vAlign w:val="center"/>
          </w:tcPr>
          <w:p w14:paraId="0EC31A9F" w14:textId="77777777" w:rsidR="00C12E24" w:rsidRDefault="00000000">
            <w:r>
              <w:rPr>
                <w:sz w:val="17"/>
              </w:rPr>
              <w:t>CANFD Bit Rate Switching，数据段切换到更高速率。</w:t>
            </w:r>
          </w:p>
        </w:tc>
      </w:tr>
      <w:tr w:rsidR="00C12E24" w14:paraId="398433E5" w14:textId="77777777">
        <w:trPr>
          <w:jc w:val="center"/>
        </w:trPr>
        <w:tc>
          <w:tcPr>
            <w:tcW w:w="1984" w:type="dxa"/>
            <w:vAlign w:val="center"/>
          </w:tcPr>
          <w:p w14:paraId="6D8F4AC2" w14:textId="77777777" w:rsidR="00C12E24" w:rsidRDefault="00000000">
            <w:r>
              <w:rPr>
                <w:sz w:val="17"/>
              </w:rPr>
              <w:t>U12 / U14</w:t>
            </w:r>
          </w:p>
        </w:tc>
        <w:tc>
          <w:tcPr>
            <w:tcW w:w="7427" w:type="dxa"/>
            <w:vAlign w:val="center"/>
          </w:tcPr>
          <w:p w14:paraId="2D33DBCE" w14:textId="77777777" w:rsidR="00C12E24" w:rsidRDefault="00000000">
            <w:pPr>
              <w:rPr>
                <w:lang w:eastAsia="zh-CN"/>
              </w:rPr>
            </w:pPr>
            <w:r>
              <w:rPr>
                <w:sz w:val="17"/>
              </w:rPr>
              <w:t>12 位 / 14 位无符号原始整数。</w:t>
            </w:r>
          </w:p>
        </w:tc>
      </w:tr>
    </w:tbl>
    <w:p w14:paraId="1FC7ABAA" w14:textId="77777777" w:rsidR="00C12E24" w:rsidRDefault="00C12E24">
      <w:pPr>
        <w:rPr>
          <w:lang w:eastAsia="zh-CN"/>
        </w:rPr>
      </w:pPr>
    </w:p>
    <w:sectPr w:rsidR="00C12E24" w:rsidSect="00034616">
      <w:headerReference w:type="default" r:id="rId8"/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6D606" w14:textId="77777777" w:rsidR="00333BEE" w:rsidRDefault="00333BEE">
      <w:pPr>
        <w:spacing w:after="0" w:line="240" w:lineRule="auto"/>
      </w:pPr>
      <w:r>
        <w:separator/>
      </w:r>
    </w:p>
  </w:endnote>
  <w:endnote w:type="continuationSeparator" w:id="0">
    <w:p w14:paraId="54655869" w14:textId="77777777" w:rsidR="00333BEE" w:rsidRDefault="00333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E8E00" w14:textId="77777777" w:rsidR="00C12E24" w:rsidRDefault="00000000">
    <w:pPr>
      <w:pStyle w:val="a7"/>
      <w:jc w:val="center"/>
      <w:rPr>
        <w:lang w:eastAsia="zh-CN"/>
      </w:rPr>
    </w:pPr>
    <w:r>
      <w:rPr>
        <w:color w:val="646464"/>
        <w:sz w:val="17"/>
        <w:lang w:eastAsia="zh-CN"/>
      </w:rPr>
      <w:t>客户使用说明 | 外设传感器透传模块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51A75" w14:textId="77777777" w:rsidR="00333BEE" w:rsidRDefault="00333BEE">
      <w:pPr>
        <w:spacing w:after="0" w:line="240" w:lineRule="auto"/>
      </w:pPr>
      <w:r>
        <w:separator/>
      </w:r>
    </w:p>
  </w:footnote>
  <w:footnote w:type="continuationSeparator" w:id="0">
    <w:p w14:paraId="58DB4E3B" w14:textId="77777777" w:rsidR="00333BEE" w:rsidRDefault="00333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79597" w14:textId="77777777" w:rsidR="00C12E24" w:rsidRDefault="00000000">
    <w:pPr>
      <w:pStyle w:val="a5"/>
      <w:jc w:val="right"/>
    </w:pPr>
    <w:r>
      <w:rPr>
        <w:color w:val="646464"/>
        <w:sz w:val="17"/>
      </w:rPr>
      <w:t>JX-KWS-CANOPEN-EXTSENSOR-UM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6792795">
    <w:abstractNumId w:val="8"/>
  </w:num>
  <w:num w:numId="2" w16cid:durableId="1602881776">
    <w:abstractNumId w:val="6"/>
  </w:num>
  <w:num w:numId="3" w16cid:durableId="1534272954">
    <w:abstractNumId w:val="5"/>
  </w:num>
  <w:num w:numId="4" w16cid:durableId="1019505697">
    <w:abstractNumId w:val="4"/>
  </w:num>
  <w:num w:numId="5" w16cid:durableId="661665545">
    <w:abstractNumId w:val="7"/>
  </w:num>
  <w:num w:numId="6" w16cid:durableId="1235045133">
    <w:abstractNumId w:val="3"/>
  </w:num>
  <w:num w:numId="7" w16cid:durableId="339432404">
    <w:abstractNumId w:val="2"/>
  </w:num>
  <w:num w:numId="8" w16cid:durableId="1729767298">
    <w:abstractNumId w:val="1"/>
  </w:num>
  <w:num w:numId="9" w16cid:durableId="1650789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E7"/>
    <w:rsid w:val="00034616"/>
    <w:rsid w:val="0006063C"/>
    <w:rsid w:val="0015074B"/>
    <w:rsid w:val="0029639D"/>
    <w:rsid w:val="00326F90"/>
    <w:rsid w:val="00333BEE"/>
    <w:rsid w:val="0038334B"/>
    <w:rsid w:val="00AA1D8D"/>
    <w:rsid w:val="00B47730"/>
    <w:rsid w:val="00C12E24"/>
    <w:rsid w:val="00CB0664"/>
    <w:rsid w:val="00F913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652388"/>
  <w14:defaultImageDpi w14:val="300"/>
  <w15:docId w15:val="{689A7A1D-BD5F-447F-9CB0-5E4C03F3C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2366</Words>
  <Characters>5869</Characters>
  <Application>Microsoft Office Word</Application>
  <DocSecurity>0</DocSecurity>
  <Lines>419</Lines>
  <Paragraphs>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外设传感器透传模块主站使用说明</dc:title>
  <dc:subject>外设传感器透传模块主站使用说明</dc:subject>
  <dc:creator>Technical Documentation</dc:creator>
  <cp:keywords/>
  <dc:description>Generated for customer protocol documentation.</dc:description>
  <cp:lastModifiedBy>zhenyu chen</cp:lastModifiedBy>
  <cp:revision>2</cp:revision>
  <dcterms:created xsi:type="dcterms:W3CDTF">2013-12-23T23:15:00Z</dcterms:created>
  <dcterms:modified xsi:type="dcterms:W3CDTF">2026-05-01T15:54:00Z</dcterms:modified>
  <cp:category>Customer Technical Document</cp:category>
</cp:coreProperties>
</file>