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Лабораторна робота №1</w:t>
      </w:r>
    </w:p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b/>
          <w:sz w:val="28"/>
        </w:rPr>
        <w:tab/>
        <w:t xml:space="preserve">Тема: </w:t>
      </w:r>
      <w:r>
        <w:rPr>
          <w:rFonts w:ascii="Times New Roman" w:hAnsi="Times New Roman" w:eastAsia="Times New Roman" w:cs="Times New Roman"/>
          <w:b w:val="0"/>
          <w:sz w:val="28"/>
        </w:rPr>
        <w:t>«Методи аналізу виробничого травматизму».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ab/>
        <w:t xml:space="preserve">Мета роботи: </w:t>
      </w:r>
      <w:r>
        <w:rPr>
          <w:rFonts w:ascii="Times New Roman" w:hAnsi="Times New Roman" w:eastAsia="Times New Roman" w:cs="Times New Roman"/>
          <w:b w:val="0"/>
          <w:sz w:val="28"/>
        </w:rPr>
        <w:t>ознайомитися з методами аналізу виробничого травматизму та сформувати практичні навички використання статистичного, економічного методів аналізу травматизму.</w:t>
      </w: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b/>
          <w:sz w:val="28"/>
        </w:rPr>
        <w:tab/>
        <w:t xml:space="preserve">Матеріально-технічне оснащення робочого місця: 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ПЕОМ;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ОС Windows;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інструкція до лабораторної роботи №1.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Варіант № 1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Хід роботи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Завдання № 11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Оцініть кількісно рівень травматизму за рік на підприємстві. Кількість працівників на підприємстві складає С чоловік, кількість нещасних випадків Н, загальна кількість днів непрацездатності Д днів.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1.2 – Умови завдання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4"/>
              </w:rPr>
              <w:t>Варіант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4"/>
              </w:rPr>
              <w:t>С, чол.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4"/>
              </w:rPr>
              <w:t>Н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4"/>
              </w:rPr>
              <w:t>Д, днів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850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182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Розрахуємо коефіцієнт частоти травматизму Кч за формулою (1.1):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Кч = Н·1000 / С = 7·1000 / 850 = 8,24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де </w:t>
      </w:r>
      <w:r>
        <w:rPr>
          <w:rFonts w:ascii="Times New Roman" w:hAnsi="Times New Roman" w:eastAsia="Times New Roman" w:cs="Times New Roman"/>
          <w:b w:val="0"/>
          <w:i/>
          <w:sz w:val="28"/>
        </w:rPr>
        <w:t>Н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число нещасних випадків, що сталися на підприємстві за звітний період і призвели до втрати працездатності на 1 добу і більше;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С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середньоспискова чисельність працюючих на підприємстві за той самий звітний період часу.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Розрахуємо коефіцієнт тяжкості травматизму Км за формулою (1.2):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Км = Д / Н = 182 / 7 = 26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де </w:t>
      </w:r>
      <w:r>
        <w:rPr>
          <w:rFonts w:ascii="Times New Roman" w:hAnsi="Times New Roman" w:eastAsia="Times New Roman" w:cs="Times New Roman"/>
          <w:b w:val="0"/>
          <w:i/>
          <w:sz w:val="28"/>
        </w:rPr>
        <w:t>Д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сумарне число днів непрацездатності всіх потерпілих, які втратили працездатність на добу і більше під час звітного періоду.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Визначимо коефіцієнт мінімальних матеріальних збитків або коефіцієнт трудових втрат Квтр за формулою (1.3):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Квтр = Кч · Км = 8,24 · 26 = 214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або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Квтр = 1000·Д / С = 1000·182 / 850 = 214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eastAsia="Times New Roman" w:cs="Times New Roman"/>
          <w:b w:val="0"/>
          <w:sz w:val="28"/>
        </w:rPr>
        <w:t>коефіцієнт частоти травматизму Кч = 8,24; коефіцієнт тяжкості травматизму Км = 26; коефіцієнт трудових втрат Квтр = 214.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Завдання № 12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Визначте та проаналізуйте показники непрацездатності та летальності. Середньоспискова чисельність працівників складає С чол., чисельність працівників, з якими стався нещасний випадок з втратою працездатності – Н, в тому числі зі смертельним наслідком – Нс, кількість людино-днів непрацездатності через травматизм Д, днів.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1.4 – Умови завдання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Варіант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Роки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С, чол.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Н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Нс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Д, днів</w:t>
            </w:r>
          </w:p>
        </w:tc>
      </w:tr>
      <w:tr>
        <w:tc>
          <w:tcPr>
            <w:tcW w:type="dxa" w:w="1559"/>
            <w:vMerge w:val="restart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2007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3650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175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45</w:t>
            </w:r>
          </w:p>
        </w:tc>
      </w:tr>
      <w:tr>
        <w:tc>
          <w:tcPr>
            <w:tcW w:type="dxa" w:w="1559"/>
            <w:vMerge/>
          </w:tcPr>
          <w:p/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2008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3200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140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30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Розрахуємо показник непрацездатності Пн за формулою (1.5):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Пн = Д·1000 / С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де </w:t>
      </w:r>
      <w:r>
        <w:rPr>
          <w:rFonts w:ascii="Times New Roman" w:hAnsi="Times New Roman" w:eastAsia="Times New Roman" w:cs="Times New Roman"/>
          <w:b w:val="0"/>
          <w:i/>
          <w:sz w:val="28"/>
        </w:rPr>
        <w:t>Д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число людино-днів непрацездатності постраждалих;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С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середньоспискова чисельність працюючих на підприємстві за той самий звітний період часу.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Показник непрацездатності за 2007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Пн = 1000·45 / 3650 = 12,3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Показник непрацездатності за 2008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Пн = 1000·30 / 3200 = 9,4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Визначимо показник летальності Кс за формулою (1.4):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Кс = (Нс / Н) · 100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де </w:t>
      </w:r>
      <w:r>
        <w:rPr>
          <w:rFonts w:ascii="Times New Roman" w:hAnsi="Times New Roman" w:eastAsia="Times New Roman" w:cs="Times New Roman"/>
          <w:b w:val="0"/>
          <w:i/>
          <w:sz w:val="28"/>
        </w:rPr>
        <w:t>Нс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кількість випадків зі смертельним наслідком або інвалідним кінцем;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Н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число нещасних випадків, що сталися на підприємстві за звітний період і призвели до втрати працездатності на 1 добу і більше.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Показник летальності за 2007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Кс = 3 / 175 · 100 = 1,7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Показник летальності за 2008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Кс = 1 / 140 · 100 = 0,7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eastAsia="Times New Roman" w:cs="Times New Roman"/>
          <w:b w:val="0"/>
          <w:sz w:val="28"/>
        </w:rPr>
        <w:t>показник непрацездатності за 2007 р. Пн = 12,3; показник летальності за 2007 р. Кс = 1,7; показник непрацездатності за 2008 р. Пн = 9,4; показник летальності за 2008 р. Кс = 0,7.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Завдання № 13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Визначте показник частоти випадків захворювань та показник тяжкості захворювань. Загальна кількість працюючих на підприємстві складає С чол.; кількість випадків захворювань за звітний період – Б; кількість днів непрацездатності за цей же період – Д, днів.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1.6 – Умови завдання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4"/>
              </w:rPr>
              <w:t>Варіант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4"/>
              </w:rPr>
              <w:t>С, чол.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4"/>
              </w:rPr>
              <w:t>Б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4"/>
              </w:rPr>
              <w:t>Д, днів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2350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75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185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Розрахуємо показник частоти випадків захворювань Пвз за формулою (1.8):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Пвз = Б·100 / С = 75·100 / 2350 = 3,19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де </w:t>
      </w:r>
      <w:r>
        <w:rPr>
          <w:rFonts w:ascii="Times New Roman" w:hAnsi="Times New Roman" w:eastAsia="Times New Roman" w:cs="Times New Roman"/>
          <w:b w:val="0"/>
          <w:i/>
          <w:sz w:val="28"/>
        </w:rPr>
        <w:t>Б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кількість випадків захворювань за звітний період;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С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загальна кількість працюючих.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Визначимо показник тяжкості захворювань Птз за формулою (1.8):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Птз = Д·100 / С = 185·100 / 2350 = 7,87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де </w:t>
      </w:r>
      <w:r>
        <w:rPr>
          <w:rFonts w:ascii="Times New Roman" w:hAnsi="Times New Roman" w:eastAsia="Times New Roman" w:cs="Times New Roman"/>
          <w:b w:val="0"/>
          <w:i/>
          <w:sz w:val="28"/>
        </w:rPr>
        <w:t>Д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кількість днів непрацездатності за цей же період.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eastAsia="Times New Roman" w:cs="Times New Roman"/>
          <w:b w:val="0"/>
          <w:sz w:val="28"/>
        </w:rPr>
        <w:t>показник частоти випадків захворювань Пвз = 3,19; показник тяжкості захворювань Птз = 7,87.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Завдання № 14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Визначити узагальнений показник втрат підприємства від травматизму та захворюваності за декілька років.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1.8 – Умови завдання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Варіант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Роки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Дм, днів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А, грн.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Бм, грн.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Д1, грн.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Б1, грн.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Р, грн.</w:t>
            </w:r>
          </w:p>
        </w:tc>
      </w:tr>
      <w:tr>
        <w:tc>
          <w:tcPr>
            <w:tcW w:type="dxa" w:w="1169"/>
            <w:vMerge w:val="restart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2006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140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70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60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350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45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1756</w:t>
            </w:r>
          </w:p>
        </w:tc>
      </w:tr>
      <w:tr>
        <w:tc>
          <w:tcPr>
            <w:tcW w:type="dxa" w:w="1169"/>
            <w:vMerge/>
          </w:tcPr>
          <w:p/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2007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130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65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335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50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1579</w:t>
            </w:r>
          </w:p>
        </w:tc>
      </w:tr>
      <w:tr>
        <w:tc>
          <w:tcPr>
            <w:tcW w:type="dxa" w:w="1169"/>
            <w:vMerge/>
          </w:tcPr>
          <w:p/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2008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90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110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75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385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33</w:t>
            </w:r>
          </w:p>
        </w:tc>
        <w:tc>
          <w:tcPr>
            <w:tcW w:type="dxa" w:w="11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1389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Визначимо розмір матеріальних збитків Мтр, що зазнає підприємство через виробничий травматизм, за формулою (1.10):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Мтр = Дм · (А + Бм)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де </w:t>
      </w:r>
      <w:r>
        <w:rPr>
          <w:rFonts w:ascii="Times New Roman" w:hAnsi="Times New Roman" w:eastAsia="Times New Roman" w:cs="Times New Roman"/>
          <w:b w:val="0"/>
          <w:i/>
          <w:sz w:val="28"/>
        </w:rPr>
        <w:t>Мтр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збитки, обумовлені тим, що працівники, які отримали травми, не брали участі у створенні матеріальних цінностей, грн;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Дм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загальна кількість днів непрацездатності за розрахунковий період часу, що викликані травматизмом та профзахворюваннями;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А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середньоденна втрата прибутку від невиробленої продукції в розрахунку на один день, грн.;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Бм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середній розмір виплат за листком непрацездатності за один день всім потерпілим від травм, грн.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Матеріальні збитки через виробничий травматизм за 2006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Мтр = 140 · (70 + 60) = 18200, грн.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Матеріальні збитки через виробничий травматизм за 2007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Мтр = 130 · (65 + 40) = 13650, грн.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Матеріальні збитки через виробничий травматизм за 2008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Мтр = 90 · (110 + 75) = 16650, грн.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Розрахуємо показник річних втрат Квтр, що зумовлені річним травматизмом, за формулою (1.11):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Квтр = 100 · Мтр / Р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Показник річних втрат через виробничий травматизм за 2006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Квтр = 100 · 18200 / 1756 = 1036,44, %.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Показник річних втрат через виробничий травматизм за 2007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Квтр = 100 · 13650 / 1579 = 864,47, %.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Показник річних втрат через виробничий травматизм за 2008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Квтр = 100 · 16650 / 1389 = 1198,7, %.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Визначимо розмір збитків Мзх, яких зазнає підприємство від загальних захворювань працівників, за формулою (1.12):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Мзх = Д1 · (А + Б1)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Матеріальні збитки через загальні захворювання за 2006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Мзх = 350 · (70 + 45) = 40250, грн.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Матеріальні збитки через загальні захворювання за 2007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Мзх = 335 · (65 + 50) = 38525, грн.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Матеріальні збитки через загальні захворювання за 2008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Мзх = 385 · (110 + 33) = 55055, грн.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Розрахуємо показник річних втрат Кзх, які зумовлені загальними захворюваннями працівників підприємства, за формулою (1.13):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Кзх = 100 · Мзх / Р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Показник річних втрат через загальні захворювання за 2006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Кзх = 100 · 40250 / 1756 = 2292,14, %.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Показник річних втрат через загальні захворювання за 2007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Кзх = 100 · 38525 / 1579 = 2439,8, %.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Показник річних втрат через загальні захворювання за 2008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Кзх = 100 · 55055 / 1389 = 3963,64, %.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Узагальнений показник Куп, який характеризує сумарні втрати підприємства від травматизму та загальних захворювань працівників, визначаємо за формулою (1.14):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Куп = Квтр + Кзх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Узагальнений показник втрат підприємства від травматизму та захворюваності за 2006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Куп = 1036,44 + 2292,14 = 3328,58, %.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Узагальнений показник втрат підприємства від травматизму та захворюваності за 2007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Куп = 864,47 + 2439,8 = 3304,27, %.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Узагальнений показник втрат підприємства від травматизму та захворюваності за 2008 р.: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Куп = 1198,7 + 3963,64 = 5162,34, %.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eastAsia="Times New Roman" w:cs="Times New Roman"/>
          <w:b w:val="0"/>
          <w:sz w:val="28"/>
        </w:rPr>
        <w:t>узагальнений показник втрат підприємства від травматизму та захворюваності за 2006 р. Куп = 3328,58 %; узагальнений показник втрат підприємства від травматизму та захворюваності за 2007 р. Куп = 3304,27 %; узагальнений показник втрат підприємства від травматизму та захворюваності за 2008 р. Куп = 5162,34 %.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Завдання № 15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двох підприємствах із середньосписочною кількістю працюючих С1 та С2 чоловік за звітний період відбулося декілька нещасних випадків із втратою працездатності на: кількість випадків Н3 із втратою працездатності на 3 робочих дня кожним з потерпілих; кількість випадків Н5 з втратою працездатності на 5 робочих днів; кількість випадків Н10 з втратою працездатності на 10 робочих днів та кількість випадків Н15 з втратою працездатності на 15 робочих днів. Визначити показники виробничого травматизму по кожному з підприємств і зробити висновок, на якому з підприємств стан справ з виробничим травматизмом кращий.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1.10 – Умови завдання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Підприємство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Кількість працюючих С1, С2, чол.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Н3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Н5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Н10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Н15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№ 1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500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7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№ 2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600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Визначаємо загальну кількість нещасних випадків: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Перше підприємство: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Н1 = Н3 + Н5 + Н10 + Н15 = 4 + 2 + 7 + 5 = 18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Друге підприємство: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Н2 = Н3 + Н5 + Н10 + Н15 = 5 + 3 + 8 + 2 = 18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Розрахуємо кількість днів непрацездатності: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Перше підприємство: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Д1 = Н3·3 + Н5·5 + Н10·10 + Н15·15 = 4·3 + 2·5 + 7·10 + 5·15 = 12 + 10 + 70 + 75 = 167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Друге підприємство: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Д2 = Н3·3 + Н5·5 + Н10·10 + Н15·15 = 5·3 + 3·5 + 8·10 + 2·15 = 15 + 15 + 80 + 30 = 140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Отримані дані по кількості днів непрацездатності запишемо у табл. 1.11.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1.11 – Кількість днів непрацездатності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Підприємство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Кількість працюючих С1, С2, чол.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3 дні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5 днів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10 днів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15 днів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Загальна кількість днів непрацездатності Д1, Д2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 1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500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70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75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167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 2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600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80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30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140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Розрахуємо коефіцієнт частоти травматизму: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Перше підприємство: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Кч1 = Н1·1000 / С1 = 18·1000 / 500 = 36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Друге підприємство: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Кч2 = Н2·1000 / С2 = 18·1000 / 600 = 30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Визначимо коефіцієнт тяжкості травматизму: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Перше підприємство: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Км1 = Д1 / Н1 = 167 / 18 = 9,28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Друге підприємство: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Км2 = Д2 / Н2 = 140 / 18 = 7,78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Розрахуємо коефіцієнт трудових втрат: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Перше підприємство: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Квтр1 = Кч1 · Км1 = 36 · 9,28 = 334,08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Друге підприємство: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Квтр2 = Кч2 · Км2 = 30 · 7,78 = 233,4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Отримані дані по статистичним коефіцієнтам запишемо у табл. 1.12.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1.12 – Статистичні коефіцієнти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Підприємство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Кількість працюючих С1, С2, чол.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Частоти Кч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Тяжкості Км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Трудових втрат Квтр</w:t>
            </w:r>
          </w:p>
        </w:tc>
      </w:tr>
      <w:tr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№ 1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500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36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9,28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334,08</w:t>
            </w:r>
          </w:p>
        </w:tc>
      </w:tr>
      <w:tr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№ 2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600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7,78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233,4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eastAsia="Times New Roman" w:cs="Times New Roman"/>
          <w:b w:val="0"/>
          <w:sz w:val="28"/>
        </w:rPr>
        <w:t>стан виробничого травматизму на другому підприємстві кращий, тому що Квтр1 &gt; Квтр2 = 334,08 &gt; 233,4.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Висновки до лабораторно-практичної роботи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У ході виконання лабораторно-практичної роботи ознайомилися з методами аналізу виробничого травматизму та сформували практичні навички використання статистичного, економічного методів аналізу травматизму.</w:t>
      </w:r>
    </w:p>
    <w:sectPr w:rsidR="00FC693F" w:rsidRPr="0006063C" w:rsidSect="00034616">
      <w:pgSz w:w="11906" w:h="16838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