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Лабораторна робота №6</w:t>
      </w:r>
    </w:p>
    <w:p/>
    <w:p>
      <w:r>
        <w:rPr>
          <w:b/>
        </w:rPr>
        <w:t xml:space="preserve">Тема: </w:t>
      </w:r>
      <w:r>
        <w:t>аналіз рядів динаміки.</w:t>
      </w:r>
    </w:p>
    <w:p>
      <w:r>
        <w:rPr>
          <w:b/>
        </w:rPr>
        <w:t xml:space="preserve">Мета: </w:t>
      </w:r>
      <w:r>
        <w:t>навчитися обчислювати та аналізувати аналітичні та середні показники рядів динаміки, а також здійснювати зглажування рядів динаміки.</w:t>
      </w:r>
    </w:p>
    <w:p>
      <w:r>
        <w:rPr>
          <w:b/>
        </w:rPr>
        <w:t xml:space="preserve">Обладнання: </w:t>
      </w:r>
      <w:r>
        <w:t>локально обчислювальна мережа, ПК.</w:t>
      </w:r>
    </w:p>
    <w:p>
      <w:r>
        <w:rPr>
          <w:b/>
        </w:rPr>
        <w:t>Зміст і послідовність виконання завдання:</w:t>
      </w:r>
    </w:p>
    <w:p>
      <w:pPr>
        <w:ind w:firstLine="709"/>
      </w:pPr>
      <w:r>
        <w:t>1. Обчислити аналітичні показники ряду динаміки.</w:t>
      </w:r>
    </w:p>
    <w:p>
      <w:pPr>
        <w:ind w:firstLine="709"/>
      </w:pPr>
      <w:r>
        <w:t>2. Обчислити середні показники ряду динаміки.</w:t>
      </w:r>
    </w:p>
    <w:p>
      <w:pPr>
        <w:ind w:firstLine="709"/>
      </w:pPr>
      <w:r>
        <w:t>3. Здійснити зглажування ряду динаміки.</w:t>
      </w:r>
    </w:p>
    <w:p>
      <w:pPr>
        <w:ind w:firstLine="709"/>
      </w:pPr>
      <w:r>
        <w:t>4. Побудувати графік ряду динаміки та лінії тренду.</w:t>
      </w:r>
    </w:p>
    <w:p>
      <w:pPr>
        <w:ind w:firstLine="709"/>
      </w:pPr>
      <w:r>
        <w:t>5. Зробити висновки на основі отриманих значень.</w:t>
      </w:r>
    </w:p>
    <w:p>
      <w:pPr>
        <w:jc w:val="center"/>
      </w:pPr>
      <w:r>
        <w:rPr>
          <w:b/>
        </w:rPr>
        <w:t>Хід роботи</w:t>
      </w:r>
    </w:p>
    <w:p>
      <w:pPr>
        <w:ind w:firstLine="709"/>
      </w:pPr>
      <w:r>
        <w:t>Динамічний ряд введення в дію загальної площі житлових будинків в Україні за 1986–1994 рр. (варіант 10).</w:t>
      </w:r>
    </w:p>
    <w:p>
      <w:pPr>
        <w:ind w:firstLine="709"/>
      </w:pPr>
      <w:r>
        <w:t>Таблиця 1 – Вхідні дані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>
              <w:rPr>
                <w:b/>
                <w:sz w:val="22"/>
              </w:rPr>
              <w:t>Рік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b/>
                <w:sz w:val="22"/>
              </w:rPr>
              <w:t>Площа, млн. кв.м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1986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17,2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1987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16,9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1988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17,4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1989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16,7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1990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16,6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1991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13,7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1992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13,3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1993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11,5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1994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3,2</w:t>
            </w:r>
          </w:p>
        </w:tc>
      </w:tr>
    </w:tbl>
    <w:p/>
    <w:p>
      <w:r>
        <w:t>1. Обчислення аналітичних показників ряду динаміки.</w:t>
      </w:r>
    </w:p>
    <w:p>
      <w:pPr>
        <w:ind w:firstLine="709"/>
      </w:pPr>
      <w:r>
        <w:t>Обчислимо ланцюгові (з попереднім роком) та базисні (з 1986 роком) показники:</w:t>
      </w:r>
    </w:p>
    <w:p>
      <w:pPr>
        <w:ind w:firstLine="709"/>
      </w:pPr>
      <w:r>
        <w:t>Таблиця 2 – Аналітичні показники ряду динаміки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07"/>
        <w:gridCol w:w="807"/>
        <w:gridCol w:w="807"/>
        <w:gridCol w:w="807"/>
        <w:gridCol w:w="807"/>
        <w:gridCol w:w="807"/>
        <w:gridCol w:w="807"/>
        <w:gridCol w:w="807"/>
        <w:gridCol w:w="807"/>
        <w:gridCol w:w="807"/>
        <w:gridCol w:w="807"/>
        <w:gridCol w:w="807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Рік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yi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b/>
                <w:sz w:val="18"/>
              </w:rPr>
              <w:t>Δланц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b/>
                <w:sz w:val="18"/>
              </w:rPr>
              <w:t>Δбаз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b/>
                <w:sz w:val="18"/>
              </w:rPr>
              <w:t>Кланц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b/>
                <w:sz w:val="18"/>
              </w:rPr>
              <w:t>Кбаз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b/>
                <w:sz w:val="18"/>
              </w:rPr>
              <w:t>Тзр.л,%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b/>
                <w:sz w:val="18"/>
              </w:rPr>
              <w:t>Тзр.б,%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b/>
                <w:sz w:val="18"/>
              </w:rPr>
              <w:t>Тпр.л,%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b/>
                <w:sz w:val="18"/>
              </w:rPr>
              <w:t>Тпр.б,%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b/>
                <w:sz w:val="18"/>
              </w:rPr>
              <w:t>Аі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Kp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8"/>
              </w:rPr>
              <w:t>1986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sz w:val="18"/>
              </w:rPr>
              <w:t>17,2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–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–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–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–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–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–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–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–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–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17,20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8"/>
              </w:rPr>
              <w:t>1987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sz w:val="18"/>
              </w:rPr>
              <w:t>16,9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-0,30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-0,30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0,9826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0,9826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98,26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98,26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-1,74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-1,74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0,172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16,36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8"/>
              </w:rPr>
              <w:t>1988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sz w:val="18"/>
              </w:rPr>
              <w:t>17,4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0,50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0,20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1,0296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1,0116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102,96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101,16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2,96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1,16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0,169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15,55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8"/>
              </w:rPr>
              <w:t>1989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sz w:val="18"/>
              </w:rPr>
              <w:t>16,7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-0,70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-0,50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0,9598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0,9709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95,98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97,09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-4,02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-2,91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0,174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14,79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8"/>
              </w:rPr>
              <w:t>1990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sz w:val="18"/>
              </w:rPr>
              <w:t>16,6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-0,10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-0,60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0,9940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0,9651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99,40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96,51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-0,60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-3,49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0,167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14,06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8"/>
              </w:rPr>
              <w:t>1991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sz w:val="18"/>
              </w:rPr>
              <w:t>13,7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-2,90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-3,50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0,8253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0,7965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82,53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79,65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-17,47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-20,35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0,166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13,37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8"/>
              </w:rPr>
              <w:t>1992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sz w:val="18"/>
              </w:rPr>
              <w:t>13,3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-0,40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-3,90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0,9708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0,7733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97,08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77,33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-2,92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-22,67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0,137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12,72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8"/>
              </w:rPr>
              <w:t>1993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sz w:val="18"/>
              </w:rPr>
              <w:t>11,5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-1,80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-5,70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0,8647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0,6686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86,47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66,86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-13,53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-33,14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0,133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12,09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8"/>
              </w:rPr>
              <w:t>1994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sz w:val="18"/>
              </w:rPr>
              <w:t>3,2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-8,30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-14,00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0,2783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0,1860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27,83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18,60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-72,17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-81,40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sz w:val="18"/>
              </w:rPr>
              <w:t>0,115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11,50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Разом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126,5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b/>
                <w:sz w:val="18"/>
              </w:rPr>
              <w:t>-14,00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b/>
                <w:sz w:val="18"/>
              </w:rPr>
              <w:t>-28,30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b/>
                <w:sz w:val="18"/>
              </w:rPr>
              <w:t>–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b/>
                <w:sz w:val="18"/>
              </w:rPr>
              <w:t>–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b/>
                <w:sz w:val="18"/>
              </w:rPr>
              <w:t>–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b/>
                <w:sz w:val="18"/>
              </w:rPr>
              <w:t>–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b/>
                <w:sz w:val="18"/>
              </w:rPr>
              <w:t>–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b/>
                <w:sz w:val="18"/>
              </w:rPr>
              <w:t>–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b/>
                <w:sz w:val="18"/>
              </w:rPr>
              <w:t>–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–</w:t>
            </w:r>
          </w:p>
        </w:tc>
      </w:tr>
    </w:tbl>
    <w:p/>
    <w:p>
      <w:r>
        <w:t>2. Обчислення середніх показників ряду динаміки.</w:t>
      </w:r>
    </w:p>
    <w:p>
      <w:pPr>
        <w:ind w:firstLine="709"/>
      </w:pPr>
      <w:r>
        <w:t>Середній рівень ряду:</w:t>
      </w:r>
    </w:p>
    <w:p>
      <w:pPr>
        <w:jc w:val="center"/>
      </w:pPr>
      <w:r>
        <w:t>ȳ = Σyi / n = 126,5 / 9 = 14,06</w:t>
      </w:r>
    </w:p>
    <w:p>
      <w:pPr>
        <w:ind w:firstLine="709"/>
      </w:pPr>
      <w:r>
        <w:t>Середній абсолютний приріст:</w:t>
      </w:r>
    </w:p>
    <w:p>
      <w:pPr>
        <w:jc w:val="center"/>
      </w:pPr>
      <w:r>
        <w:t>Δ̄ = (yn - y1) / (n - 1) = (3,2 - 17,2) / (9 - 1) = -14,0 / 8 = -1,75</w:t>
      </w:r>
    </w:p>
    <w:p>
      <w:pPr>
        <w:ind w:firstLine="709"/>
      </w:pPr>
      <w:r>
        <w:t>Середній коефіцієнт зростання:</w:t>
      </w:r>
    </w:p>
    <w:p>
      <w:pPr>
        <w:jc w:val="center"/>
      </w:pPr>
      <w:r>
        <w:t>K̄ = ⁿ⁻¹√(yn / y1) = ⁸√(3,2 / 17,2) = ⁸√0,1860 = 0,8104</w:t>
      </w:r>
    </w:p>
    <w:p>
      <w:pPr>
        <w:ind w:firstLine="709"/>
      </w:pPr>
      <w:r>
        <w:t>Середній темп зростання:</w:t>
      </w:r>
    </w:p>
    <w:p>
      <w:pPr>
        <w:jc w:val="center"/>
      </w:pPr>
      <w:r>
        <w:t>T̄зр = K̄ · 100% = 0,8104 · 100% = 81,04%</w:t>
      </w:r>
    </w:p>
    <w:p>
      <w:pPr>
        <w:ind w:firstLine="709"/>
      </w:pPr>
      <w:r>
        <w:t>Середній темп приросту:</w:t>
      </w:r>
    </w:p>
    <w:p>
      <w:pPr>
        <w:jc w:val="center"/>
      </w:pPr>
      <w:r>
        <w:t>T̄пр = T̄зр - 100% = 81,04 - 100 = -18,96%</w:t>
      </w:r>
    </w:p>
    <w:p/>
    <w:p>
      <w:r>
        <w:t>3. Зглажування ряду динаміки.</w:t>
      </w:r>
    </w:p>
    <w:p>
      <w:pPr>
        <w:ind w:firstLine="709"/>
      </w:pPr>
      <w:r>
        <w:t>а) Зглажування методом ковзної середньої (період ковзання = 3):</w:t>
      </w:r>
    </w:p>
    <w:p>
      <w:pPr>
        <w:ind w:firstLine="709"/>
      </w:pPr>
      <w:r>
        <w:t>ȳ2 = (y1 + y2 + y3) / 3 = (17,2 + 16,9 + 17,4) / 3 = 17,17</w:t>
      </w:r>
    </w:p>
    <w:p>
      <w:pPr>
        <w:ind w:firstLine="709"/>
      </w:pPr>
      <w:r>
        <w:t>ȳ3 = (y2 + y3 + y4) / 3 = (16,9 + 17,4 + 16,7) / 3 = 17,00</w:t>
      </w:r>
    </w:p>
    <w:p>
      <w:pPr>
        <w:ind w:firstLine="709"/>
      </w:pPr>
      <w:r>
        <w:t>ȳ4 = (y3 + y4 + y5) / 3 = (17,4 + 16,7 + 16,6) / 3 = 16,90</w:t>
      </w:r>
    </w:p>
    <w:p>
      <w:pPr>
        <w:ind w:firstLine="709"/>
      </w:pPr>
      <w:r>
        <w:t>ȳ5 = (y4 + y5 + y6) / 3 = (16,7 + 16,6 + 13,7) / 3 = 15,67</w:t>
      </w:r>
    </w:p>
    <w:p>
      <w:pPr>
        <w:ind w:firstLine="709"/>
      </w:pPr>
      <w:r>
        <w:t>ȳ6 = (y5 + y6 + y7) / 3 = (16,6 + 13,7 + 13,3) / 3 = 14,53</w:t>
      </w:r>
    </w:p>
    <w:p>
      <w:pPr>
        <w:ind w:firstLine="709"/>
      </w:pPr>
      <w:r>
        <w:t>ȳ7 = (y6 + y7 + y8) / 3 = (13,7 + 13,3 + 11,5) / 3 = 12,83</w:t>
      </w:r>
    </w:p>
    <w:p>
      <w:pPr>
        <w:ind w:firstLine="709"/>
      </w:pPr>
      <w:r>
        <w:t>ȳ8 = (y7 + y8 + y9) / 3 = (13,3 + 11,5 + 3,2) / 3 = 9,33</w:t>
      </w:r>
    </w:p>
    <w:p/>
    <w:p>
      <w:pPr>
        <w:ind w:firstLine="709"/>
      </w:pPr>
      <w:r>
        <w:t>б) Аналітичне зглажування ряду динаміки рівнянням прямої:</w:t>
      </w:r>
    </w:p>
    <w:p>
      <w:pPr>
        <w:jc w:val="center"/>
      </w:pPr>
      <w:r>
        <w:t>Ŷ = a₀ + a₁·t</w:t>
      </w:r>
    </w:p>
    <w:p>
      <w:pPr>
        <w:ind w:firstLine="709"/>
      </w:pPr>
      <w:r>
        <w:t>Для знаходження параметрів a₀ та a₁ складаємо розрахункову таблицю, де t – умовні позначення часу (від -4 до 4):</w:t>
      </w:r>
    </w:p>
    <w:p>
      <w:pPr>
        <w:ind w:firstLine="709"/>
      </w:pPr>
      <w:r>
        <w:t>Таблиця 3 – Розрахункова таблиця аналітичного зглажування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2"/>
              </w:rPr>
              <w:t>Рік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2"/>
              </w:rPr>
              <w:t>t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2"/>
              </w:rPr>
              <w:t>t²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2"/>
              </w:rPr>
              <w:t>y·t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2"/>
              </w:rPr>
              <w:t>Ŷ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1986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-4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-68,80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19,62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1987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-3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-50,70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18,23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1988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-2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-34,80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16,84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1989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-1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-16,70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15,45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1990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0,00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14,06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1991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13,70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12,67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1992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26,60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11,28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1993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34,50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9,89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1994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12,80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2"/>
              </w:rPr>
              <w:t>8,50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2"/>
              </w:rPr>
              <w:t>Разом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2"/>
              </w:rPr>
              <w:t>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2"/>
              </w:rPr>
              <w:t>60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2"/>
              </w:rPr>
              <w:t>-83,40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2"/>
              </w:rPr>
              <w:t>126,54</w:t>
            </w:r>
          </w:p>
        </w:tc>
      </w:tr>
    </w:tbl>
    <w:p/>
    <w:p>
      <w:pPr>
        <w:ind w:firstLine="709"/>
      </w:pPr>
      <w:r>
        <w:t>Параметри рівняння:</w:t>
      </w:r>
    </w:p>
    <w:p>
      <w:pPr>
        <w:jc w:val="center"/>
      </w:pPr>
      <w:r>
        <w:t>a₀ = Σyi / n = 126,50 / 9 = 14,06</w:t>
      </w:r>
    </w:p>
    <w:p>
      <w:pPr>
        <w:jc w:val="center"/>
      </w:pPr>
      <w:r>
        <w:t>a₁ = Σ(yi·t) / Σt² = -83,40 / 60 = -1,39</w:t>
      </w:r>
    </w:p>
    <w:p>
      <w:pPr>
        <w:ind w:firstLine="709"/>
      </w:pPr>
      <w:r>
        <w:t>Рівняння тренду:</w:t>
      </w:r>
    </w:p>
    <w:p>
      <w:pPr>
        <w:jc w:val="center"/>
      </w:pPr>
      <w:r>
        <w:t>Ŷ = 14,06 + (-1,39)·t = 14,06 – 1,39·t</w:t>
      </w:r>
    </w:p>
    <w:p>
      <w:pPr>
        <w:ind w:firstLine="709"/>
      </w:pPr>
      <w:r>
        <w:t>Перевірка: Σyi = 126,50, ΣŶ = 126,54. Розрахунки виконано вірно.</w:t>
      </w:r>
    </w:p>
    <w:p/>
    <w:p>
      <w:r>
        <w:t>4. Графік ряду динаміки та лінії тренду.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30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30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1 – Динаміка введення в дію загальної площі житлових будинків в Україні (1 – фактичні, 2 – тренд)</w:t>
      </w:r>
    </w:p>
    <w:p/>
    <w:p>
      <w:pPr>
        <w:jc w:val="both"/>
      </w:pPr>
      <w:r>
        <w:rPr>
          <w:b w:val="0"/>
        </w:rPr>
        <w:t>Висновок:</w:t>
      </w:r>
    </w:p>
    <w:p>
      <w:pPr>
        <w:ind w:firstLine="709"/>
        <w:jc w:val="both"/>
      </w:pPr>
      <w:r>
        <w:t>У ході лабораторної роботи було проаналізовано динамічний ряд введення в дію загальної площі житлових будинків в Україні за 1986–1994 рр. Середній рівень ряду становить 14,06 млн. кв.м. Середній абсолютний приріст дорівнює -1,75 млн. кв.м, що свідчить про щорічне зменшення обсягів введення житла в середньому на 1,75 млн. кв.м. Середній темп зростання становить 81,04%, а середній темп приросту – -18,96%, що підтверджує стійку тенденцію до зниження показника протягом досліджуваного періоду. Побудовано рівняння тренду Ŷ = 14,06 – 1,39·t, яке також підтверджує негативну динаміку: щорічне зменшення на 1,39 млн. кв.м. Найбільш різке падіння спостерігається у 1994 році (площа 3,2 млн. кв.м), що пов'язано з економічною кризою в Україні на початку 1990-х років.</w:t>
      </w:r>
    </w:p>
    <w:sectPr w:rsidR="00FC693F" w:rsidRPr="0006063C" w:rsidSect="00034616">
      <w:pgSz w:w="12240" w:h="15840"/>
      <w:pgMar w:top="850" w:right="850" w:bottom="85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360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