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EF" w:rsidRDefault="00F13930" w:rsidP="003D13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3930">
        <w:rPr>
          <w:rFonts w:ascii="Times New Roman" w:hAnsi="Times New Roman" w:cs="Times New Roman"/>
          <w:sz w:val="28"/>
          <w:szCs w:val="28"/>
        </w:rPr>
        <w:t xml:space="preserve">Исследование, проведенное </w:t>
      </w:r>
      <w:r>
        <w:rPr>
          <w:rFonts w:ascii="Times New Roman" w:hAnsi="Times New Roman" w:cs="Times New Roman"/>
          <w:sz w:val="28"/>
          <w:szCs w:val="28"/>
        </w:rPr>
        <w:t>Бритиковым Александром</w:t>
      </w:r>
      <w:r w:rsidRPr="00F13930">
        <w:rPr>
          <w:rFonts w:ascii="Times New Roman" w:hAnsi="Times New Roman" w:cs="Times New Roman"/>
          <w:sz w:val="28"/>
          <w:szCs w:val="28"/>
        </w:rPr>
        <w:t>, посвящено интересной и актуальной теме влияния мидий на жизнедеятельность литоральных брюхоногих моллюсков через механизмы прикрепления, обеспечиваемые биссусными нитями. Сбор материала осуществлялся при помощи комплексного подхода, который включает как полевые наблюдения, так и лабораторные эксперименты, что подчеркивает серьезность и обоснова</w:t>
      </w:r>
      <w:r w:rsidR="003D13EF">
        <w:rPr>
          <w:rFonts w:ascii="Times New Roman" w:hAnsi="Times New Roman" w:cs="Times New Roman"/>
          <w:sz w:val="28"/>
          <w:szCs w:val="28"/>
        </w:rPr>
        <w:t xml:space="preserve">нность работы автора. </w:t>
      </w:r>
    </w:p>
    <w:p w:rsidR="003D13EF" w:rsidRDefault="00F13930" w:rsidP="003D13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3930"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="003D13EF">
        <w:rPr>
          <w:rFonts w:ascii="Times New Roman" w:hAnsi="Times New Roman" w:cs="Times New Roman"/>
          <w:sz w:val="28"/>
          <w:szCs w:val="28"/>
        </w:rPr>
        <w:t>Бритиков Александр</w:t>
      </w:r>
      <w:r w:rsidRPr="00F13930">
        <w:rPr>
          <w:rFonts w:ascii="Times New Roman" w:hAnsi="Times New Roman" w:cs="Times New Roman"/>
          <w:sz w:val="28"/>
          <w:szCs w:val="28"/>
        </w:rPr>
        <w:t xml:space="preserve"> проявил значительное трудолюбие и увлеченность темой своего исследования. Проведение наблюдений и экспериментов в дождливых и переменчивых условиях прибрежной зоны потребовало от него значительных временных затрат, внимательности и терпения. Благодаря целеустремленности и скрупулезному подходу автору удалось собрать интересные и ценные данные о взаимодействии мидий и</w:t>
      </w:r>
      <w:r w:rsidR="003D13EF">
        <w:rPr>
          <w:rFonts w:ascii="Times New Roman" w:hAnsi="Times New Roman" w:cs="Times New Roman"/>
          <w:sz w:val="28"/>
          <w:szCs w:val="28"/>
        </w:rPr>
        <w:t xml:space="preserve"> брюхоногих моллюсков.</w:t>
      </w:r>
    </w:p>
    <w:p w:rsidR="003D13EF" w:rsidRDefault="00F13930" w:rsidP="003D13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3930">
        <w:rPr>
          <w:rFonts w:ascii="Times New Roman" w:hAnsi="Times New Roman" w:cs="Times New Roman"/>
          <w:sz w:val="28"/>
          <w:szCs w:val="28"/>
        </w:rPr>
        <w:t>Анализ собранного материала также был проведен на высоком уровне. Обращае</w:t>
      </w:r>
      <w:r w:rsidR="003D13EF">
        <w:rPr>
          <w:rFonts w:ascii="Times New Roman" w:hAnsi="Times New Roman" w:cs="Times New Roman"/>
          <w:sz w:val="28"/>
          <w:szCs w:val="28"/>
        </w:rPr>
        <w:t xml:space="preserve">т на себя внимание способность автора </w:t>
      </w:r>
      <w:r w:rsidRPr="00F13930">
        <w:rPr>
          <w:rFonts w:ascii="Times New Roman" w:hAnsi="Times New Roman" w:cs="Times New Roman"/>
          <w:sz w:val="28"/>
          <w:szCs w:val="28"/>
        </w:rPr>
        <w:t>работать с литературными источниками: в ходе обработки данных он осуществил сравнение полученных результатов с существующими исследованиями, что позволяет более глубоко понять влияние мидий на экосистему. Автор проявил умение применять статистические методы для обработки данных, что сделало выводы исследования более обоснованными.</w:t>
      </w:r>
      <w:r w:rsidR="003D13EF">
        <w:rPr>
          <w:rFonts w:ascii="Times New Roman" w:hAnsi="Times New Roman" w:cs="Times New Roman"/>
          <w:sz w:val="28"/>
          <w:szCs w:val="28"/>
        </w:rPr>
        <w:tab/>
      </w:r>
    </w:p>
    <w:p w:rsidR="003D13EF" w:rsidRDefault="00F13930" w:rsidP="003D13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3930">
        <w:rPr>
          <w:rFonts w:ascii="Times New Roman" w:hAnsi="Times New Roman" w:cs="Times New Roman"/>
          <w:sz w:val="28"/>
          <w:szCs w:val="28"/>
        </w:rPr>
        <w:t xml:space="preserve">Необходимо подчеркнуть высокий уровень самостоятельности </w:t>
      </w:r>
      <w:r w:rsidR="003D13EF">
        <w:rPr>
          <w:rFonts w:ascii="Times New Roman" w:hAnsi="Times New Roman" w:cs="Times New Roman"/>
          <w:sz w:val="28"/>
          <w:szCs w:val="28"/>
        </w:rPr>
        <w:t xml:space="preserve">автора </w:t>
      </w:r>
      <w:r w:rsidRPr="00F13930">
        <w:rPr>
          <w:rFonts w:ascii="Times New Roman" w:hAnsi="Times New Roman" w:cs="Times New Roman"/>
          <w:sz w:val="28"/>
          <w:szCs w:val="28"/>
        </w:rPr>
        <w:t>на всех этапах работы, от сбора данных до написания и представления результатов. В ходе обсуждений полученных данных он проявил способность логично и аргументировано отстаивать свою точку зрения, а также открыто воспринимать конструктивную критику.</w:t>
      </w:r>
    </w:p>
    <w:p w:rsidR="00F13930" w:rsidRPr="00F13930" w:rsidRDefault="003D13EF" w:rsidP="003D13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3930">
        <w:rPr>
          <w:rFonts w:ascii="Times New Roman" w:hAnsi="Times New Roman" w:cs="Times New Roman"/>
          <w:sz w:val="28"/>
          <w:szCs w:val="28"/>
        </w:rPr>
        <w:t xml:space="preserve"> </w:t>
      </w:r>
      <w:r w:rsidR="00F13930" w:rsidRPr="00F13930">
        <w:rPr>
          <w:rFonts w:ascii="Times New Roman" w:hAnsi="Times New Roman" w:cs="Times New Roman"/>
          <w:sz w:val="28"/>
          <w:szCs w:val="28"/>
        </w:rPr>
        <w:t xml:space="preserve">В целом, работа </w:t>
      </w:r>
      <w:r>
        <w:rPr>
          <w:rFonts w:ascii="Times New Roman" w:hAnsi="Times New Roman" w:cs="Times New Roman"/>
          <w:sz w:val="28"/>
          <w:szCs w:val="28"/>
        </w:rPr>
        <w:t>Бритикова Александра</w:t>
      </w:r>
      <w:r w:rsidR="00F13930" w:rsidRPr="00F13930">
        <w:rPr>
          <w:rFonts w:ascii="Times New Roman" w:hAnsi="Times New Roman" w:cs="Times New Roman"/>
          <w:sz w:val="28"/>
          <w:szCs w:val="28"/>
        </w:rPr>
        <w:t xml:space="preserve"> является значимым вкладом в исследование взаимодействий в экосистемах литоральных зон. Я рекомендую работу к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bookmarkStart w:id="0" w:name="_GoBack"/>
      <w:bookmarkEnd w:id="0"/>
      <w:r w:rsidR="00F13930" w:rsidRPr="00F13930">
        <w:rPr>
          <w:rFonts w:ascii="Times New Roman" w:hAnsi="Times New Roman" w:cs="Times New Roman"/>
          <w:sz w:val="28"/>
          <w:szCs w:val="28"/>
        </w:rPr>
        <w:t xml:space="preserve"> и выражаю уверенность в том, что она будет высоко оценена на научном уровне.</w:t>
      </w:r>
    </w:p>
    <w:sectPr w:rsidR="00F13930" w:rsidRPr="00F1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9B"/>
    <w:rsid w:val="00282384"/>
    <w:rsid w:val="003D13EF"/>
    <w:rsid w:val="009B469B"/>
    <w:rsid w:val="00F1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42B3"/>
  <w15:chartTrackingRefBased/>
  <w15:docId w15:val="{12A3ADB7-4AF9-48E7-8804-78AE99BC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9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2024-10-06T16:40:00Z</dcterms:created>
  <dcterms:modified xsi:type="dcterms:W3CDTF">2024-10-06T17:24:00Z</dcterms:modified>
</cp:coreProperties>
</file>