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3E4A9A97"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4F1965F3" w14:textId="1C6905FA" w:rsidR="00831BA4" w:rsidRDefault="00831BA4"/>
    <w:p w14:paraId="0417147A" w14:textId="65F1690B" w:rsidR="00831BA4" w:rsidRDefault="00831BA4">
      <w:r>
        <w:t xml:space="preserve">Patterns of Destruction is an exploration into wildfire trends in the United States over the past century (1920-2020). What you see rendered </w:t>
      </w:r>
      <w:r w:rsidR="00AD4CC4">
        <w:t xml:space="preserve">in orange </w:t>
      </w:r>
      <w:r>
        <w:t xml:space="preserve">on the map </w:t>
      </w:r>
      <w:r w:rsidR="00AD4CC4">
        <w:t xml:space="preserve">to the right are all wildfires in their recorded shape and size. Throughout this </w:t>
      </w:r>
      <w:r w:rsidR="00691A49">
        <w:t>exploration</w:t>
      </w:r>
      <w:r w:rsidR="00AD4CC4">
        <w:t>, fire polygons will be rendered and hidden to tell the story of the data set. This is not my personal narrative; this is what the data shows. These trends</w:t>
      </w:r>
      <w:r w:rsidR="00A90BF9">
        <w:t>,</w:t>
      </w:r>
      <w:r w:rsidR="00AD4CC4">
        <w:t xml:space="preserve"> while startling, do not necessarily predict our future. In articulating the </w:t>
      </w:r>
      <w:proofErr w:type="gramStart"/>
      <w:r w:rsidR="00AD4121">
        <w:t>story</w:t>
      </w:r>
      <w:proofErr w:type="gramEnd"/>
      <w:r w:rsidR="00AD4CC4">
        <w:t xml:space="preserve"> the data tells, I hope to raise awareness with those sections of the country that are not as impacted by wildfires as those who live with the ever-present danger. </w:t>
      </w:r>
      <w:r w:rsidR="001B09C8">
        <w:t>I</w:t>
      </w:r>
      <w:r w:rsidR="00AD4CC4">
        <w:t>t is</w:t>
      </w:r>
      <w:r w:rsidR="001B09C8">
        <w:t xml:space="preserve"> often</w:t>
      </w:r>
      <w:r w:rsidR="00AD4CC4">
        <w:t xml:space="preserve"> easy to get lost in the magnitude of our landscape. These fires may seem like a drop in the bucket when viewed in isolation, but when combined, they paint a destructive picture. Please remember that while they may be in a distant part of the country, these fires impact our friends and neighbors, as well as our public lands. These public lands are set aside for</w:t>
      </w:r>
      <w:r w:rsidR="00A90BF9">
        <w:t xml:space="preserve"> the</w:t>
      </w:r>
      <w:r w:rsidR="00AD4CC4">
        <w:t xml:space="preserve"> enjoyment and recreation </w:t>
      </w:r>
      <w:r w:rsidR="00A90BF9">
        <w:t>of all</w:t>
      </w:r>
      <w:r w:rsidR="00AD4CC4">
        <w:t xml:space="preserve"> citizens. So, while your personal back yard may not be ravaged</w:t>
      </w:r>
      <w:r w:rsidR="00A90BF9">
        <w:t xml:space="preserve"> by wildfires</w:t>
      </w:r>
      <w:r w:rsidR="00AD4CC4">
        <w:t xml:space="preserve">, the public lands that we collectively call our backyard </w:t>
      </w:r>
      <w:r w:rsidR="00A90BF9">
        <w:t>are</w:t>
      </w:r>
      <w:r w:rsidR="00AD4CC4">
        <w:t>.</w:t>
      </w:r>
      <w:r w:rsidR="00C436A9">
        <w:t xml:space="preserve"> </w:t>
      </w:r>
      <w:r w:rsidR="00AD4CC4">
        <w:t xml:space="preserve"> </w:t>
      </w:r>
      <w:r w:rsidR="00691A49">
        <w:t>I invite you to explore these Patterns of Destruction with th</w:t>
      </w:r>
      <w:r w:rsidR="0015494F">
        <w:t>o</w:t>
      </w:r>
      <w:r w:rsidR="00691A49">
        <w:t>se things in mind.</w:t>
      </w:r>
    </w:p>
    <w:p w14:paraId="3D77ECE3" w14:textId="3CC78746" w:rsidR="007D0B40" w:rsidRDefault="007D0B40"/>
    <w:p w14:paraId="477FBD90" w14:textId="5327C9C1" w:rsidR="006D58C8" w:rsidRDefault="007D0B40">
      <w:r>
        <w:t xml:space="preserve">2 </w:t>
      </w:r>
      <w:r w:rsidR="007E21ED">
        <w:t>–</w:t>
      </w:r>
      <w:r>
        <w:t xml:space="preserve"> </w:t>
      </w:r>
      <w:r w:rsidR="004169B8">
        <w:t xml:space="preserve">Although wildfires can take place anytime, the data shows a clear seasonality. The majority of wildfires occur between May and September. While this may be the case with this data set, climate change is not only impacting fire size and frequency (as we will see shortly), but it will also impact fire season. As winters become warmer with less snowfall, spring becomes shorter, and summer becomes longer. Warmer temperatures and drought set a disastrous stage. </w:t>
      </w:r>
    </w:p>
    <w:p w14:paraId="2586A41A" w14:textId="77777777" w:rsidR="006D58C8" w:rsidRDefault="006D58C8"/>
    <w:p w14:paraId="4D9D54DB" w14:textId="557804A3" w:rsidR="007D0B40" w:rsidRDefault="006D58C8">
      <w:r>
        <w:t xml:space="preserve">3 – </w:t>
      </w:r>
      <w:r w:rsidR="00070CE5">
        <w:t xml:space="preserve">Since 1920, wildfires have become more frequent. As shown in the </w:t>
      </w:r>
      <w:r w:rsidR="003E3097">
        <w:t>graph</w:t>
      </w:r>
      <w:r w:rsidR="00070CE5">
        <w:t xml:space="preserve">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21D80E71" w:rsidR="002F207B" w:rsidRDefault="006D58C8">
      <w:r>
        <w:t>4</w:t>
      </w:r>
      <w:r w:rsidR="007D0B40">
        <w:t xml:space="preserve"> </w:t>
      </w:r>
      <w:r w:rsidR="002F207B">
        <w:t>–</w:t>
      </w:r>
      <w:r w:rsidR="007D0B40">
        <w:t xml:space="preserve"> </w:t>
      </w:r>
      <w:r w:rsidR="00EA38F1">
        <w:t>C</w:t>
      </w:r>
      <w:r w:rsidR="00EA38F1">
        <w:t>limate change</w:t>
      </w:r>
      <w:r w:rsidR="00EA38F1">
        <w:t xml:space="preserve"> has helped drive the</w:t>
      </w:r>
      <w:r w:rsidR="007D0B40">
        <w:t xml:space="preserve"> increase in wildfire size and frequency</w:t>
      </w:r>
      <w:r w:rsidR="002F207B">
        <w:t>. Temperatures are rising, and with</w:t>
      </w:r>
      <w:r w:rsidR="007D0B40">
        <w:t xml:space="preserve"> them,</w:t>
      </w:r>
      <w:r w:rsidR="002F207B">
        <w:t xml:space="preserve"> come heat waves. The graphs above show how heat waves are becoming more frequent, lasting longer and are more intense. As if </w:t>
      </w:r>
      <w:r w:rsidR="007D0B40">
        <w:t>that</w:t>
      </w:r>
      <w:r w:rsidR="002F207B">
        <w:t xml:space="preserve"> isn’t enough, heat wave season is becoming longer as well. These warmer temperatures provide an environment rife for wildfires. Yet, warm</w:t>
      </w:r>
      <w:r w:rsidR="007D0B40">
        <w:t>er</w:t>
      </w:r>
      <w:r w:rsidR="002F207B">
        <w:t xml:space="preserve"> temperatures are not the only factor</w:t>
      </w:r>
      <w:r w:rsidR="007D0B40">
        <w:t xml:space="preserve"> driving wildfire size and frequency</w:t>
      </w:r>
      <w:r w:rsidR="002F207B">
        <w:t>.</w:t>
      </w:r>
    </w:p>
    <w:p w14:paraId="5A1837DB" w14:textId="6E23B767" w:rsidR="002F207B" w:rsidRDefault="002F207B"/>
    <w:p w14:paraId="6B3FEB5E" w14:textId="4774FD4B" w:rsidR="002F207B" w:rsidRDefault="006D58C8">
      <w:r>
        <w:t>5</w:t>
      </w:r>
      <w:r w:rsidR="002F207B">
        <w:t xml:space="preserve"> – Wildfires are able to run rampant in the absence of moisture. This map shows changes in drought across the contiguous United States from 1900 to 2020.  The brown areas indicate </w:t>
      </w:r>
      <w:r w:rsidR="002F207B">
        <w:lastRenderedPageBreak/>
        <w:t>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597CA4C4" w:rsidR="002D0733" w:rsidRDefault="006D58C8">
      <w:r>
        <w:t xml:space="preserve">6 </w:t>
      </w:r>
      <w:r w:rsidR="002D0733">
        <w:t xml:space="preserve">–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644FD3B2" w:rsidR="00D37E2E" w:rsidRDefault="006D58C8">
      <w:r>
        <w:t>7</w:t>
      </w:r>
      <w:r w:rsidR="007D0B40">
        <w:t xml:space="preserve"> </w:t>
      </w:r>
      <w:r w:rsidR="007B7B55">
        <w:t xml:space="preserve">– </w:t>
      </w:r>
      <w:r w:rsidR="00D37E2E">
        <w:t>When</w:t>
      </w:r>
      <w:r w:rsidR="00D400A8">
        <w:t xml:space="preserve"> states with</w:t>
      </w:r>
      <w:r w:rsidR="00D37E2E">
        <w:t xml:space="preserve"> </w:t>
      </w:r>
      <w:r w:rsidR="00D400A8">
        <w:t>worsening wildfire and worsening drought are overlayed, the correlation becomes obvious. It also</w:t>
      </w:r>
      <w:r w:rsidR="00D37E2E">
        <w:t xml:space="preserve"> become</w:t>
      </w:r>
      <w:r w:rsidR="00D400A8">
        <w:t>s</w:t>
      </w:r>
      <w:r w:rsidR="00D37E2E">
        <w:t xml:space="preserve"> a</w:t>
      </w:r>
      <w:r w:rsidR="00D400A8">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080300CB" w:rsidR="00AC0436" w:rsidRDefault="006D58C8">
      <w:r>
        <w:t>8</w:t>
      </w:r>
      <w:r w:rsidR="007D0B40">
        <w:t xml:space="preserve">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76421CF9" w14:textId="77777777" w:rsidR="006D58C8" w:rsidRDefault="006D58C8"/>
    <w:p w14:paraId="117A59C9" w14:textId="25B7674F" w:rsidR="00DC704D" w:rsidRDefault="006D58C8">
      <w:r>
        <w:t>9</w:t>
      </w:r>
      <w:r w:rsidR="00AC0436">
        <w:t xml:space="preserve"> – </w:t>
      </w:r>
      <w:r w:rsidR="00A07225">
        <w:t xml:space="preserve">Let’s take a moment for some statistics. </w:t>
      </w:r>
      <w:r w:rsidR="00AC0436">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52E5F9A1" w:rsidR="00DE5811" w:rsidRDefault="006D58C8">
      <w:r>
        <w:t>10</w:t>
      </w:r>
      <w:r w:rsidR="00DC704D">
        <w:t xml:space="preserve"> – </w:t>
      </w:r>
      <w:r w:rsidR="00BA5422">
        <w:t>Not only are wildfires becoming more frequent and larger in size, but megafires are more frequently as well.</w:t>
      </w:r>
      <w:r w:rsidR="006C1F72">
        <w:t xml:space="preserve"> </w:t>
      </w:r>
      <w:r w:rsidR="00DE5811">
        <w:t>Wh</w:t>
      </w:r>
      <w:r w:rsidR="00DC704D">
        <w:t xml:space="preserve">at is a </w:t>
      </w:r>
      <w:r w:rsidR="00DE5811">
        <w:t>megafire</w:t>
      </w:r>
      <w:r w:rsidR="00DC704D">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6D41B0CB" w:rsidR="00A07225" w:rsidRDefault="00BA5422">
      <w:r>
        <w:t>1</w:t>
      </w:r>
      <w:r w:rsidR="006D58C8">
        <w:t xml:space="preserve">1 </w:t>
      </w:r>
      <w:r>
        <w:t xml:space="preserve">– </w:t>
      </w:r>
      <w:r w:rsidR="00596D8D">
        <w:t>1920s (140,382</w:t>
      </w:r>
      <w:r w:rsidR="007A1314">
        <w:t xml:space="preserve"> acres </w:t>
      </w:r>
      <w:proofErr w:type="gramStart"/>
      <w:r w:rsidR="007A1314">
        <w:t>burned</w:t>
      </w:r>
      <w:r w:rsidR="00596D8D">
        <w:t xml:space="preserve">)   </w:t>
      </w:r>
      <w:proofErr w:type="gramEnd"/>
      <w:r w:rsidR="00596D8D">
        <w:t xml:space="preserve">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6B77BDF5" w:rsidR="00BA5422" w:rsidRDefault="00BA5422">
      <w:r>
        <w:t>1</w:t>
      </w:r>
      <w:r w:rsidR="006D58C8">
        <w:t>2</w:t>
      </w:r>
      <w:r>
        <w:t xml:space="preserve"> – </w:t>
      </w:r>
      <w:r w:rsidR="00596D8D">
        <w:t>1930s (455,466</w:t>
      </w:r>
      <w:r w:rsidR="007A1314">
        <w:t xml:space="preserve"> Acres </w:t>
      </w:r>
      <w:proofErr w:type="gramStart"/>
      <w:r w:rsidR="007A1314">
        <w:t>burned</w:t>
      </w:r>
      <w:r w:rsidR="00596D8D">
        <w:t xml:space="preserve">)   </w:t>
      </w:r>
      <w:proofErr w:type="gramEnd"/>
      <w:r w:rsidR="00596D8D">
        <w:t xml:space="preserve">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22FDFB13" w:rsidR="00BA5422" w:rsidRDefault="00BA5422">
      <w:r>
        <w:t>1</w:t>
      </w:r>
      <w:r w:rsidR="006D58C8">
        <w:t>3</w:t>
      </w:r>
      <w:r>
        <w:t xml:space="preserve"> – </w:t>
      </w:r>
      <w:r w:rsidR="00596D8D">
        <w:t>1940s (174,730</w:t>
      </w:r>
      <w:r w:rsidR="007A1314">
        <w:t xml:space="preserve"> acres </w:t>
      </w:r>
      <w:proofErr w:type="gramStart"/>
      <w:r w:rsidR="007A1314">
        <w:t>burned</w:t>
      </w:r>
      <w:r w:rsidR="00596D8D">
        <w:t xml:space="preserve">)   </w:t>
      </w:r>
      <w:proofErr w:type="gramEnd"/>
      <w:r w:rsidR="00596D8D">
        <w:t xml:space="preserve">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1CCBC687" w:rsidR="00BA5422" w:rsidRDefault="00BA5422">
      <w:r>
        <w:t>1</w:t>
      </w:r>
      <w:r w:rsidR="006D58C8">
        <w:t>4</w:t>
      </w:r>
      <w:r>
        <w:t xml:space="preserve">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1FDFB444" w:rsidR="00BA5422" w:rsidRDefault="00BA5422">
      <w:r>
        <w:t>1</w:t>
      </w:r>
      <w:r w:rsidR="006D58C8">
        <w:t>5</w:t>
      </w:r>
      <w:r>
        <w:t xml:space="preserve"> – 1970s</w:t>
      </w:r>
      <w:r w:rsidR="00C45150">
        <w:t xml:space="preserve"> (751,250</w:t>
      </w:r>
      <w:r w:rsidR="007A1314">
        <w:t xml:space="preserve"> acres </w:t>
      </w:r>
      <w:proofErr w:type="gramStart"/>
      <w:r w:rsidR="007A1314">
        <w:t>burned</w:t>
      </w:r>
      <w:r w:rsidR="00C45150">
        <w:t>)</w:t>
      </w:r>
      <w:r w:rsidR="00596D8D">
        <w:t xml:space="preserve">   </w:t>
      </w:r>
      <w:proofErr w:type="gramEnd"/>
      <w:r w:rsidR="00596D8D">
        <w:t xml:space="preserve"> </w:t>
      </w:r>
      <w:r w:rsidR="00472BF4">
        <w:t xml:space="preserve">From 1920 to 1970, only 4 megafires were recorded. In the 1970\’s alone, the number of megafires exceeded that of the previous 50 years. Of the five megafires, the Laguna fire was the largest, measuring 174,201 acres. The In Between fire, northeast of Twin Falls, Idaho, was the smallest, engulfing 102,403 acres. </w:t>
      </w:r>
    </w:p>
    <w:p w14:paraId="5B1824E2" w14:textId="484BCECA" w:rsidR="00BA5422" w:rsidRDefault="00BA5422"/>
    <w:p w14:paraId="64AC9C74" w14:textId="74909759" w:rsidR="00C86696" w:rsidRPr="006D58C8" w:rsidRDefault="00BA5422">
      <w:pPr>
        <w:rPr>
          <w:rFonts w:ascii="Calibri" w:eastAsia="Times New Roman" w:hAnsi="Calibri" w:cs="Calibri"/>
          <w:color w:val="000000"/>
        </w:rPr>
      </w:pPr>
      <w:r>
        <w:t>1</w:t>
      </w:r>
      <w:r w:rsidR="006D58C8">
        <w:t>6</w:t>
      </w:r>
      <w:r>
        <w:t xml:space="preserve"> – 1980s</w:t>
      </w:r>
      <w:r w:rsidR="00596D8D">
        <w:t xml:space="preserve"> (</w:t>
      </w:r>
      <w:r w:rsidR="00AA6EC6" w:rsidRPr="00AA6EC6">
        <w:rPr>
          <w:rFonts w:ascii="Calibri" w:eastAsia="Times New Roman" w:hAnsi="Calibri" w:cs="Calibri"/>
          <w:color w:val="000000"/>
        </w:rPr>
        <w:t xml:space="preserve">4,075,088 </w:t>
      </w:r>
      <w:r w:rsidR="007A1314">
        <w:t xml:space="preserve">acres </w:t>
      </w:r>
      <w:proofErr w:type="gramStart"/>
      <w:r w:rsidR="007A1314">
        <w:t>burned</w:t>
      </w:r>
      <w:r w:rsidR="00596D8D">
        <w:t xml:space="preserve">)   </w:t>
      </w:r>
      <w:proofErr w:type="gramEnd"/>
      <w:r w:rsidR="00596D8D">
        <w:t xml:space="preserve"> </w:t>
      </w:r>
      <w:r w:rsidR="007A1314">
        <w:t xml:space="preserve">The 1980\’s </w:t>
      </w:r>
      <w:r w:rsidR="00A10710">
        <w:t>mark a</w:t>
      </w:r>
      <w:r w:rsidR="00BB547B">
        <w:t>nother</w:t>
      </w:r>
      <w:r w:rsidR="007A1314">
        <w:t xml:space="preserve"> grim milestone. </w:t>
      </w:r>
      <w:r w:rsidR="00BB547B">
        <w:t>While the number of megafires recorded in the 1970\’s doubled the total from the previous 50 years. The 1980\’s is</w:t>
      </w:r>
      <w:r w:rsidR="007A1314">
        <w:t xml:space="preserve"> the first decade where megafires consume over 1 million acres of land. </w:t>
      </w:r>
      <w:r w:rsidR="00A10710">
        <w:t xml:space="preserve">Megafires between 1920 and 1979 engulfed a total of 1,521,828 acres. The 1980\’s more than doubled that total. </w:t>
      </w:r>
      <w:r w:rsidR="00C86696">
        <w:t xml:space="preserve">Eight of the \’80s nineteen </w:t>
      </w:r>
      <w:r w:rsidR="00A10710">
        <w:t>mega</w:t>
      </w:r>
      <w:r w:rsidR="00C86696">
        <w:t>fires occurred in 1988. Of those, four were the largest fires of the decade. Those four fires combined consumed 1,783,437 acres. To put that area into perspective, that is more than 2.5 times the size of Rhode Island.</w:t>
      </w:r>
      <w:r w:rsidR="007A1314">
        <w:t xml:space="preserve"> </w:t>
      </w:r>
    </w:p>
    <w:p w14:paraId="4540939F" w14:textId="596C06E4" w:rsidR="00BA5422" w:rsidRDefault="00BA5422"/>
    <w:p w14:paraId="20512CC0" w14:textId="329E0E1F" w:rsidR="00BA5422" w:rsidRPr="001616F8" w:rsidRDefault="00BA5422">
      <w:pPr>
        <w:rPr>
          <w:rFonts w:ascii="Calibri" w:eastAsia="Times New Roman" w:hAnsi="Calibri" w:cs="Calibri"/>
          <w:color w:val="000000"/>
        </w:rPr>
      </w:pPr>
      <w:r>
        <w:t>1</w:t>
      </w:r>
      <w:r w:rsidR="006D58C8">
        <w:t>7</w:t>
      </w:r>
      <w:r>
        <w:t xml:space="preserve"> – 1990s</w:t>
      </w:r>
      <w:r w:rsidR="00C86696">
        <w:t xml:space="preserve"> (</w:t>
      </w:r>
      <w:r w:rsidR="001616F8" w:rsidRPr="001616F8">
        <w:rPr>
          <w:rFonts w:ascii="Calibri" w:eastAsia="Times New Roman" w:hAnsi="Calibri" w:cs="Calibri"/>
          <w:color w:val="000000"/>
        </w:rPr>
        <w:t>4,867,664</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C86696">
        <w:t>)</w:t>
      </w:r>
      <w:r w:rsidR="001616F8">
        <w:t xml:space="preserve">   </w:t>
      </w:r>
      <w:proofErr w:type="gramEnd"/>
      <w:r w:rsidR="001616F8">
        <w:t xml:space="preserve">     </w:t>
      </w:r>
      <w:r w:rsidR="00C86696">
        <w:t xml:space="preserve">  </w:t>
      </w:r>
      <w:r w:rsidR="00A5565E">
        <w:t>The 1990\’s continue the trend set in the previous decade, where megafires ravage more than a million acres</w:t>
      </w:r>
      <w:r w:rsidR="00AA6EC6">
        <w:t>.</w:t>
      </w:r>
      <w:r w:rsidR="00174EBC">
        <w:t xml:space="preserve"> This decade recorded 29 megafires, destroying nearly 5 million acres. </w:t>
      </w:r>
      <w:r w:rsidR="00765C1B">
        <w:t xml:space="preserve">It also became the second decade in a row to lose more than 4 million acres to megafires. </w:t>
      </w:r>
      <w:r w:rsidR="00174EBC">
        <w:t xml:space="preserve">While the dramatic increase of megafires of the 1980\’s and 1990\’s is startling, they merely set the stage for the new millennium. </w:t>
      </w:r>
    </w:p>
    <w:p w14:paraId="37862F81" w14:textId="31D942AD" w:rsidR="00BA5422" w:rsidRDefault="00BA5422"/>
    <w:p w14:paraId="76DFC661" w14:textId="46143902" w:rsidR="00BA5422" w:rsidRPr="001616F8" w:rsidRDefault="00BA5422">
      <w:pPr>
        <w:rPr>
          <w:rFonts w:ascii="Calibri" w:eastAsia="Times New Roman" w:hAnsi="Calibri" w:cs="Calibri"/>
          <w:color w:val="000000"/>
        </w:rPr>
      </w:pPr>
      <w:r>
        <w:t>1</w:t>
      </w:r>
      <w:r w:rsidR="006D58C8">
        <w:t>8</w:t>
      </w:r>
      <w:r>
        <w:t xml:space="preserve"> – 2000s</w:t>
      </w:r>
      <w:r w:rsidR="001616F8">
        <w:t xml:space="preserve"> (</w:t>
      </w:r>
      <w:r w:rsidR="001616F8" w:rsidRPr="001616F8">
        <w:rPr>
          <w:rFonts w:ascii="Calibri" w:eastAsia="Times New Roman" w:hAnsi="Calibri" w:cs="Calibri"/>
          <w:color w:val="000000"/>
        </w:rPr>
        <w:t>26,524,183</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1616F8">
        <w:t xml:space="preserve">)   </w:t>
      </w:r>
      <w:proofErr w:type="gramEnd"/>
      <w:r w:rsidR="001616F8">
        <w:t xml:space="preserve"> </w:t>
      </w:r>
      <w:r w:rsidR="004D3F9C">
        <w:t xml:space="preserve">The new millennium brought a lot of excitement. While fears of Y2K disaster controlled the media, a more destructive force was gaining momentum. One hundred and nine megafires were recorded for he first decade of the 2000\’s, the most megafires </w:t>
      </w:r>
      <w:r w:rsidR="005423FA">
        <w:t xml:space="preserve">in </w:t>
      </w:r>
      <w:r w:rsidR="004D3F9C">
        <w:t>a single decade of 1920-2020 time period.</w:t>
      </w:r>
      <w:r w:rsidR="00633661">
        <w:t xml:space="preserve"> The total area consumed by megafires alone, is enough to burn the entire commonwealth of Kentucky, and then some.</w:t>
      </w:r>
    </w:p>
    <w:p w14:paraId="5D33D904" w14:textId="29195661" w:rsidR="00BA5422" w:rsidRDefault="00BA5422"/>
    <w:p w14:paraId="4C139E9B" w14:textId="5D74BBFE" w:rsidR="00BA5422" w:rsidRPr="001616F8" w:rsidRDefault="00BA5422">
      <w:pPr>
        <w:rPr>
          <w:rFonts w:ascii="Calibri" w:eastAsia="Times New Roman" w:hAnsi="Calibri" w:cs="Calibri"/>
          <w:color w:val="000000"/>
        </w:rPr>
      </w:pPr>
      <w:r>
        <w:t>1</w:t>
      </w:r>
      <w:r w:rsidR="006D58C8">
        <w:t>9</w:t>
      </w:r>
      <w:r>
        <w:t xml:space="preserve"> – 2010s</w:t>
      </w:r>
      <w:r w:rsidR="001616F8">
        <w:t xml:space="preserve"> (</w:t>
      </w:r>
      <w:r w:rsidR="001616F8" w:rsidRPr="001616F8">
        <w:rPr>
          <w:rFonts w:ascii="Calibri" w:eastAsia="Times New Roman" w:hAnsi="Calibri" w:cs="Calibri"/>
          <w:color w:val="000000"/>
        </w:rPr>
        <w:t>21,812,170</w:t>
      </w:r>
      <w:r w:rsidR="00BB3363">
        <w:rPr>
          <w:rFonts w:ascii="Calibri" w:eastAsia="Times New Roman" w:hAnsi="Calibri" w:cs="Calibri"/>
          <w:color w:val="000000"/>
        </w:rPr>
        <w:t xml:space="preserve"> acres </w:t>
      </w:r>
      <w:proofErr w:type="gramStart"/>
      <w:r w:rsidR="00BB3363">
        <w:rPr>
          <w:rFonts w:ascii="Calibri" w:eastAsia="Times New Roman" w:hAnsi="Calibri" w:cs="Calibri"/>
          <w:color w:val="000000"/>
        </w:rPr>
        <w:t>burned</w:t>
      </w:r>
      <w:r w:rsidR="001616F8">
        <w:t xml:space="preserve">)   </w:t>
      </w:r>
      <w:proofErr w:type="gramEnd"/>
      <w:r w:rsidR="001616F8">
        <w:t xml:space="preserve">    </w:t>
      </w:r>
      <w:r w:rsidR="00BB3363">
        <w:t xml:space="preserve">While the first decade of the new millennium was the most destructive, the second decade was nearly as devastating. The 2010\’s recorded 106, three </w:t>
      </w:r>
      <w:proofErr w:type="gramStart"/>
      <w:r w:rsidR="00BB3363">
        <w:t>short</w:t>
      </w:r>
      <w:proofErr w:type="gramEnd"/>
      <w:r w:rsidR="00BB3363">
        <w:t xml:space="preserve"> of the record set in the previous decade. </w:t>
      </w:r>
      <w:r w:rsidR="00ED349E">
        <w:t xml:space="preserve">The average megafire size for this decade is 205,775 acres. While that number is alarming, it is a slight improvement over the previous decade’s megafire average of 243,341 acres. Despite these seemingly improved numbers, the area consumed by megafires in this decade is nearly enough to burn the state of Maine. While any reprieve is welcome, this slight downturn is still destroyed an astonishing amount of land.  </w:t>
      </w:r>
    </w:p>
    <w:p w14:paraId="5AD909E2" w14:textId="535D0422" w:rsidR="00BA5422" w:rsidRDefault="00BA5422"/>
    <w:p w14:paraId="6E1334EF" w14:textId="11B367B7" w:rsidR="00F02781" w:rsidRDefault="006D58C8">
      <w:r>
        <w:t>20</w:t>
      </w:r>
      <w:r w:rsidR="00F4175A">
        <w:t xml:space="preserve"> </w:t>
      </w:r>
      <w:r w:rsidR="00B612E1">
        <w:t xml:space="preserve">– </w:t>
      </w:r>
      <w:r w:rsidR="0019734D">
        <w:t xml:space="preserve">Keep in mind that these explorations of the decades of the past century have only showcased megafires (those fires burning more than 100,000 acres). The total acreage burned </w:t>
      </w:r>
      <w:r w:rsidR="0019734D">
        <w:lastRenderedPageBreak/>
        <w:t xml:space="preserve">is only the total for megafires. As frightening as these megafire totals are, ehe total of all wildfires would be much more horrific. </w:t>
      </w:r>
    </w:p>
    <w:p w14:paraId="1F001978" w14:textId="77777777" w:rsidR="00F02781" w:rsidRDefault="00F02781"/>
    <w:p w14:paraId="32746ECF" w14:textId="2E6EBD76" w:rsidR="00BA5422" w:rsidRDefault="00F02781">
      <w:r>
        <w:t>2</w:t>
      </w:r>
      <w:r w:rsidR="006D58C8">
        <w:t>1</w:t>
      </w:r>
      <w:r>
        <w:t xml:space="preserve"> – </w:t>
      </w:r>
      <w:r w:rsidR="00B612E1">
        <w:t>I have outlined how not only are wildfires increasing in frequency, but also in size. Accompanying larger and more frequent fires are megafires, which are also increasing in size and frequency.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p w14:paraId="33106D67" w14:textId="1841D4FF" w:rsidR="00174EBC" w:rsidRDefault="00174EBC"/>
    <w:p w14:paraId="3095068A" w14:textId="25621457" w:rsidR="00174EBC" w:rsidRPr="00A442D0" w:rsidRDefault="00C436A9">
      <w:pPr>
        <w:rPr>
          <w:rFonts w:cstheme="minorHAnsi"/>
        </w:rPr>
      </w:pPr>
      <w:r>
        <w:t>While the trends</w:t>
      </w:r>
      <w:r>
        <w:t xml:space="preserve"> outlined in the data</w:t>
      </w:r>
      <w:r>
        <w:t xml:space="preserve"> are alarming, not all hope is lost. The first step to reversing any negative trend is identifying it.</w:t>
      </w:r>
      <w:r>
        <w:t xml:space="preserve"> </w:t>
      </w:r>
      <w:r w:rsidR="00765C1B">
        <w:t>The beauty of humanity is self-reflection, and</w:t>
      </w:r>
      <w:r>
        <w:t xml:space="preserve"> the </w:t>
      </w:r>
      <w:r w:rsidR="00765C1B">
        <w:t>ability to alter our behavior. Although the trends of the past century are horrifying, our future does not need to be as devastating. We have the ability to change the course of wildfire trends.</w:t>
      </w:r>
      <w:r w:rsidR="00A442D0">
        <w:t xml:space="preserve"> </w:t>
      </w:r>
      <w:r w:rsidR="00A442D0">
        <w:rPr>
          <w:rFonts w:cstheme="minorHAnsi"/>
        </w:rPr>
        <w:t>Together we can form a cohesive front to address, mitigate, and reverse these patterns of destruction.</w:t>
      </w:r>
    </w:p>
    <w:sectPr w:rsidR="00174EBC" w:rsidRPr="00A442D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0A05DD"/>
    <w:rsid w:val="00125808"/>
    <w:rsid w:val="0015494F"/>
    <w:rsid w:val="00155F57"/>
    <w:rsid w:val="001616F8"/>
    <w:rsid w:val="00174EBC"/>
    <w:rsid w:val="0019734D"/>
    <w:rsid w:val="001B09C8"/>
    <w:rsid w:val="001B61BF"/>
    <w:rsid w:val="001C48FA"/>
    <w:rsid w:val="002074C2"/>
    <w:rsid w:val="0021041B"/>
    <w:rsid w:val="00253382"/>
    <w:rsid w:val="00274580"/>
    <w:rsid w:val="002D0733"/>
    <w:rsid w:val="002D7A0F"/>
    <w:rsid w:val="002F207B"/>
    <w:rsid w:val="002F2EBA"/>
    <w:rsid w:val="003847EC"/>
    <w:rsid w:val="0039557C"/>
    <w:rsid w:val="003A3D28"/>
    <w:rsid w:val="003C7486"/>
    <w:rsid w:val="003E3097"/>
    <w:rsid w:val="004169B8"/>
    <w:rsid w:val="00472BF4"/>
    <w:rsid w:val="0049612C"/>
    <w:rsid w:val="004D3F9C"/>
    <w:rsid w:val="004F5ED8"/>
    <w:rsid w:val="005051F2"/>
    <w:rsid w:val="005310F0"/>
    <w:rsid w:val="005423FA"/>
    <w:rsid w:val="0055293B"/>
    <w:rsid w:val="00570F2B"/>
    <w:rsid w:val="00581A4B"/>
    <w:rsid w:val="00596D8D"/>
    <w:rsid w:val="00610375"/>
    <w:rsid w:val="00633661"/>
    <w:rsid w:val="00686914"/>
    <w:rsid w:val="00691A49"/>
    <w:rsid w:val="006C1F72"/>
    <w:rsid w:val="006D58C8"/>
    <w:rsid w:val="00736CB7"/>
    <w:rsid w:val="00765C1B"/>
    <w:rsid w:val="0077377D"/>
    <w:rsid w:val="007A1314"/>
    <w:rsid w:val="007B7B55"/>
    <w:rsid w:val="007D0B40"/>
    <w:rsid w:val="007E21ED"/>
    <w:rsid w:val="00831BA4"/>
    <w:rsid w:val="00841B5F"/>
    <w:rsid w:val="00847BF0"/>
    <w:rsid w:val="00916BAD"/>
    <w:rsid w:val="00933F99"/>
    <w:rsid w:val="00936F3D"/>
    <w:rsid w:val="00951E54"/>
    <w:rsid w:val="0096062D"/>
    <w:rsid w:val="009F045E"/>
    <w:rsid w:val="009F216A"/>
    <w:rsid w:val="00A07225"/>
    <w:rsid w:val="00A10710"/>
    <w:rsid w:val="00A442D0"/>
    <w:rsid w:val="00A47617"/>
    <w:rsid w:val="00A5565E"/>
    <w:rsid w:val="00A90BF9"/>
    <w:rsid w:val="00AA6EC6"/>
    <w:rsid w:val="00AC0436"/>
    <w:rsid w:val="00AD4121"/>
    <w:rsid w:val="00AD4CC4"/>
    <w:rsid w:val="00B03E1A"/>
    <w:rsid w:val="00B105B0"/>
    <w:rsid w:val="00B313B1"/>
    <w:rsid w:val="00B612E1"/>
    <w:rsid w:val="00BA5422"/>
    <w:rsid w:val="00BB3363"/>
    <w:rsid w:val="00BB547B"/>
    <w:rsid w:val="00C436A9"/>
    <w:rsid w:val="00C45150"/>
    <w:rsid w:val="00C86696"/>
    <w:rsid w:val="00CA1491"/>
    <w:rsid w:val="00D33BA2"/>
    <w:rsid w:val="00D37E2E"/>
    <w:rsid w:val="00D400A8"/>
    <w:rsid w:val="00DA2A47"/>
    <w:rsid w:val="00DC704D"/>
    <w:rsid w:val="00DE34E9"/>
    <w:rsid w:val="00DE5811"/>
    <w:rsid w:val="00E653A1"/>
    <w:rsid w:val="00E746D0"/>
    <w:rsid w:val="00E9458D"/>
    <w:rsid w:val="00EA38F1"/>
    <w:rsid w:val="00ED349E"/>
    <w:rsid w:val="00F02781"/>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14724320">
      <w:bodyDiv w:val="1"/>
      <w:marLeft w:val="0"/>
      <w:marRight w:val="0"/>
      <w:marTop w:val="0"/>
      <w:marBottom w:val="0"/>
      <w:divBdr>
        <w:top w:val="none" w:sz="0" w:space="0" w:color="auto"/>
        <w:left w:val="none" w:sz="0" w:space="0" w:color="auto"/>
        <w:bottom w:val="none" w:sz="0" w:space="0" w:color="auto"/>
        <w:right w:val="none" w:sz="0" w:space="0" w:color="auto"/>
      </w:divBdr>
    </w:div>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589706284">
      <w:bodyDiv w:val="1"/>
      <w:marLeft w:val="0"/>
      <w:marRight w:val="0"/>
      <w:marTop w:val="0"/>
      <w:marBottom w:val="0"/>
      <w:divBdr>
        <w:top w:val="none" w:sz="0" w:space="0" w:color="auto"/>
        <w:left w:val="none" w:sz="0" w:space="0" w:color="auto"/>
        <w:bottom w:val="none" w:sz="0" w:space="0" w:color="auto"/>
        <w:right w:val="none" w:sz="0" w:space="0" w:color="auto"/>
      </w:divBdr>
    </w:div>
    <w:div w:id="752239527">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272930670">
      <w:bodyDiv w:val="1"/>
      <w:marLeft w:val="0"/>
      <w:marRight w:val="0"/>
      <w:marTop w:val="0"/>
      <w:marBottom w:val="0"/>
      <w:divBdr>
        <w:top w:val="none" w:sz="0" w:space="0" w:color="auto"/>
        <w:left w:val="none" w:sz="0" w:space="0" w:color="auto"/>
        <w:bottom w:val="none" w:sz="0" w:space="0" w:color="auto"/>
        <w:right w:val="none" w:sz="0" w:space="0" w:color="auto"/>
      </w:divBdr>
    </w:div>
    <w:div w:id="139593514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5</Pages>
  <Words>1809</Words>
  <Characters>10314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47</cp:revision>
  <dcterms:created xsi:type="dcterms:W3CDTF">2021-05-13T23:55:00Z</dcterms:created>
  <dcterms:modified xsi:type="dcterms:W3CDTF">2021-06-08T19:23:00Z</dcterms:modified>
</cp:coreProperties>
</file>