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Acknowledges the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Aggregate demand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Allocation and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Appendix ,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Arbitrary power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Analogous to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To(adjacent)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Attain standard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Bias against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Bulk(in)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Cite further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With(Coincide) 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Confine to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Comprehensive healthcare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Of(comprises)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Commodity prices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Conformity with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Contradiction between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Converted ships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Distorts consumers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Domain .public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Deny(nor)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At(the disposal)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Eliminate toxins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Empirical data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Erosion of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Estates people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Exceed the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Explicit and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Extract sufficient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Format(in)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Fluctuations should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Grade(make the)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Ideology is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Implicit learning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Incentive payment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Incidence of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Incorporate audible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Inhibitions which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Infrastructure refers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Instructions in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Intervals which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Integrity will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Intrinsic interest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Intervention ,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Levy placed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Towards(inclination)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Manipulation(Market)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Minimum wages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Ministry of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Norm(became the)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offset against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At(odds)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Ongoing process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With(Overlap)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Preceding discussion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Presumption of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Paradigm(war)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Priority over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Quotation(密西西比)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Revision of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Refined ,</w:t>
      </w:r>
      <w:bookmarkStart w:id="0" w:name="_GoBack"/>
      <w:bookmarkEnd w:id="0"/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Scope to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Simulation results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Somewhat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Subsidiary of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Successive nights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Tension between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Transformation towards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Triggered by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thereby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Underlying asset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Utility bills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Of(violation)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Virtually impossible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Widespread desire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Whereby Britons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equalWidth="0" w:num="3">
        <w:col w:w="2485" w:space="425"/>
        <w:col w:w="2485" w:space="425"/>
        <w:col w:w="2485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4MmYyYjAyMDA5MWYwMDc3M2Q2ZjRlMTg3ZjMwZmQifQ=="/>
  </w:docVars>
  <w:rsids>
    <w:rsidRoot w:val="00000000"/>
    <w:rsid w:val="0C3E178C"/>
    <w:rsid w:val="442567B2"/>
    <w:rsid w:val="52D45FCE"/>
    <w:rsid w:val="77F1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2024-06-27T13:19:27Z</dcterms:created>
  <dc:creator/>
  <cp:lastModifiedBy/>
  <dcterms:modified xsi:type="dcterms:W3CDTF">2024-06-27T17:52:54Z</dcterms:modified>
</cp:coreProperties>
</file>